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E09" w:rsidRPr="007B22AC" w:rsidRDefault="00D33B44" w:rsidP="00A21C1C">
      <w:pPr>
        <w:pStyle w:val="Heading8"/>
        <w:tabs>
          <w:tab w:val="left" w:pos="540"/>
        </w:tabs>
        <w:spacing w:line="240" w:lineRule="auto"/>
        <w:ind w:left="540" w:hanging="540"/>
        <w:jc w:val="both"/>
        <w:rPr>
          <w:rFonts w:ascii="Arial" w:hAnsi="Arial" w:cs="Arial"/>
          <w:sz w:val="18"/>
          <w:szCs w:val="18"/>
          <w:lang w:val="en-US"/>
        </w:rPr>
      </w:pPr>
      <w:r w:rsidRPr="00D33B44">
        <w:rPr>
          <w:rFonts w:ascii="Arial" w:hAnsi="Arial" w:cs="Arial"/>
          <w:sz w:val="18"/>
          <w:szCs w:val="18"/>
        </w:rPr>
        <w:t>1</w:t>
      </w:r>
      <w:r w:rsidR="00233E09" w:rsidRPr="007B22AC">
        <w:rPr>
          <w:rFonts w:ascii="Arial" w:hAnsi="Arial" w:cs="Arial"/>
          <w:sz w:val="18"/>
          <w:szCs w:val="18"/>
          <w:lang w:val="en-US"/>
        </w:rPr>
        <w:tab/>
        <w:t>General information</w:t>
      </w:r>
    </w:p>
    <w:p w:rsidR="00233E09" w:rsidRPr="007B22AC" w:rsidRDefault="00233E09" w:rsidP="00482994">
      <w:pPr>
        <w:spacing w:line="240" w:lineRule="auto"/>
        <w:ind w:left="540"/>
        <w:jc w:val="both"/>
        <w:rPr>
          <w:rFonts w:cs="Arial"/>
          <w:sz w:val="18"/>
          <w:szCs w:val="18"/>
        </w:rPr>
      </w:pPr>
    </w:p>
    <w:p w:rsidR="00D231B8" w:rsidRPr="007B22AC" w:rsidRDefault="00D231B8" w:rsidP="00482994">
      <w:pPr>
        <w:spacing w:line="240" w:lineRule="auto"/>
        <w:ind w:left="540"/>
        <w:jc w:val="both"/>
        <w:rPr>
          <w:rFonts w:cs="Arial"/>
          <w:sz w:val="18"/>
          <w:szCs w:val="18"/>
          <w:lang w:val="en-US"/>
        </w:rPr>
      </w:pPr>
    </w:p>
    <w:p w:rsidR="003945AF" w:rsidRPr="007B22AC" w:rsidRDefault="003742D6" w:rsidP="00482994">
      <w:pPr>
        <w:spacing w:line="240" w:lineRule="auto"/>
        <w:ind w:left="540"/>
        <w:jc w:val="both"/>
        <w:rPr>
          <w:rFonts w:cs="Arial"/>
          <w:sz w:val="18"/>
          <w:szCs w:val="18"/>
        </w:rPr>
      </w:pPr>
      <w:r w:rsidRPr="007B22AC">
        <w:rPr>
          <w:rFonts w:cs="Arial"/>
          <w:sz w:val="18"/>
          <w:szCs w:val="18"/>
        </w:rPr>
        <w:t xml:space="preserve">TV Thunder </w:t>
      </w:r>
      <w:r w:rsidR="009D5757" w:rsidRPr="007B22AC">
        <w:rPr>
          <w:rFonts w:cs="Arial"/>
          <w:sz w:val="18"/>
          <w:szCs w:val="18"/>
        </w:rPr>
        <w:t xml:space="preserve">Public </w:t>
      </w:r>
      <w:r w:rsidRPr="007B22AC">
        <w:rPr>
          <w:rFonts w:cs="Arial"/>
          <w:sz w:val="18"/>
          <w:szCs w:val="18"/>
        </w:rPr>
        <w:t>Company Limited</w:t>
      </w:r>
      <w:r w:rsidR="003945AF" w:rsidRPr="007B22AC">
        <w:rPr>
          <w:rFonts w:cs="Arial"/>
          <w:sz w:val="18"/>
          <w:szCs w:val="18"/>
        </w:rPr>
        <w:t xml:space="preserve"> </w:t>
      </w:r>
      <w:r w:rsidR="00B81BEC" w:rsidRPr="007B22AC">
        <w:rPr>
          <w:rFonts w:cs="Arial"/>
          <w:sz w:val="18"/>
          <w:szCs w:val="18"/>
          <w:shd w:val="clear" w:color="auto" w:fill="FFFFFF" w:themeFill="background1"/>
        </w:rPr>
        <w:t>(‘the Company’) is a public limited company which is listed on the Stock Exchange of Thailand and is incorporated and domiciled in Thailand. The address of the Company’s registered office is as follows:</w:t>
      </w:r>
    </w:p>
    <w:p w:rsidR="00217FDB" w:rsidRPr="007B22AC" w:rsidRDefault="00217FDB" w:rsidP="00482994">
      <w:pPr>
        <w:spacing w:line="240" w:lineRule="auto"/>
        <w:ind w:left="540"/>
        <w:jc w:val="both"/>
        <w:rPr>
          <w:rFonts w:cs="Arial"/>
          <w:sz w:val="18"/>
          <w:szCs w:val="18"/>
        </w:rPr>
      </w:pPr>
    </w:p>
    <w:p w:rsidR="003945AF" w:rsidRPr="007B22AC" w:rsidRDefault="00D33B44" w:rsidP="00482994">
      <w:pPr>
        <w:spacing w:line="240" w:lineRule="auto"/>
        <w:ind w:left="540"/>
        <w:jc w:val="both"/>
        <w:rPr>
          <w:rFonts w:cs="Arial"/>
          <w:sz w:val="18"/>
          <w:szCs w:val="18"/>
        </w:rPr>
      </w:pPr>
      <w:r w:rsidRPr="00D33B44">
        <w:rPr>
          <w:rFonts w:cs="Arial"/>
          <w:sz w:val="18"/>
          <w:szCs w:val="18"/>
        </w:rPr>
        <w:t>1213</w:t>
      </w:r>
      <w:r w:rsidR="00FD7D6C" w:rsidRPr="007B22AC">
        <w:rPr>
          <w:rFonts w:cs="Arial"/>
          <w:sz w:val="18"/>
          <w:szCs w:val="18"/>
        </w:rPr>
        <w:t>/</w:t>
      </w:r>
      <w:r w:rsidRPr="00D33B44">
        <w:rPr>
          <w:rFonts w:cs="Arial"/>
          <w:sz w:val="18"/>
          <w:szCs w:val="18"/>
        </w:rPr>
        <w:t>309</w:t>
      </w:r>
      <w:r w:rsidR="00FD7D6C" w:rsidRPr="007B22AC">
        <w:rPr>
          <w:rFonts w:cs="Arial"/>
          <w:sz w:val="18"/>
          <w:szCs w:val="18"/>
        </w:rPr>
        <w:t xml:space="preserve"> - </w:t>
      </w:r>
      <w:r w:rsidRPr="00D33B44">
        <w:rPr>
          <w:rFonts w:cs="Arial"/>
          <w:sz w:val="18"/>
          <w:szCs w:val="18"/>
        </w:rPr>
        <w:t>10</w:t>
      </w:r>
      <w:r w:rsidR="00FD7D6C" w:rsidRPr="007B22AC">
        <w:rPr>
          <w:rFonts w:cs="Arial"/>
          <w:sz w:val="18"/>
          <w:szCs w:val="18"/>
        </w:rPr>
        <w:t xml:space="preserve"> </w:t>
      </w:r>
      <w:proofErr w:type="spellStart"/>
      <w:r w:rsidR="00FD7D6C" w:rsidRPr="007B22AC">
        <w:rPr>
          <w:rFonts w:cs="Arial"/>
          <w:sz w:val="18"/>
          <w:szCs w:val="18"/>
        </w:rPr>
        <w:t>Soi</w:t>
      </w:r>
      <w:proofErr w:type="spellEnd"/>
      <w:r w:rsidR="00FD7D6C" w:rsidRPr="007B22AC">
        <w:rPr>
          <w:rFonts w:cs="Arial"/>
          <w:sz w:val="18"/>
          <w:szCs w:val="18"/>
        </w:rPr>
        <w:t xml:space="preserve"> </w:t>
      </w:r>
      <w:proofErr w:type="spellStart"/>
      <w:r w:rsidR="00FD7D6C" w:rsidRPr="007B22AC">
        <w:rPr>
          <w:rFonts w:cs="Arial"/>
          <w:sz w:val="18"/>
          <w:szCs w:val="18"/>
        </w:rPr>
        <w:t>La</w:t>
      </w:r>
      <w:r w:rsidR="003945AF" w:rsidRPr="007B22AC">
        <w:rPr>
          <w:rFonts w:cs="Arial"/>
          <w:sz w:val="18"/>
          <w:szCs w:val="18"/>
        </w:rPr>
        <w:t>dprao</w:t>
      </w:r>
      <w:proofErr w:type="spellEnd"/>
      <w:r w:rsidR="003945AF" w:rsidRPr="007B22AC">
        <w:rPr>
          <w:rFonts w:cs="Arial"/>
          <w:sz w:val="18"/>
          <w:szCs w:val="18"/>
        </w:rPr>
        <w:t xml:space="preserve"> </w:t>
      </w:r>
      <w:r w:rsidRPr="00D33B44">
        <w:rPr>
          <w:rFonts w:cs="Arial"/>
          <w:sz w:val="18"/>
          <w:szCs w:val="18"/>
        </w:rPr>
        <w:t>94</w:t>
      </w:r>
      <w:r w:rsidR="003945AF" w:rsidRPr="007B22AC">
        <w:rPr>
          <w:rFonts w:cs="Arial"/>
          <w:sz w:val="18"/>
          <w:szCs w:val="18"/>
        </w:rPr>
        <w:t xml:space="preserve"> (</w:t>
      </w:r>
      <w:proofErr w:type="spellStart"/>
      <w:r w:rsidR="003945AF" w:rsidRPr="007B22AC">
        <w:rPr>
          <w:rFonts w:cs="Arial"/>
          <w:sz w:val="18"/>
          <w:szCs w:val="18"/>
        </w:rPr>
        <w:t>Panjamit</w:t>
      </w:r>
      <w:proofErr w:type="spellEnd"/>
      <w:r w:rsidR="003945AF" w:rsidRPr="007B22AC">
        <w:rPr>
          <w:rFonts w:cs="Arial"/>
          <w:sz w:val="18"/>
          <w:szCs w:val="18"/>
        </w:rPr>
        <w:t xml:space="preserve">) </w:t>
      </w:r>
      <w:proofErr w:type="spellStart"/>
      <w:r w:rsidR="003945AF" w:rsidRPr="007B22AC">
        <w:rPr>
          <w:rFonts w:cs="Arial"/>
          <w:sz w:val="18"/>
          <w:szCs w:val="18"/>
        </w:rPr>
        <w:t>Srivara</w:t>
      </w:r>
      <w:proofErr w:type="spellEnd"/>
      <w:r w:rsidR="003945AF" w:rsidRPr="007B22AC">
        <w:rPr>
          <w:rFonts w:cs="Arial"/>
          <w:sz w:val="18"/>
          <w:szCs w:val="18"/>
        </w:rPr>
        <w:t xml:space="preserve"> Road, </w:t>
      </w:r>
      <w:proofErr w:type="spellStart"/>
      <w:r w:rsidR="003945AF" w:rsidRPr="007B22AC">
        <w:rPr>
          <w:rFonts w:cs="Arial"/>
          <w:sz w:val="18"/>
          <w:szCs w:val="18"/>
        </w:rPr>
        <w:t>Phlapphla</w:t>
      </w:r>
      <w:proofErr w:type="spellEnd"/>
      <w:r w:rsidR="003945AF" w:rsidRPr="007B22AC">
        <w:rPr>
          <w:rFonts w:cs="Arial"/>
          <w:sz w:val="18"/>
          <w:szCs w:val="18"/>
        </w:rPr>
        <w:t xml:space="preserve">, </w:t>
      </w:r>
      <w:proofErr w:type="spellStart"/>
      <w:r w:rsidR="003945AF" w:rsidRPr="007B22AC">
        <w:rPr>
          <w:rFonts w:cs="Arial"/>
          <w:sz w:val="18"/>
          <w:szCs w:val="18"/>
        </w:rPr>
        <w:t>Wangthonglang</w:t>
      </w:r>
      <w:proofErr w:type="spellEnd"/>
      <w:r w:rsidR="003945AF" w:rsidRPr="007B22AC">
        <w:rPr>
          <w:rFonts w:cs="Arial"/>
          <w:sz w:val="18"/>
          <w:szCs w:val="18"/>
        </w:rPr>
        <w:t xml:space="preserve"> Bangkok </w:t>
      </w:r>
      <w:r w:rsidRPr="00D33B44">
        <w:rPr>
          <w:rFonts w:cs="Arial"/>
          <w:sz w:val="18"/>
          <w:szCs w:val="18"/>
        </w:rPr>
        <w:t>10310</w:t>
      </w:r>
      <w:r w:rsidR="003945AF" w:rsidRPr="007B22AC">
        <w:rPr>
          <w:rFonts w:cs="Arial"/>
          <w:sz w:val="18"/>
          <w:szCs w:val="18"/>
        </w:rPr>
        <w:t>.</w:t>
      </w:r>
    </w:p>
    <w:p w:rsidR="00936485" w:rsidRPr="007B22AC" w:rsidRDefault="00936485" w:rsidP="00482994">
      <w:pPr>
        <w:spacing w:line="240" w:lineRule="auto"/>
        <w:ind w:left="540"/>
        <w:jc w:val="both"/>
        <w:rPr>
          <w:rFonts w:cs="Arial"/>
          <w:sz w:val="18"/>
          <w:szCs w:val="18"/>
        </w:rPr>
      </w:pPr>
    </w:p>
    <w:p w:rsidR="00936485" w:rsidRPr="007B22AC" w:rsidRDefault="000138A6" w:rsidP="00482994">
      <w:pPr>
        <w:spacing w:line="240" w:lineRule="auto"/>
        <w:ind w:left="540"/>
        <w:jc w:val="both"/>
        <w:rPr>
          <w:rFonts w:cs="Arial"/>
          <w:sz w:val="18"/>
          <w:szCs w:val="18"/>
        </w:rPr>
      </w:pPr>
      <w:r w:rsidRPr="007B22AC">
        <w:rPr>
          <w:rFonts w:cs="Arial"/>
          <w:sz w:val="18"/>
          <w:szCs w:val="18"/>
          <w:shd w:val="clear" w:color="auto" w:fill="FFFFFF" w:themeFill="background1"/>
        </w:rPr>
        <w:t>For reporting purposes, the Company and its subsidiaries are referred to as ‘the Group’.</w:t>
      </w:r>
    </w:p>
    <w:p w:rsidR="003945AF" w:rsidRPr="007B22AC" w:rsidRDefault="003945AF" w:rsidP="00482994">
      <w:pPr>
        <w:spacing w:line="240" w:lineRule="auto"/>
        <w:ind w:left="540"/>
        <w:jc w:val="both"/>
        <w:rPr>
          <w:rFonts w:cs="Arial"/>
          <w:sz w:val="18"/>
          <w:szCs w:val="18"/>
        </w:rPr>
      </w:pPr>
    </w:p>
    <w:p w:rsidR="003945AF" w:rsidRPr="007B22AC" w:rsidRDefault="003945AF" w:rsidP="00482994">
      <w:pPr>
        <w:spacing w:line="240" w:lineRule="auto"/>
        <w:ind w:left="540"/>
        <w:jc w:val="both"/>
        <w:rPr>
          <w:rFonts w:cs="Arial"/>
          <w:sz w:val="18"/>
          <w:szCs w:val="18"/>
        </w:rPr>
      </w:pPr>
      <w:r w:rsidRPr="007B22AC">
        <w:rPr>
          <w:rFonts w:cs="Arial"/>
          <w:sz w:val="18"/>
          <w:szCs w:val="18"/>
        </w:rPr>
        <w:t xml:space="preserve">The principal business operations of the </w:t>
      </w:r>
      <w:r w:rsidR="00936485" w:rsidRPr="007B22AC">
        <w:rPr>
          <w:rFonts w:cs="Arial"/>
          <w:sz w:val="18"/>
          <w:szCs w:val="18"/>
        </w:rPr>
        <w:t>Group</w:t>
      </w:r>
      <w:r w:rsidRPr="007B22AC">
        <w:rPr>
          <w:rFonts w:cs="Arial"/>
          <w:sz w:val="18"/>
          <w:szCs w:val="18"/>
        </w:rPr>
        <w:t xml:space="preserve"> are summarised as follows:</w:t>
      </w:r>
    </w:p>
    <w:p w:rsidR="003945AF" w:rsidRPr="007B22AC" w:rsidRDefault="003945AF" w:rsidP="00482994">
      <w:pPr>
        <w:spacing w:line="240" w:lineRule="auto"/>
        <w:ind w:left="540"/>
        <w:jc w:val="both"/>
        <w:rPr>
          <w:rFonts w:cs="Arial"/>
          <w:sz w:val="18"/>
          <w:szCs w:val="18"/>
        </w:rPr>
      </w:pPr>
    </w:p>
    <w:p w:rsidR="003945AF" w:rsidRPr="007B22AC" w:rsidRDefault="00D33B44" w:rsidP="00482994">
      <w:pPr>
        <w:spacing w:line="240" w:lineRule="auto"/>
        <w:ind w:left="810" w:hanging="270"/>
        <w:jc w:val="both"/>
        <w:rPr>
          <w:rFonts w:cs="Arial"/>
          <w:sz w:val="18"/>
          <w:szCs w:val="18"/>
        </w:rPr>
      </w:pPr>
      <w:r w:rsidRPr="00D33B44">
        <w:rPr>
          <w:rFonts w:cs="Arial"/>
          <w:sz w:val="18"/>
          <w:szCs w:val="18"/>
        </w:rPr>
        <w:t>1</w:t>
      </w:r>
      <w:r w:rsidR="003945AF" w:rsidRPr="007B22AC">
        <w:rPr>
          <w:rFonts w:cs="Arial"/>
          <w:sz w:val="18"/>
          <w:szCs w:val="18"/>
        </w:rPr>
        <w:t>.</w:t>
      </w:r>
      <w:r w:rsidR="003945AF" w:rsidRPr="007B22AC">
        <w:rPr>
          <w:rFonts w:cs="Arial"/>
          <w:sz w:val="18"/>
          <w:szCs w:val="18"/>
        </w:rPr>
        <w:tab/>
      </w:r>
      <w:r w:rsidR="009304FE" w:rsidRPr="007B22AC">
        <w:rPr>
          <w:rFonts w:cs="Arial"/>
          <w:sz w:val="18"/>
          <w:szCs w:val="18"/>
        </w:rPr>
        <w:t xml:space="preserve">Production services for </w:t>
      </w:r>
      <w:r w:rsidR="003945AF" w:rsidRPr="007B22AC">
        <w:rPr>
          <w:rFonts w:cs="Arial"/>
          <w:sz w:val="18"/>
          <w:szCs w:val="18"/>
        </w:rPr>
        <w:t>television series and variety shows</w:t>
      </w:r>
    </w:p>
    <w:p w:rsidR="003945AF" w:rsidRPr="007B22AC" w:rsidRDefault="00D33B44" w:rsidP="00482994">
      <w:pPr>
        <w:spacing w:line="240" w:lineRule="auto"/>
        <w:ind w:left="810" w:hanging="270"/>
        <w:jc w:val="both"/>
        <w:rPr>
          <w:rFonts w:cs="Arial"/>
          <w:sz w:val="18"/>
          <w:szCs w:val="18"/>
        </w:rPr>
      </w:pPr>
      <w:r w:rsidRPr="00D33B44">
        <w:rPr>
          <w:rFonts w:cs="Arial"/>
          <w:sz w:val="18"/>
          <w:szCs w:val="18"/>
        </w:rPr>
        <w:t>2</w:t>
      </w:r>
      <w:r w:rsidR="003945AF" w:rsidRPr="007B22AC">
        <w:rPr>
          <w:rFonts w:cs="Arial"/>
          <w:sz w:val="18"/>
          <w:szCs w:val="18"/>
        </w:rPr>
        <w:t>.</w:t>
      </w:r>
      <w:r w:rsidR="003945AF" w:rsidRPr="007B22AC">
        <w:rPr>
          <w:rFonts w:cs="Arial"/>
          <w:sz w:val="18"/>
          <w:szCs w:val="18"/>
        </w:rPr>
        <w:tab/>
        <w:t>Providing advertising service and other sales promotion activities</w:t>
      </w:r>
    </w:p>
    <w:p w:rsidR="00EA2E3C" w:rsidRPr="007B22AC" w:rsidRDefault="00D33B44" w:rsidP="00482994">
      <w:pPr>
        <w:spacing w:line="240" w:lineRule="auto"/>
        <w:ind w:left="810" w:hanging="270"/>
        <w:jc w:val="both"/>
        <w:rPr>
          <w:rFonts w:cs="Arial"/>
          <w:sz w:val="18"/>
          <w:szCs w:val="18"/>
        </w:rPr>
      </w:pPr>
      <w:r w:rsidRPr="00D33B44">
        <w:rPr>
          <w:rFonts w:cs="Arial"/>
          <w:sz w:val="18"/>
          <w:szCs w:val="18"/>
        </w:rPr>
        <w:t>3</w:t>
      </w:r>
      <w:r w:rsidR="003945AF" w:rsidRPr="007B22AC">
        <w:rPr>
          <w:rFonts w:cs="Arial"/>
          <w:sz w:val="18"/>
          <w:szCs w:val="18"/>
        </w:rPr>
        <w:t>.</w:t>
      </w:r>
      <w:r w:rsidR="003945AF" w:rsidRPr="007B22AC">
        <w:rPr>
          <w:rFonts w:cs="Arial"/>
          <w:sz w:val="18"/>
          <w:szCs w:val="18"/>
        </w:rPr>
        <w:tab/>
        <w:t>Managing, promoting and produc</w:t>
      </w:r>
      <w:r w:rsidR="003A40FE" w:rsidRPr="007B22AC">
        <w:rPr>
          <w:rFonts w:cs="Arial"/>
          <w:sz w:val="18"/>
          <w:szCs w:val="18"/>
        </w:rPr>
        <w:t>ing</w:t>
      </w:r>
      <w:r w:rsidR="003945AF" w:rsidRPr="007B22AC">
        <w:rPr>
          <w:rFonts w:cs="Arial"/>
          <w:sz w:val="18"/>
          <w:szCs w:val="18"/>
        </w:rPr>
        <w:t xml:space="preserve"> of television program</w:t>
      </w:r>
      <w:r w:rsidR="007071BB" w:rsidRPr="007B22AC">
        <w:rPr>
          <w:rFonts w:cs="Arial"/>
          <w:sz w:val="18"/>
          <w:szCs w:val="18"/>
        </w:rPr>
        <w:t>me</w:t>
      </w:r>
      <w:r w:rsidR="003945AF" w:rsidRPr="007B22AC">
        <w:rPr>
          <w:rFonts w:cs="Arial"/>
          <w:sz w:val="18"/>
          <w:szCs w:val="18"/>
        </w:rPr>
        <w:t>s, music, series and movies</w:t>
      </w:r>
    </w:p>
    <w:p w:rsidR="00217FDB" w:rsidRPr="007B22AC" w:rsidRDefault="00D33B44" w:rsidP="00482994">
      <w:pPr>
        <w:spacing w:line="240" w:lineRule="auto"/>
        <w:ind w:left="810" w:hanging="270"/>
        <w:jc w:val="both"/>
        <w:rPr>
          <w:rFonts w:cs="Arial"/>
          <w:sz w:val="18"/>
          <w:szCs w:val="18"/>
        </w:rPr>
      </w:pPr>
      <w:r w:rsidRPr="00D33B44">
        <w:rPr>
          <w:rFonts w:cs="Arial"/>
          <w:sz w:val="18"/>
          <w:szCs w:val="18"/>
        </w:rPr>
        <w:t>4</w:t>
      </w:r>
      <w:r w:rsidR="00902C0F" w:rsidRPr="007B22AC">
        <w:rPr>
          <w:rFonts w:cs="Arial"/>
          <w:sz w:val="18"/>
          <w:szCs w:val="18"/>
        </w:rPr>
        <w:t xml:space="preserve">. </w:t>
      </w:r>
      <w:r w:rsidR="00902C0F" w:rsidRPr="007B22AC">
        <w:rPr>
          <w:rFonts w:cs="Arial"/>
          <w:sz w:val="18"/>
          <w:szCs w:val="18"/>
        </w:rPr>
        <w:tab/>
        <w:t>Artist m</w:t>
      </w:r>
      <w:r w:rsidR="000A0B14" w:rsidRPr="007B22AC">
        <w:rPr>
          <w:rFonts w:cs="Arial"/>
          <w:sz w:val="18"/>
          <w:szCs w:val="18"/>
        </w:rPr>
        <w:t>anagement</w:t>
      </w:r>
    </w:p>
    <w:p w:rsidR="004C5793" w:rsidRPr="007B22AC" w:rsidRDefault="004C5793" w:rsidP="00482994">
      <w:pPr>
        <w:spacing w:line="240" w:lineRule="auto"/>
        <w:ind w:left="540"/>
        <w:jc w:val="both"/>
        <w:rPr>
          <w:rFonts w:cs="Arial"/>
          <w:sz w:val="18"/>
          <w:szCs w:val="18"/>
        </w:rPr>
      </w:pPr>
    </w:p>
    <w:p w:rsidR="00EA2E3C" w:rsidRPr="007B22AC" w:rsidRDefault="00217FDB" w:rsidP="00482994">
      <w:pPr>
        <w:spacing w:line="240" w:lineRule="auto"/>
        <w:ind w:left="540"/>
        <w:jc w:val="both"/>
        <w:rPr>
          <w:rFonts w:cs="Arial"/>
          <w:sz w:val="18"/>
          <w:szCs w:val="18"/>
        </w:rPr>
      </w:pPr>
      <w:r w:rsidRPr="007B22AC">
        <w:rPr>
          <w:rFonts w:cs="Arial"/>
          <w:sz w:val="18"/>
          <w:szCs w:val="18"/>
        </w:rPr>
        <w:t xml:space="preserve">This interim consolidated and </w:t>
      </w:r>
      <w:r w:rsidR="002042C3" w:rsidRPr="007B22AC">
        <w:rPr>
          <w:rFonts w:cs="Arial"/>
          <w:sz w:val="18"/>
          <w:szCs w:val="18"/>
        </w:rPr>
        <w:t>separate financial information</w:t>
      </w:r>
      <w:r w:rsidRPr="007B22AC">
        <w:rPr>
          <w:rFonts w:cs="Arial"/>
          <w:sz w:val="18"/>
          <w:szCs w:val="18"/>
        </w:rPr>
        <w:t xml:space="preserve"> was authorised for iss</w:t>
      </w:r>
      <w:r w:rsidR="00573873" w:rsidRPr="007B22AC">
        <w:rPr>
          <w:rFonts w:cs="Arial"/>
          <w:sz w:val="18"/>
          <w:szCs w:val="18"/>
        </w:rPr>
        <w:t>ue</w:t>
      </w:r>
      <w:r w:rsidR="00B71CBC" w:rsidRPr="007B22AC">
        <w:rPr>
          <w:rFonts w:cs="Arial"/>
          <w:sz w:val="18"/>
          <w:szCs w:val="18"/>
        </w:rPr>
        <w:t xml:space="preserve"> by the Board of Directors on </w:t>
      </w:r>
      <w:r w:rsidR="00D33B44" w:rsidRPr="00D33B44">
        <w:rPr>
          <w:rFonts w:cs="Arial"/>
          <w:sz w:val="18"/>
          <w:szCs w:val="18"/>
        </w:rPr>
        <w:t>9</w:t>
      </w:r>
      <w:r w:rsidR="002406D4">
        <w:rPr>
          <w:rFonts w:cs="Arial"/>
          <w:sz w:val="18"/>
          <w:szCs w:val="18"/>
        </w:rPr>
        <w:t xml:space="preserve"> November </w:t>
      </w:r>
      <w:r w:rsidR="00D33B44" w:rsidRPr="00D33B44">
        <w:rPr>
          <w:rFonts w:cs="Arial"/>
          <w:sz w:val="18"/>
          <w:szCs w:val="18"/>
        </w:rPr>
        <w:t>2017</w:t>
      </w:r>
      <w:r w:rsidR="00573873" w:rsidRPr="007B22AC">
        <w:rPr>
          <w:rFonts w:cs="Arial"/>
          <w:sz w:val="18"/>
          <w:szCs w:val="18"/>
        </w:rPr>
        <w:t>.</w:t>
      </w:r>
    </w:p>
    <w:p w:rsidR="00EA2E3C" w:rsidRPr="007B22AC" w:rsidRDefault="00EA2E3C" w:rsidP="00482994">
      <w:pPr>
        <w:spacing w:line="240" w:lineRule="auto"/>
        <w:ind w:left="540"/>
        <w:jc w:val="both"/>
        <w:rPr>
          <w:rFonts w:cs="Arial"/>
          <w:sz w:val="18"/>
          <w:szCs w:val="18"/>
        </w:rPr>
      </w:pPr>
    </w:p>
    <w:p w:rsidR="00EA2E3C" w:rsidRPr="007B22AC" w:rsidRDefault="004B7C68" w:rsidP="00482994">
      <w:pPr>
        <w:spacing w:line="240" w:lineRule="auto"/>
        <w:ind w:left="540"/>
        <w:jc w:val="both"/>
        <w:rPr>
          <w:rFonts w:cs="Arial"/>
          <w:sz w:val="18"/>
          <w:szCs w:val="18"/>
        </w:rPr>
      </w:pPr>
      <w:r w:rsidRPr="007B22AC">
        <w:rPr>
          <w:rFonts w:cs="Arial"/>
          <w:sz w:val="18"/>
          <w:szCs w:val="18"/>
        </w:rPr>
        <w:t>This</w:t>
      </w:r>
      <w:r w:rsidR="00EA2E3C" w:rsidRPr="007B22AC">
        <w:rPr>
          <w:rFonts w:cs="Arial"/>
          <w:sz w:val="18"/>
          <w:szCs w:val="18"/>
        </w:rPr>
        <w:t xml:space="preserve"> interim</w:t>
      </w:r>
      <w:r w:rsidR="009B7D0C" w:rsidRPr="007B22AC">
        <w:rPr>
          <w:rFonts w:cs="Arial"/>
          <w:sz w:val="18"/>
          <w:szCs w:val="18"/>
        </w:rPr>
        <w:t xml:space="preserve"> consolidated and </w:t>
      </w:r>
      <w:r w:rsidR="002042C3" w:rsidRPr="007B22AC">
        <w:rPr>
          <w:rFonts w:cs="Arial"/>
          <w:sz w:val="18"/>
          <w:szCs w:val="18"/>
        </w:rPr>
        <w:t>separate financial information</w:t>
      </w:r>
      <w:r w:rsidR="00EA2E3C" w:rsidRPr="007B22AC">
        <w:rPr>
          <w:rFonts w:cs="Arial"/>
          <w:sz w:val="18"/>
          <w:szCs w:val="18"/>
        </w:rPr>
        <w:t xml:space="preserve"> </w:t>
      </w:r>
      <w:r w:rsidR="00BF0B62" w:rsidRPr="007B22AC">
        <w:rPr>
          <w:rFonts w:cs="Arial"/>
          <w:sz w:val="18"/>
          <w:szCs w:val="18"/>
        </w:rPr>
        <w:t>has</w:t>
      </w:r>
      <w:r w:rsidR="00EA2E3C" w:rsidRPr="007B22AC">
        <w:rPr>
          <w:rFonts w:cs="Arial"/>
          <w:sz w:val="18"/>
          <w:szCs w:val="18"/>
        </w:rPr>
        <w:t xml:space="preserve"> been reviewed, not audited.</w:t>
      </w:r>
    </w:p>
    <w:p w:rsidR="00EA2E3C" w:rsidRPr="007B22AC" w:rsidRDefault="00EA2E3C" w:rsidP="00482994">
      <w:pPr>
        <w:spacing w:line="240" w:lineRule="auto"/>
        <w:ind w:left="540"/>
        <w:jc w:val="both"/>
        <w:rPr>
          <w:rFonts w:cs="Arial"/>
          <w:sz w:val="18"/>
          <w:szCs w:val="18"/>
        </w:rPr>
      </w:pPr>
    </w:p>
    <w:p w:rsidR="00D231B8" w:rsidRPr="007B22AC" w:rsidRDefault="00D231B8" w:rsidP="00482994">
      <w:pPr>
        <w:spacing w:line="240" w:lineRule="auto"/>
        <w:ind w:left="540"/>
        <w:jc w:val="both"/>
        <w:rPr>
          <w:rFonts w:cs="Arial"/>
          <w:sz w:val="18"/>
          <w:szCs w:val="18"/>
        </w:rPr>
      </w:pPr>
    </w:p>
    <w:p w:rsidR="006E4BDE" w:rsidRPr="007B22AC" w:rsidRDefault="00D33B44" w:rsidP="00482994">
      <w:pPr>
        <w:pStyle w:val="Heading8"/>
        <w:tabs>
          <w:tab w:val="left" w:pos="540"/>
        </w:tabs>
        <w:spacing w:line="240" w:lineRule="auto"/>
        <w:jc w:val="both"/>
        <w:rPr>
          <w:rFonts w:ascii="Arial" w:hAnsi="Arial" w:cs="Arial"/>
          <w:sz w:val="18"/>
          <w:szCs w:val="18"/>
          <w:lang w:val="en-US"/>
        </w:rPr>
      </w:pPr>
      <w:r w:rsidRPr="00D33B44">
        <w:rPr>
          <w:rFonts w:ascii="Arial" w:hAnsi="Arial" w:cs="Arial"/>
          <w:sz w:val="18"/>
          <w:szCs w:val="18"/>
        </w:rPr>
        <w:t>2</w:t>
      </w:r>
      <w:r w:rsidR="006E4BDE" w:rsidRPr="007B22AC">
        <w:rPr>
          <w:rFonts w:ascii="Arial" w:hAnsi="Arial" w:cs="Arial"/>
          <w:sz w:val="18"/>
          <w:szCs w:val="18"/>
          <w:lang w:val="en-US"/>
        </w:rPr>
        <w:tab/>
        <w:t>Accounting policies</w:t>
      </w:r>
    </w:p>
    <w:p w:rsidR="006E4BDE" w:rsidRPr="007B22AC" w:rsidRDefault="006E4BDE" w:rsidP="00482994">
      <w:pPr>
        <w:spacing w:line="240" w:lineRule="auto"/>
        <w:ind w:left="540"/>
        <w:jc w:val="both"/>
        <w:rPr>
          <w:rFonts w:cs="Arial"/>
          <w:sz w:val="18"/>
          <w:szCs w:val="18"/>
        </w:rPr>
      </w:pPr>
    </w:p>
    <w:p w:rsidR="006E4BDE" w:rsidRPr="007B22AC" w:rsidRDefault="006E4BDE" w:rsidP="00482994">
      <w:pPr>
        <w:spacing w:line="240" w:lineRule="auto"/>
        <w:ind w:left="540"/>
        <w:jc w:val="both"/>
        <w:rPr>
          <w:rFonts w:cs="Arial"/>
          <w:sz w:val="18"/>
          <w:szCs w:val="18"/>
        </w:rPr>
      </w:pPr>
    </w:p>
    <w:p w:rsidR="006E4BDE" w:rsidRPr="007B22AC" w:rsidRDefault="00D33B44" w:rsidP="00482994">
      <w:pPr>
        <w:spacing w:line="240" w:lineRule="auto"/>
        <w:ind w:left="1080" w:hanging="540"/>
        <w:rPr>
          <w:rFonts w:cs="Arial"/>
          <w:b/>
          <w:bCs/>
          <w:sz w:val="18"/>
          <w:szCs w:val="18"/>
        </w:rPr>
      </w:pPr>
      <w:r w:rsidRPr="00D33B44">
        <w:rPr>
          <w:rFonts w:cs="Arial"/>
          <w:b/>
          <w:bCs/>
          <w:sz w:val="18"/>
          <w:szCs w:val="18"/>
        </w:rPr>
        <w:t>2</w:t>
      </w:r>
      <w:r w:rsidR="006E4BDE" w:rsidRPr="007B22AC">
        <w:rPr>
          <w:rFonts w:cs="Arial"/>
          <w:b/>
          <w:bCs/>
          <w:sz w:val="18"/>
          <w:szCs w:val="18"/>
        </w:rPr>
        <w:t>.</w:t>
      </w:r>
      <w:r w:rsidRPr="00D33B44">
        <w:rPr>
          <w:rFonts w:cs="Arial"/>
          <w:b/>
          <w:bCs/>
          <w:sz w:val="18"/>
          <w:szCs w:val="18"/>
        </w:rPr>
        <w:t>1</w:t>
      </w:r>
      <w:r w:rsidR="006E4BDE" w:rsidRPr="007B22AC">
        <w:rPr>
          <w:rFonts w:cs="Arial"/>
          <w:b/>
          <w:bCs/>
          <w:sz w:val="18"/>
          <w:szCs w:val="18"/>
        </w:rPr>
        <w:tab/>
        <w:t xml:space="preserve">Basis of preparation </w:t>
      </w:r>
    </w:p>
    <w:p w:rsidR="006E4BDE" w:rsidRPr="007B22AC" w:rsidRDefault="006E4BDE" w:rsidP="00482994">
      <w:pPr>
        <w:autoSpaceDE w:val="0"/>
        <w:autoSpaceDN w:val="0"/>
        <w:adjustRightInd w:val="0"/>
        <w:spacing w:line="240" w:lineRule="auto"/>
        <w:ind w:left="1080"/>
        <w:jc w:val="both"/>
        <w:rPr>
          <w:rFonts w:cs="Arial"/>
          <w:sz w:val="18"/>
          <w:szCs w:val="18"/>
        </w:rPr>
      </w:pPr>
    </w:p>
    <w:p w:rsidR="006E4BDE" w:rsidRPr="007B22AC" w:rsidRDefault="002042C3" w:rsidP="00482994">
      <w:pPr>
        <w:autoSpaceDE w:val="0"/>
        <w:autoSpaceDN w:val="0"/>
        <w:adjustRightInd w:val="0"/>
        <w:spacing w:line="240" w:lineRule="auto"/>
        <w:ind w:left="1080"/>
        <w:jc w:val="both"/>
        <w:rPr>
          <w:rFonts w:eastAsia="Cordia New" w:cs="Arial"/>
          <w:spacing w:val="-2"/>
          <w:sz w:val="18"/>
          <w:szCs w:val="18"/>
        </w:rPr>
      </w:pPr>
      <w:r w:rsidRPr="007B22AC">
        <w:rPr>
          <w:rFonts w:eastAsia="Cordia New" w:cs="Arial"/>
          <w:spacing w:val="-2"/>
          <w:sz w:val="18"/>
          <w:szCs w:val="18"/>
        </w:rPr>
        <w:t xml:space="preserve">The interim financial information has been prepared in accordance with Thai Accounting Standard </w:t>
      </w:r>
      <w:r w:rsidR="00D33B44" w:rsidRPr="00D33B44">
        <w:rPr>
          <w:rFonts w:eastAsia="Cordia New" w:cs="Arial"/>
          <w:spacing w:val="-2"/>
          <w:sz w:val="18"/>
          <w:szCs w:val="18"/>
        </w:rPr>
        <w:t>34</w:t>
      </w:r>
      <w:r w:rsidRPr="007B22AC">
        <w:rPr>
          <w:rFonts w:eastAsia="Cordia New" w:cs="Arial"/>
          <w:spacing w:val="-2"/>
          <w:sz w:val="18"/>
          <w:szCs w:val="18"/>
        </w:rPr>
        <w:t xml:space="preserve"> Interim Financial Reporting. The primary financial information (statement of financial position, st</w:t>
      </w:r>
      <w:r w:rsidR="00E02AC8" w:rsidRPr="007B22AC">
        <w:rPr>
          <w:rFonts w:eastAsia="Cordia New" w:cs="Arial"/>
          <w:spacing w:val="-2"/>
          <w:sz w:val="18"/>
          <w:szCs w:val="18"/>
        </w:rPr>
        <w:t>atement of comprehensive income, statement of changes in</w:t>
      </w:r>
      <w:r w:rsidRPr="007B22AC">
        <w:rPr>
          <w:rFonts w:eastAsia="Cordia New" w:cs="Arial"/>
          <w:spacing w:val="-2"/>
          <w:sz w:val="18"/>
          <w:szCs w:val="18"/>
        </w:rPr>
        <w:t xml:space="preserve"> equity and cash flows) is presented in a format consistent with the annual financial statements complying with Thai Accounting Standard </w:t>
      </w:r>
      <w:r w:rsidR="00D33B44" w:rsidRPr="00D33B44">
        <w:rPr>
          <w:rFonts w:eastAsia="Cordia New" w:cs="Arial"/>
          <w:spacing w:val="-2"/>
          <w:sz w:val="18"/>
          <w:szCs w:val="18"/>
        </w:rPr>
        <w:t>1</w:t>
      </w:r>
      <w:r w:rsidRPr="007B22AC">
        <w:rPr>
          <w:rFonts w:eastAsia="Cordia New" w:cs="Arial"/>
          <w:spacing w:val="-2"/>
          <w:sz w:val="18"/>
          <w:szCs w:val="18"/>
        </w:rPr>
        <w:t xml:space="preserve"> Presentation of Financial Statements. The notes to the financial information are prepared in a condensed format. Additional notes are presented as required by the Securities and Exchange Commission under the Securities and Exchange Act.</w:t>
      </w:r>
    </w:p>
    <w:p w:rsidR="006E4BDE" w:rsidRPr="007B22AC" w:rsidRDefault="006E4BDE" w:rsidP="00482994">
      <w:pPr>
        <w:autoSpaceDE w:val="0"/>
        <w:autoSpaceDN w:val="0"/>
        <w:adjustRightInd w:val="0"/>
        <w:spacing w:line="240" w:lineRule="auto"/>
        <w:ind w:left="1080"/>
        <w:jc w:val="both"/>
        <w:rPr>
          <w:rFonts w:cs="Arial"/>
          <w:sz w:val="18"/>
          <w:szCs w:val="18"/>
        </w:rPr>
      </w:pPr>
    </w:p>
    <w:p w:rsidR="006E4BDE" w:rsidRPr="007B22AC" w:rsidRDefault="006E4BDE" w:rsidP="00482994">
      <w:pPr>
        <w:autoSpaceDE w:val="0"/>
        <w:autoSpaceDN w:val="0"/>
        <w:adjustRightInd w:val="0"/>
        <w:spacing w:line="240" w:lineRule="auto"/>
        <w:ind w:left="1080"/>
        <w:jc w:val="both"/>
        <w:rPr>
          <w:rFonts w:eastAsia="Cordia New" w:cs="Arial"/>
          <w:sz w:val="18"/>
          <w:szCs w:val="18"/>
        </w:rPr>
      </w:pPr>
      <w:r w:rsidRPr="007B22AC">
        <w:rPr>
          <w:rFonts w:eastAsia="Cordia New" w:cs="Arial"/>
          <w:sz w:val="18"/>
          <w:szCs w:val="18"/>
        </w:rPr>
        <w:t xml:space="preserve">The interim financial information should be read in conjunction with the annual financial statements for </w:t>
      </w:r>
      <w:r w:rsidR="00B831C2" w:rsidRPr="007B22AC">
        <w:rPr>
          <w:rFonts w:eastAsia="Cordia New" w:cs="Arial"/>
          <w:sz w:val="18"/>
          <w:szCs w:val="18"/>
        </w:rPr>
        <w:br/>
      </w:r>
      <w:proofErr w:type="gramStart"/>
      <w:r w:rsidRPr="007B22AC">
        <w:rPr>
          <w:rFonts w:eastAsia="Cordia New" w:cs="Arial"/>
          <w:sz w:val="18"/>
          <w:szCs w:val="18"/>
        </w:rPr>
        <w:t>the</w:t>
      </w:r>
      <w:proofErr w:type="gramEnd"/>
      <w:r w:rsidRPr="007B22AC">
        <w:rPr>
          <w:rFonts w:eastAsia="Cordia New" w:cs="Arial"/>
          <w:sz w:val="18"/>
          <w:szCs w:val="18"/>
        </w:rPr>
        <w:t xml:space="preserve"> year ended </w:t>
      </w:r>
      <w:r w:rsidR="00D33B44" w:rsidRPr="00D33B44">
        <w:rPr>
          <w:rFonts w:eastAsia="Cordia New" w:cs="Arial"/>
          <w:sz w:val="18"/>
          <w:szCs w:val="18"/>
        </w:rPr>
        <w:t>31</w:t>
      </w:r>
      <w:r w:rsidRPr="007B22AC">
        <w:rPr>
          <w:rFonts w:eastAsia="Cordia New" w:cs="Arial"/>
          <w:sz w:val="18"/>
          <w:szCs w:val="18"/>
        </w:rPr>
        <w:t xml:space="preserve"> December </w:t>
      </w:r>
      <w:r w:rsidR="00D33B44" w:rsidRPr="00D33B44">
        <w:rPr>
          <w:rFonts w:eastAsia="Cordia New" w:cs="Arial"/>
          <w:sz w:val="18"/>
          <w:szCs w:val="18"/>
        </w:rPr>
        <w:t>2016</w:t>
      </w:r>
      <w:r w:rsidRPr="007B22AC">
        <w:rPr>
          <w:rFonts w:eastAsia="Cordia New" w:cs="Arial"/>
          <w:sz w:val="18"/>
          <w:szCs w:val="18"/>
        </w:rPr>
        <w:t>.</w:t>
      </w:r>
    </w:p>
    <w:p w:rsidR="006E4BDE" w:rsidRPr="007B22AC" w:rsidRDefault="006E4BDE" w:rsidP="00482994">
      <w:pPr>
        <w:autoSpaceDE w:val="0"/>
        <w:autoSpaceDN w:val="0"/>
        <w:adjustRightInd w:val="0"/>
        <w:spacing w:line="240" w:lineRule="auto"/>
        <w:ind w:left="1080"/>
        <w:jc w:val="both"/>
        <w:rPr>
          <w:rFonts w:eastAsia="Cordia New" w:cs="Arial"/>
          <w:sz w:val="18"/>
          <w:szCs w:val="18"/>
        </w:rPr>
      </w:pPr>
    </w:p>
    <w:p w:rsidR="006E4BDE" w:rsidRPr="007B22AC" w:rsidRDefault="006E4BDE" w:rsidP="00482994">
      <w:pPr>
        <w:autoSpaceDE w:val="0"/>
        <w:autoSpaceDN w:val="0"/>
        <w:adjustRightInd w:val="0"/>
        <w:spacing w:line="240" w:lineRule="auto"/>
        <w:ind w:left="1080"/>
        <w:jc w:val="both"/>
        <w:rPr>
          <w:rFonts w:eastAsia="Cordia New" w:cs="Arial"/>
          <w:sz w:val="18"/>
          <w:szCs w:val="18"/>
        </w:rPr>
      </w:pPr>
      <w:r w:rsidRPr="007B22AC">
        <w:rPr>
          <w:rFonts w:eastAsia="Cordia New" w:cs="Arial"/>
          <w:sz w:val="18"/>
          <w:szCs w:val="18"/>
        </w:rPr>
        <w:t xml:space="preserve">An English version of the interim consolidated and </w:t>
      </w:r>
      <w:r w:rsidR="002042C3" w:rsidRPr="007B22AC">
        <w:rPr>
          <w:rFonts w:eastAsia="Cordia New" w:cs="Arial"/>
          <w:sz w:val="18"/>
          <w:szCs w:val="18"/>
        </w:rPr>
        <w:t>separate financial information</w:t>
      </w:r>
      <w:r w:rsidRPr="007B22AC">
        <w:rPr>
          <w:rFonts w:eastAsia="Cordia New" w:cs="Arial"/>
          <w:sz w:val="18"/>
          <w:szCs w:val="18"/>
        </w:rPr>
        <w:t xml:space="preserve"> has been prepared from the interim financial information that is in the Thai language. In the event of a conflict or a difference in interpretation between the two languages, the Thai language interim financial information shall prevail.</w:t>
      </w:r>
    </w:p>
    <w:p w:rsidR="006E4BDE" w:rsidRPr="007B22AC" w:rsidRDefault="006E4BDE" w:rsidP="00482994">
      <w:pPr>
        <w:autoSpaceDE w:val="0"/>
        <w:autoSpaceDN w:val="0"/>
        <w:adjustRightInd w:val="0"/>
        <w:spacing w:line="240" w:lineRule="auto"/>
        <w:ind w:left="1080"/>
        <w:jc w:val="both"/>
        <w:rPr>
          <w:rFonts w:eastAsia="Cordia New" w:cs="Arial"/>
          <w:sz w:val="18"/>
          <w:szCs w:val="18"/>
        </w:rPr>
      </w:pPr>
    </w:p>
    <w:p w:rsidR="00240DC4" w:rsidRPr="007B22AC" w:rsidRDefault="00240DC4" w:rsidP="00482994">
      <w:pPr>
        <w:spacing w:line="240" w:lineRule="auto"/>
        <w:ind w:left="1080"/>
        <w:jc w:val="both"/>
        <w:rPr>
          <w:rFonts w:eastAsia="Calibri" w:cs="Arial"/>
          <w:spacing w:val="-4"/>
          <w:sz w:val="18"/>
          <w:szCs w:val="18"/>
          <w:lang w:val="en-US"/>
        </w:rPr>
      </w:pPr>
      <w:r w:rsidRPr="007B22AC">
        <w:rPr>
          <w:rFonts w:eastAsia="Calibri" w:cs="Arial"/>
          <w:spacing w:val="-4"/>
          <w:sz w:val="18"/>
          <w:szCs w:val="18"/>
          <w:lang w:val="en-US"/>
        </w:rPr>
        <w:t xml:space="preserve">The accounting policies used in the preparation of the interim financial information are consistent with those used in the annual financial statements for the year ended </w:t>
      </w:r>
      <w:r w:rsidR="00D33B44" w:rsidRPr="00D33B44">
        <w:rPr>
          <w:rFonts w:eastAsia="Calibri" w:cs="Arial"/>
          <w:spacing w:val="-4"/>
          <w:sz w:val="18"/>
          <w:szCs w:val="18"/>
        </w:rPr>
        <w:t>31</w:t>
      </w:r>
      <w:r w:rsidRPr="007B22AC">
        <w:rPr>
          <w:rFonts w:eastAsia="Calibri" w:cs="Arial"/>
          <w:spacing w:val="-4"/>
          <w:sz w:val="18"/>
          <w:szCs w:val="18"/>
          <w:lang w:val="en-US"/>
        </w:rPr>
        <w:t xml:space="preserve"> December </w:t>
      </w:r>
      <w:r w:rsidR="00D33B44" w:rsidRPr="00D33B44">
        <w:rPr>
          <w:rFonts w:eastAsia="Calibri" w:cs="Arial"/>
          <w:spacing w:val="-4"/>
          <w:sz w:val="18"/>
          <w:szCs w:val="18"/>
        </w:rPr>
        <w:t>2016</w:t>
      </w:r>
      <w:r w:rsidRPr="007B22AC">
        <w:rPr>
          <w:rFonts w:eastAsia="Calibri" w:cs="Arial"/>
          <w:spacing w:val="-4"/>
          <w:sz w:val="18"/>
          <w:szCs w:val="18"/>
          <w:lang w:val="en-US"/>
        </w:rPr>
        <w:t>.</w:t>
      </w:r>
    </w:p>
    <w:p w:rsidR="00240DC4" w:rsidRPr="007B22AC" w:rsidRDefault="00240DC4" w:rsidP="00482994">
      <w:pPr>
        <w:spacing w:line="240" w:lineRule="auto"/>
        <w:ind w:left="1080"/>
        <w:jc w:val="both"/>
        <w:rPr>
          <w:rFonts w:eastAsia="Calibri" w:cs="Arial"/>
          <w:spacing w:val="-4"/>
          <w:sz w:val="18"/>
          <w:szCs w:val="18"/>
          <w:lang w:val="en-US"/>
        </w:rPr>
      </w:pPr>
    </w:p>
    <w:p w:rsidR="00240DC4" w:rsidRPr="007B22AC" w:rsidRDefault="00240DC4" w:rsidP="00482994">
      <w:pPr>
        <w:spacing w:line="240" w:lineRule="auto"/>
        <w:ind w:left="1080"/>
        <w:jc w:val="both"/>
        <w:rPr>
          <w:rFonts w:cs="Arial"/>
          <w:spacing w:val="-4"/>
          <w:sz w:val="18"/>
          <w:szCs w:val="18"/>
        </w:rPr>
      </w:pPr>
      <w:r w:rsidRPr="007B22AC">
        <w:rPr>
          <w:rFonts w:cs="Arial"/>
          <w:spacing w:val="-4"/>
          <w:sz w:val="18"/>
          <w:szCs w:val="18"/>
        </w:rPr>
        <w:t>Costs that are incurred unevenly during the financial year are anticipated or deferred in the interim report only if it would also be appropriate to anticipate or defer such costs at the end of the financial year.</w:t>
      </w:r>
    </w:p>
    <w:p w:rsidR="00240DC4" w:rsidRPr="007B22AC" w:rsidRDefault="00240DC4" w:rsidP="00482994">
      <w:pPr>
        <w:spacing w:line="240" w:lineRule="auto"/>
        <w:ind w:left="1080"/>
        <w:jc w:val="both"/>
        <w:rPr>
          <w:rFonts w:cs="Arial"/>
          <w:sz w:val="18"/>
          <w:szCs w:val="18"/>
        </w:rPr>
      </w:pPr>
    </w:p>
    <w:p w:rsidR="00240DC4" w:rsidRPr="007B22AC" w:rsidRDefault="00240DC4" w:rsidP="00482994">
      <w:pPr>
        <w:spacing w:line="240" w:lineRule="auto"/>
        <w:ind w:left="1080"/>
        <w:jc w:val="both"/>
        <w:rPr>
          <w:rFonts w:cs="Arial"/>
          <w:sz w:val="18"/>
          <w:szCs w:val="18"/>
        </w:rPr>
      </w:pPr>
      <w:r w:rsidRPr="007B22AC">
        <w:rPr>
          <w:rFonts w:cs="Arial"/>
          <w:sz w:val="18"/>
          <w:szCs w:val="18"/>
        </w:rPr>
        <w:t>Taxes on income in the interim periods are accrued using the tax rate that would be applicable to expected total annual profit or loss.</w:t>
      </w:r>
    </w:p>
    <w:p w:rsidR="009379FA" w:rsidRPr="007B22AC" w:rsidRDefault="009379FA" w:rsidP="00482994">
      <w:pPr>
        <w:spacing w:line="240" w:lineRule="auto"/>
        <w:ind w:left="1080"/>
        <w:jc w:val="both"/>
        <w:rPr>
          <w:rFonts w:cs="Arial"/>
          <w:sz w:val="18"/>
          <w:szCs w:val="18"/>
        </w:rPr>
      </w:pPr>
    </w:p>
    <w:p w:rsidR="009379FA" w:rsidRPr="007B22AC" w:rsidRDefault="009379FA" w:rsidP="00482994">
      <w:pPr>
        <w:spacing w:line="240" w:lineRule="auto"/>
        <w:ind w:left="1080"/>
        <w:jc w:val="both"/>
        <w:rPr>
          <w:rFonts w:cs="Arial"/>
          <w:sz w:val="18"/>
          <w:szCs w:val="18"/>
        </w:rPr>
      </w:pPr>
    </w:p>
    <w:p w:rsidR="009379FA" w:rsidRPr="007B22AC" w:rsidRDefault="00D33B44" w:rsidP="00482994">
      <w:pPr>
        <w:spacing w:line="240" w:lineRule="auto"/>
        <w:ind w:left="1080" w:hanging="540"/>
        <w:rPr>
          <w:rFonts w:cs="Arial"/>
          <w:sz w:val="18"/>
          <w:szCs w:val="18"/>
        </w:rPr>
      </w:pPr>
      <w:r w:rsidRPr="00D33B44">
        <w:rPr>
          <w:rFonts w:cs="Arial"/>
          <w:b/>
          <w:bCs/>
          <w:sz w:val="18"/>
          <w:szCs w:val="18"/>
        </w:rPr>
        <w:t>2</w:t>
      </w:r>
      <w:r w:rsidR="009379FA" w:rsidRPr="007B22AC">
        <w:rPr>
          <w:rFonts w:cs="Arial"/>
          <w:b/>
          <w:bCs/>
          <w:sz w:val="18"/>
          <w:szCs w:val="18"/>
        </w:rPr>
        <w:t>.</w:t>
      </w:r>
      <w:r w:rsidRPr="00D33B44">
        <w:rPr>
          <w:rFonts w:cs="Arial"/>
          <w:b/>
          <w:bCs/>
          <w:sz w:val="18"/>
          <w:szCs w:val="18"/>
        </w:rPr>
        <w:t>2</w:t>
      </w:r>
      <w:r w:rsidR="009379FA" w:rsidRPr="007B22AC">
        <w:rPr>
          <w:rFonts w:cs="Arial"/>
          <w:b/>
          <w:bCs/>
          <w:sz w:val="18"/>
          <w:szCs w:val="18"/>
          <w:cs/>
        </w:rPr>
        <w:t xml:space="preserve"> </w:t>
      </w:r>
      <w:r w:rsidR="009379FA" w:rsidRPr="007B22AC">
        <w:rPr>
          <w:rFonts w:cs="Arial"/>
          <w:b/>
          <w:bCs/>
          <w:sz w:val="18"/>
          <w:szCs w:val="18"/>
          <w:cs/>
        </w:rPr>
        <w:tab/>
      </w:r>
      <w:r w:rsidR="009379FA" w:rsidRPr="007B22AC">
        <w:rPr>
          <w:rFonts w:cs="Arial"/>
          <w:b/>
          <w:bCs/>
          <w:sz w:val="18"/>
          <w:szCs w:val="18"/>
        </w:rPr>
        <w:t>Revised accounting standards, revised financial reporting standards, and related interpretations</w:t>
      </w:r>
    </w:p>
    <w:p w:rsidR="009379FA" w:rsidRPr="007B22AC" w:rsidRDefault="009379FA" w:rsidP="00482994">
      <w:pPr>
        <w:spacing w:line="240" w:lineRule="auto"/>
        <w:ind w:left="1080"/>
        <w:rPr>
          <w:rFonts w:cs="Arial"/>
          <w:sz w:val="18"/>
          <w:szCs w:val="18"/>
        </w:rPr>
      </w:pPr>
    </w:p>
    <w:p w:rsidR="009379FA" w:rsidRPr="007B22AC" w:rsidRDefault="009379FA" w:rsidP="00482994">
      <w:pPr>
        <w:autoSpaceDE w:val="0"/>
        <w:autoSpaceDN w:val="0"/>
        <w:adjustRightInd w:val="0"/>
        <w:spacing w:line="240" w:lineRule="auto"/>
        <w:ind w:left="1080"/>
        <w:jc w:val="both"/>
        <w:rPr>
          <w:rFonts w:eastAsia="Cordia New" w:cs="Arial"/>
          <w:sz w:val="18"/>
          <w:szCs w:val="18"/>
        </w:rPr>
      </w:pPr>
      <w:r w:rsidRPr="007B22AC">
        <w:rPr>
          <w:rFonts w:cs="Arial"/>
          <w:sz w:val="18"/>
          <w:szCs w:val="18"/>
        </w:rPr>
        <w:t>The Group has applied the revised financial reporting stand</w:t>
      </w:r>
      <w:r w:rsidR="00CF74E5">
        <w:rPr>
          <w:rFonts w:cs="Arial"/>
          <w:sz w:val="18"/>
          <w:szCs w:val="18"/>
        </w:rPr>
        <w:t xml:space="preserve">ards effective on </w:t>
      </w:r>
      <w:r w:rsidR="00D33B44" w:rsidRPr="00D33B44">
        <w:rPr>
          <w:rFonts w:cs="Arial"/>
          <w:sz w:val="18"/>
          <w:szCs w:val="18"/>
        </w:rPr>
        <w:t>1</w:t>
      </w:r>
      <w:r w:rsidR="00CF74E5">
        <w:rPr>
          <w:rFonts w:cs="Arial"/>
          <w:sz w:val="18"/>
          <w:szCs w:val="18"/>
        </w:rPr>
        <w:t xml:space="preserve"> January </w:t>
      </w:r>
      <w:r w:rsidR="00D33B44" w:rsidRPr="00D33B44">
        <w:rPr>
          <w:rFonts w:cs="Arial"/>
          <w:sz w:val="18"/>
          <w:szCs w:val="18"/>
        </w:rPr>
        <w:t>201</w:t>
      </w:r>
      <w:r w:rsidR="001151AA">
        <w:rPr>
          <w:rFonts w:cs="Arial"/>
          <w:sz w:val="18"/>
          <w:szCs w:val="18"/>
        </w:rPr>
        <w:t>7</w:t>
      </w:r>
      <w:r w:rsidRPr="007B22AC">
        <w:rPr>
          <w:rFonts w:cs="Arial"/>
          <w:sz w:val="18"/>
          <w:szCs w:val="18"/>
        </w:rPr>
        <w:t xml:space="preserve"> which were disclosed to financial statement for the year ended </w:t>
      </w:r>
      <w:r w:rsidR="00D33B44" w:rsidRPr="00D33B44">
        <w:rPr>
          <w:rFonts w:cs="Arial"/>
          <w:sz w:val="18"/>
          <w:szCs w:val="18"/>
        </w:rPr>
        <w:t>31</w:t>
      </w:r>
      <w:r w:rsidRPr="007B22AC">
        <w:rPr>
          <w:rFonts w:cs="Arial"/>
          <w:sz w:val="18"/>
          <w:szCs w:val="18"/>
        </w:rPr>
        <w:t xml:space="preserve"> December </w:t>
      </w:r>
      <w:r w:rsidR="00D33B44" w:rsidRPr="00D33B44">
        <w:rPr>
          <w:rFonts w:cs="Arial"/>
          <w:sz w:val="18"/>
          <w:szCs w:val="18"/>
        </w:rPr>
        <w:t>2016</w:t>
      </w:r>
      <w:r w:rsidRPr="007B22AC">
        <w:rPr>
          <w:rFonts w:cs="Arial"/>
          <w:sz w:val="18"/>
          <w:szCs w:val="18"/>
        </w:rPr>
        <w:t xml:space="preserve">. The application of those </w:t>
      </w:r>
      <w:r w:rsidR="00416C30" w:rsidRPr="007B22AC">
        <w:rPr>
          <w:rFonts w:cs="Arial"/>
          <w:sz w:val="18"/>
          <w:szCs w:val="18"/>
        </w:rPr>
        <w:t xml:space="preserve">revised </w:t>
      </w:r>
      <w:r w:rsidRPr="007B22AC">
        <w:rPr>
          <w:rFonts w:cs="Arial"/>
          <w:sz w:val="18"/>
          <w:szCs w:val="18"/>
        </w:rPr>
        <w:t>financial reporting standards does not have significant impact to the interim financial information.</w:t>
      </w:r>
    </w:p>
    <w:p w:rsidR="009379FA" w:rsidRPr="007B22AC" w:rsidRDefault="009379FA" w:rsidP="00482994">
      <w:pPr>
        <w:spacing w:line="240" w:lineRule="auto"/>
        <w:ind w:left="1080"/>
        <w:jc w:val="both"/>
        <w:rPr>
          <w:rFonts w:cs="Arial"/>
          <w:sz w:val="18"/>
          <w:szCs w:val="18"/>
        </w:rPr>
      </w:pPr>
    </w:p>
    <w:p w:rsidR="00240DC4" w:rsidRPr="007B22AC" w:rsidRDefault="00240DC4" w:rsidP="00482994">
      <w:pPr>
        <w:spacing w:line="240" w:lineRule="auto"/>
        <w:rPr>
          <w:rFonts w:cs="Arial"/>
          <w:sz w:val="18"/>
          <w:szCs w:val="18"/>
        </w:rPr>
      </w:pPr>
      <w:r w:rsidRPr="007B22AC">
        <w:rPr>
          <w:rFonts w:cs="Arial"/>
          <w:sz w:val="18"/>
          <w:szCs w:val="18"/>
        </w:rPr>
        <w:br w:type="page"/>
      </w:r>
    </w:p>
    <w:p w:rsidR="00EA2E3C" w:rsidRPr="007B22AC" w:rsidRDefault="00D33B44" w:rsidP="00482994">
      <w:pPr>
        <w:pStyle w:val="Heading8"/>
        <w:spacing w:line="240" w:lineRule="auto"/>
        <w:ind w:left="540" w:hanging="540"/>
        <w:jc w:val="both"/>
        <w:rPr>
          <w:rFonts w:ascii="Arial" w:hAnsi="Arial" w:cs="Arial"/>
          <w:sz w:val="18"/>
          <w:szCs w:val="18"/>
          <w:lang w:val="en-US"/>
        </w:rPr>
      </w:pPr>
      <w:r w:rsidRPr="00D33B44">
        <w:rPr>
          <w:rFonts w:ascii="Arial" w:hAnsi="Arial" w:cs="Arial"/>
          <w:sz w:val="18"/>
          <w:szCs w:val="18"/>
        </w:rPr>
        <w:lastRenderedPageBreak/>
        <w:t>3</w:t>
      </w:r>
      <w:r w:rsidR="00EA2E3C" w:rsidRPr="007B22AC">
        <w:rPr>
          <w:rFonts w:ascii="Arial" w:hAnsi="Arial" w:cs="Arial"/>
          <w:sz w:val="18"/>
          <w:szCs w:val="18"/>
          <w:lang w:val="en-US"/>
        </w:rPr>
        <w:tab/>
      </w:r>
      <w:r w:rsidR="007B6E5E" w:rsidRPr="007B22AC">
        <w:rPr>
          <w:rFonts w:ascii="Arial" w:hAnsi="Arial" w:cs="Arial"/>
          <w:sz w:val="18"/>
          <w:szCs w:val="18"/>
          <w:lang w:val="en-US"/>
        </w:rPr>
        <w:t>Estimates</w:t>
      </w:r>
    </w:p>
    <w:p w:rsidR="0074686B" w:rsidRPr="007B22AC" w:rsidRDefault="0074686B" w:rsidP="00482994">
      <w:pPr>
        <w:pStyle w:val="Heading8"/>
        <w:spacing w:line="240" w:lineRule="auto"/>
        <w:ind w:left="540"/>
        <w:jc w:val="both"/>
        <w:rPr>
          <w:rFonts w:ascii="Arial" w:hAnsi="Arial" w:cs="Arial"/>
          <w:b w:val="0"/>
          <w:bCs w:val="0"/>
          <w:sz w:val="18"/>
          <w:szCs w:val="18"/>
          <w:lang w:val="en-US"/>
        </w:rPr>
      </w:pPr>
    </w:p>
    <w:p w:rsidR="00D231B8" w:rsidRPr="007B22AC" w:rsidRDefault="00D231B8" w:rsidP="00482994">
      <w:pPr>
        <w:spacing w:line="240" w:lineRule="auto"/>
        <w:ind w:left="540"/>
        <w:rPr>
          <w:rFonts w:cs="Arial"/>
          <w:sz w:val="18"/>
          <w:szCs w:val="18"/>
          <w:lang w:val="en-US"/>
        </w:rPr>
      </w:pPr>
    </w:p>
    <w:p w:rsidR="00217FDB" w:rsidRPr="007B22AC" w:rsidRDefault="00217FDB" w:rsidP="00482994">
      <w:pPr>
        <w:autoSpaceDE w:val="0"/>
        <w:autoSpaceDN w:val="0"/>
        <w:adjustRightInd w:val="0"/>
        <w:spacing w:line="240" w:lineRule="auto"/>
        <w:ind w:left="540"/>
        <w:jc w:val="both"/>
        <w:rPr>
          <w:rFonts w:cs="Arial"/>
          <w:sz w:val="18"/>
          <w:szCs w:val="18"/>
        </w:rPr>
      </w:pPr>
      <w:r w:rsidRPr="007B22AC">
        <w:rPr>
          <w:rFonts w:cs="Arial"/>
          <w:sz w:val="18"/>
          <w:szCs w:val="18"/>
        </w:rPr>
        <w:t xml:space="preserve">The preparation of interim </w:t>
      </w:r>
      <w:r w:rsidR="00BE205B" w:rsidRPr="007B22AC">
        <w:rPr>
          <w:rFonts w:cs="Arial"/>
          <w:sz w:val="18"/>
          <w:szCs w:val="18"/>
        </w:rPr>
        <w:t xml:space="preserve">consolidated and </w:t>
      </w:r>
      <w:r w:rsidR="002042C3" w:rsidRPr="007B22AC">
        <w:rPr>
          <w:rFonts w:cs="Arial"/>
          <w:sz w:val="18"/>
          <w:szCs w:val="18"/>
        </w:rPr>
        <w:t>separate financial information</w:t>
      </w:r>
      <w:r w:rsidRPr="007B22AC">
        <w:rPr>
          <w:rFonts w:cs="Arial"/>
          <w:sz w:val="18"/>
          <w:szCs w:val="18"/>
        </w:rPr>
        <w:t xml:space="preserve"> requires management to make judgements, estimates and assumptions that affect the application of accounting policies and the reported amounts of assets and liabilities, income and expense. Actual results may differ from these estimates.</w:t>
      </w:r>
    </w:p>
    <w:p w:rsidR="00217FDB" w:rsidRPr="007B22AC" w:rsidRDefault="00217FDB" w:rsidP="00482994">
      <w:pPr>
        <w:autoSpaceDE w:val="0"/>
        <w:autoSpaceDN w:val="0"/>
        <w:adjustRightInd w:val="0"/>
        <w:spacing w:line="240" w:lineRule="auto"/>
        <w:ind w:left="540"/>
        <w:jc w:val="both"/>
        <w:rPr>
          <w:rFonts w:cs="Arial"/>
          <w:sz w:val="18"/>
          <w:szCs w:val="18"/>
        </w:rPr>
      </w:pPr>
    </w:p>
    <w:p w:rsidR="00802417" w:rsidRPr="007B22AC" w:rsidRDefault="00217FDB" w:rsidP="00482994">
      <w:pPr>
        <w:autoSpaceDE w:val="0"/>
        <w:autoSpaceDN w:val="0"/>
        <w:adjustRightInd w:val="0"/>
        <w:spacing w:line="240" w:lineRule="auto"/>
        <w:ind w:left="540"/>
        <w:jc w:val="both"/>
        <w:rPr>
          <w:rFonts w:cs="Arial"/>
          <w:sz w:val="18"/>
          <w:szCs w:val="18"/>
        </w:rPr>
      </w:pPr>
      <w:r w:rsidRPr="007B22AC">
        <w:rPr>
          <w:rFonts w:cs="Arial"/>
          <w:sz w:val="18"/>
          <w:szCs w:val="18"/>
          <w:shd w:val="clear" w:color="auto" w:fill="FFFFFF" w:themeFill="background1"/>
        </w:rPr>
        <w:t xml:space="preserve">In preparing this interim </w:t>
      </w:r>
      <w:r w:rsidR="00BE205B" w:rsidRPr="007B22AC">
        <w:rPr>
          <w:rFonts w:cs="Arial"/>
          <w:sz w:val="18"/>
          <w:szCs w:val="18"/>
        </w:rPr>
        <w:t xml:space="preserve">consolidated and </w:t>
      </w:r>
      <w:r w:rsidR="002042C3" w:rsidRPr="007B22AC">
        <w:rPr>
          <w:rFonts w:cs="Arial"/>
          <w:sz w:val="18"/>
          <w:szCs w:val="18"/>
        </w:rPr>
        <w:t>separate financial information</w:t>
      </w:r>
      <w:r w:rsidRPr="007B22AC">
        <w:rPr>
          <w:rFonts w:cs="Arial"/>
          <w:sz w:val="18"/>
          <w:szCs w:val="18"/>
          <w:shd w:val="clear" w:color="auto" w:fill="FFFFFF" w:themeFill="background1"/>
        </w:rPr>
        <w:t xml:space="preserve">, the significant judgements made by management in applying the </w:t>
      </w:r>
      <w:r w:rsidR="00BE205B" w:rsidRPr="007B22AC">
        <w:rPr>
          <w:rFonts w:cs="Arial"/>
          <w:sz w:val="18"/>
          <w:szCs w:val="18"/>
          <w:shd w:val="clear" w:color="auto" w:fill="FFFFFF" w:themeFill="background1"/>
        </w:rPr>
        <w:t>G</w:t>
      </w:r>
      <w:r w:rsidRPr="007B22AC">
        <w:rPr>
          <w:rFonts w:cs="Arial"/>
          <w:sz w:val="18"/>
          <w:szCs w:val="18"/>
          <w:shd w:val="clear" w:color="auto" w:fill="FFFFFF" w:themeFill="background1"/>
        </w:rPr>
        <w:t xml:space="preserve">roup’s accounting policies and the key sources of estimation uncertainty were </w:t>
      </w:r>
      <w:r w:rsidR="00F61FC9" w:rsidRPr="007B22AC">
        <w:rPr>
          <w:rFonts w:cs="Arial"/>
          <w:sz w:val="18"/>
          <w:szCs w:val="18"/>
          <w:shd w:val="clear" w:color="auto" w:fill="FFFFFF" w:themeFill="background1"/>
        </w:rPr>
        <w:br/>
      </w:r>
      <w:r w:rsidRPr="007B22AC">
        <w:rPr>
          <w:rFonts w:cs="Arial"/>
          <w:sz w:val="18"/>
          <w:szCs w:val="18"/>
          <w:shd w:val="clear" w:color="auto" w:fill="FFFFFF" w:themeFill="background1"/>
        </w:rPr>
        <w:t xml:space="preserve">the same as those that applied to the consolidated </w:t>
      </w:r>
      <w:r w:rsidR="00BE205B" w:rsidRPr="007B22AC">
        <w:rPr>
          <w:rFonts w:cs="Arial"/>
          <w:sz w:val="18"/>
          <w:szCs w:val="18"/>
          <w:shd w:val="clear" w:color="auto" w:fill="FFFFFF" w:themeFill="background1"/>
        </w:rPr>
        <w:t xml:space="preserve">and company </w:t>
      </w:r>
      <w:r w:rsidRPr="007B22AC">
        <w:rPr>
          <w:rFonts w:cs="Arial"/>
          <w:sz w:val="18"/>
          <w:szCs w:val="18"/>
          <w:shd w:val="clear" w:color="auto" w:fill="FFFFFF" w:themeFill="background1"/>
        </w:rPr>
        <w:t xml:space="preserve">financial statements for the year ended </w:t>
      </w:r>
      <w:r w:rsidR="00F61FC9" w:rsidRPr="007B22AC">
        <w:rPr>
          <w:rFonts w:cs="Arial"/>
          <w:sz w:val="18"/>
          <w:szCs w:val="18"/>
          <w:shd w:val="clear" w:color="auto" w:fill="FFFFFF" w:themeFill="background1"/>
        </w:rPr>
        <w:br/>
      </w:r>
      <w:r w:rsidR="00D33B44" w:rsidRPr="00D33B44">
        <w:rPr>
          <w:rFonts w:cs="Arial"/>
          <w:sz w:val="18"/>
          <w:szCs w:val="18"/>
          <w:shd w:val="clear" w:color="auto" w:fill="FFFFFF" w:themeFill="background1"/>
        </w:rPr>
        <w:t>31</w:t>
      </w:r>
      <w:r w:rsidR="00BD71F2" w:rsidRPr="007B22AC">
        <w:rPr>
          <w:rFonts w:cs="Arial"/>
          <w:sz w:val="18"/>
          <w:szCs w:val="18"/>
          <w:shd w:val="clear" w:color="auto" w:fill="FFFFFF" w:themeFill="background1"/>
        </w:rPr>
        <w:t xml:space="preserve"> December</w:t>
      </w:r>
      <w:r w:rsidRPr="007B22AC">
        <w:rPr>
          <w:rFonts w:cs="Arial"/>
          <w:sz w:val="18"/>
          <w:szCs w:val="18"/>
          <w:shd w:val="clear" w:color="auto" w:fill="FFFFFF" w:themeFill="background1"/>
        </w:rPr>
        <w:t xml:space="preserve"> </w:t>
      </w:r>
      <w:r w:rsidR="00D33B44" w:rsidRPr="00D33B44">
        <w:rPr>
          <w:rFonts w:cs="Arial"/>
          <w:sz w:val="18"/>
          <w:szCs w:val="18"/>
        </w:rPr>
        <w:t>2016</w:t>
      </w:r>
      <w:r w:rsidR="007B6E5E" w:rsidRPr="007B22AC">
        <w:rPr>
          <w:rFonts w:cs="Arial"/>
          <w:sz w:val="18"/>
          <w:szCs w:val="18"/>
        </w:rPr>
        <w:t>.</w:t>
      </w:r>
    </w:p>
    <w:p w:rsidR="009379FA" w:rsidRPr="007B22AC" w:rsidRDefault="009379FA" w:rsidP="00482994">
      <w:pPr>
        <w:autoSpaceDE w:val="0"/>
        <w:autoSpaceDN w:val="0"/>
        <w:adjustRightInd w:val="0"/>
        <w:spacing w:line="240" w:lineRule="auto"/>
        <w:ind w:left="540"/>
        <w:jc w:val="both"/>
        <w:rPr>
          <w:rFonts w:cs="Arial"/>
          <w:sz w:val="18"/>
          <w:szCs w:val="18"/>
        </w:rPr>
      </w:pPr>
    </w:p>
    <w:p w:rsidR="009379FA" w:rsidRPr="007B22AC" w:rsidRDefault="009379FA" w:rsidP="00482994">
      <w:pPr>
        <w:autoSpaceDE w:val="0"/>
        <w:autoSpaceDN w:val="0"/>
        <w:adjustRightInd w:val="0"/>
        <w:spacing w:line="240" w:lineRule="auto"/>
        <w:ind w:left="540"/>
        <w:jc w:val="both"/>
        <w:rPr>
          <w:rFonts w:cs="Arial"/>
          <w:b/>
          <w:bCs/>
          <w:sz w:val="18"/>
          <w:szCs w:val="18"/>
          <w:cs/>
          <w:lang w:val="en-US"/>
        </w:rPr>
      </w:pPr>
    </w:p>
    <w:p w:rsidR="00312AAD" w:rsidRPr="007B22AC" w:rsidRDefault="00D33B44" w:rsidP="00482994">
      <w:pPr>
        <w:pStyle w:val="Heading8"/>
        <w:spacing w:line="240" w:lineRule="auto"/>
        <w:ind w:left="540" w:hanging="540"/>
        <w:jc w:val="both"/>
        <w:rPr>
          <w:rFonts w:ascii="Arial" w:hAnsi="Arial" w:cs="Arial"/>
          <w:sz w:val="18"/>
          <w:szCs w:val="18"/>
          <w:lang w:val="en-US"/>
        </w:rPr>
      </w:pPr>
      <w:r w:rsidRPr="00D33B44">
        <w:rPr>
          <w:rFonts w:ascii="Arial" w:hAnsi="Arial" w:cs="Arial"/>
          <w:sz w:val="18"/>
          <w:szCs w:val="18"/>
        </w:rPr>
        <w:t>4</w:t>
      </w:r>
      <w:r w:rsidR="00001978" w:rsidRPr="007B22AC">
        <w:rPr>
          <w:rFonts w:ascii="Arial" w:hAnsi="Arial" w:cs="Arial"/>
          <w:sz w:val="18"/>
          <w:szCs w:val="18"/>
          <w:lang w:val="en-US"/>
        </w:rPr>
        <w:tab/>
        <w:t>Segment information</w:t>
      </w:r>
    </w:p>
    <w:p w:rsidR="00001978" w:rsidRPr="007B22AC" w:rsidRDefault="00001978" w:rsidP="00482994">
      <w:pPr>
        <w:spacing w:line="240" w:lineRule="auto"/>
        <w:ind w:left="540"/>
        <w:rPr>
          <w:rFonts w:cs="Arial"/>
          <w:b/>
          <w:bCs/>
          <w:sz w:val="18"/>
          <w:szCs w:val="18"/>
          <w:lang w:val="en-US"/>
        </w:rPr>
      </w:pPr>
    </w:p>
    <w:p w:rsidR="00446B36" w:rsidRPr="007B22AC" w:rsidRDefault="00446B36" w:rsidP="00482994">
      <w:pPr>
        <w:spacing w:line="240" w:lineRule="auto"/>
        <w:ind w:left="540"/>
        <w:rPr>
          <w:rFonts w:cs="Arial"/>
          <w:b/>
          <w:bCs/>
          <w:sz w:val="18"/>
          <w:szCs w:val="18"/>
          <w:lang w:val="en-US"/>
        </w:rPr>
      </w:pPr>
    </w:p>
    <w:p w:rsidR="00001978" w:rsidRPr="007B22AC" w:rsidRDefault="00001978" w:rsidP="00482994">
      <w:pPr>
        <w:pStyle w:val="a"/>
        <w:tabs>
          <w:tab w:val="right" w:pos="8460"/>
          <w:tab w:val="right" w:pos="10260"/>
        </w:tabs>
        <w:ind w:left="540" w:right="0"/>
        <w:jc w:val="thaiDistribute"/>
        <w:rPr>
          <w:rFonts w:ascii="Arial" w:hAnsi="Arial" w:cs="Arial"/>
          <w:sz w:val="18"/>
          <w:szCs w:val="18"/>
          <w:lang w:val="en-GB"/>
        </w:rPr>
      </w:pPr>
      <w:r w:rsidRPr="007B22AC">
        <w:rPr>
          <w:rFonts w:ascii="Arial" w:hAnsi="Arial" w:cs="Arial"/>
          <w:sz w:val="18"/>
          <w:szCs w:val="18"/>
          <w:lang w:val="en-GB"/>
        </w:rPr>
        <w:t>The Company reported operating segments in a manner consistent with the internal reporting provided to the chief operating decision-maker. The chief operating decision-maker, who is responsible for allocating resources and assessing performance of the operating segments, has been identified as Board of Directors that makes strategic decisions.</w:t>
      </w:r>
    </w:p>
    <w:p w:rsidR="00001978" w:rsidRPr="006A57A6" w:rsidRDefault="00001978" w:rsidP="00482994">
      <w:pPr>
        <w:pStyle w:val="a"/>
        <w:tabs>
          <w:tab w:val="right" w:pos="8460"/>
          <w:tab w:val="right" w:pos="10260"/>
        </w:tabs>
        <w:ind w:left="540" w:right="0"/>
        <w:jc w:val="thaiDistribute"/>
        <w:rPr>
          <w:rFonts w:ascii="Arial" w:hAnsi="Arial" w:cs="Arial"/>
          <w:sz w:val="18"/>
          <w:szCs w:val="18"/>
          <w:lang w:val="en-US"/>
        </w:rPr>
      </w:pPr>
    </w:p>
    <w:p w:rsidR="00001978" w:rsidRPr="007B22AC" w:rsidRDefault="00001978" w:rsidP="00482994">
      <w:pPr>
        <w:pStyle w:val="a"/>
        <w:tabs>
          <w:tab w:val="right" w:pos="8460"/>
          <w:tab w:val="right" w:pos="10260"/>
        </w:tabs>
        <w:ind w:left="540" w:right="0"/>
        <w:jc w:val="thaiDistribute"/>
        <w:rPr>
          <w:rFonts w:ascii="Arial" w:hAnsi="Arial" w:cs="Arial"/>
          <w:sz w:val="18"/>
          <w:szCs w:val="18"/>
          <w:lang w:val="en-GB"/>
        </w:rPr>
      </w:pPr>
      <w:r w:rsidRPr="007B22AC">
        <w:rPr>
          <w:rFonts w:ascii="Arial" w:hAnsi="Arial" w:cs="Arial"/>
          <w:sz w:val="18"/>
          <w:szCs w:val="18"/>
          <w:lang w:val="en-GB"/>
        </w:rPr>
        <w:t xml:space="preserve">The factors used to identify the Group’s reportable segments include </w:t>
      </w:r>
      <w:proofErr w:type="gramStart"/>
      <w:r w:rsidRPr="007B22AC">
        <w:rPr>
          <w:rFonts w:ascii="Arial" w:hAnsi="Arial" w:cs="Arial"/>
          <w:sz w:val="18"/>
          <w:szCs w:val="18"/>
          <w:lang w:val="en-GB"/>
        </w:rPr>
        <w:t>types</w:t>
      </w:r>
      <w:proofErr w:type="gramEnd"/>
      <w:r w:rsidRPr="007B22AC">
        <w:rPr>
          <w:rFonts w:ascii="Arial" w:hAnsi="Arial" w:cs="Arial"/>
          <w:sz w:val="18"/>
          <w:szCs w:val="18"/>
          <w:lang w:val="en-GB"/>
        </w:rPr>
        <w:t xml:space="preserve"> services. There are four reportable segments i.e. (</w:t>
      </w:r>
      <w:r w:rsidR="00D33B44" w:rsidRPr="00D33B44">
        <w:rPr>
          <w:rFonts w:ascii="Arial" w:hAnsi="Arial" w:cs="Arial"/>
          <w:sz w:val="18"/>
          <w:szCs w:val="18"/>
          <w:lang w:val="en-GB"/>
        </w:rPr>
        <w:t>1</w:t>
      </w:r>
      <w:r w:rsidRPr="007B22AC">
        <w:rPr>
          <w:rFonts w:ascii="Arial" w:hAnsi="Arial" w:cs="Arial"/>
          <w:sz w:val="18"/>
          <w:szCs w:val="18"/>
          <w:lang w:val="en-GB"/>
        </w:rPr>
        <w:t>) advertising business (</w:t>
      </w:r>
      <w:r w:rsidR="00D33B44" w:rsidRPr="00D33B44">
        <w:rPr>
          <w:rFonts w:ascii="Arial" w:hAnsi="Arial" w:cs="Arial"/>
          <w:sz w:val="18"/>
          <w:szCs w:val="18"/>
          <w:lang w:val="en-GB"/>
        </w:rPr>
        <w:t>2</w:t>
      </w:r>
      <w:r w:rsidRPr="007B22AC">
        <w:rPr>
          <w:rFonts w:ascii="Arial" w:hAnsi="Arial" w:cs="Arial"/>
          <w:sz w:val="18"/>
          <w:szCs w:val="18"/>
          <w:lang w:val="en-GB"/>
        </w:rPr>
        <w:t>) services, event</w:t>
      </w:r>
      <w:r w:rsidR="00E02AC8" w:rsidRPr="007B22AC">
        <w:rPr>
          <w:rFonts w:ascii="Arial" w:hAnsi="Arial" w:cs="Arial"/>
          <w:sz w:val="18"/>
          <w:szCs w:val="18"/>
          <w:lang w:val="en-GB"/>
        </w:rPr>
        <w:t>s</w:t>
      </w:r>
      <w:r w:rsidRPr="007B22AC">
        <w:rPr>
          <w:rFonts w:ascii="Arial" w:hAnsi="Arial" w:cs="Arial"/>
          <w:sz w:val="18"/>
          <w:szCs w:val="18"/>
          <w:lang w:val="en-GB"/>
        </w:rPr>
        <w:t xml:space="preserve"> and </w:t>
      </w:r>
      <w:r w:rsidR="007071BB" w:rsidRPr="007B22AC">
        <w:rPr>
          <w:rFonts w:ascii="Arial" w:hAnsi="Arial" w:cs="Arial"/>
          <w:sz w:val="18"/>
          <w:szCs w:val="18"/>
          <w:lang w:val="en-GB"/>
        </w:rPr>
        <w:t>television</w:t>
      </w:r>
      <w:r w:rsidRPr="007B22AC">
        <w:rPr>
          <w:rFonts w:ascii="Arial" w:hAnsi="Arial" w:cs="Arial"/>
          <w:sz w:val="18"/>
          <w:szCs w:val="18"/>
          <w:lang w:val="en-GB"/>
        </w:rPr>
        <w:t xml:space="preserve"> programme production business </w:t>
      </w:r>
      <w:r w:rsidR="007071BB" w:rsidRPr="007B22AC">
        <w:rPr>
          <w:rFonts w:ascii="Arial" w:hAnsi="Arial" w:cs="Arial"/>
          <w:sz w:val="18"/>
          <w:szCs w:val="18"/>
          <w:lang w:val="en-GB"/>
        </w:rPr>
        <w:t xml:space="preserve">            </w:t>
      </w:r>
      <w:r w:rsidRPr="007B22AC">
        <w:rPr>
          <w:rFonts w:ascii="Arial" w:hAnsi="Arial" w:cs="Arial"/>
          <w:sz w:val="18"/>
          <w:szCs w:val="18"/>
          <w:lang w:val="en-GB"/>
        </w:rPr>
        <w:t>(</w:t>
      </w:r>
      <w:r w:rsidR="00D33B44" w:rsidRPr="00D33B44">
        <w:rPr>
          <w:rFonts w:ascii="Arial" w:hAnsi="Arial" w:cs="Arial"/>
          <w:sz w:val="18"/>
          <w:szCs w:val="18"/>
          <w:lang w:val="en-GB"/>
        </w:rPr>
        <w:t>3</w:t>
      </w:r>
      <w:r w:rsidRPr="007B22AC">
        <w:rPr>
          <w:rFonts w:ascii="Arial" w:hAnsi="Arial" w:cs="Arial"/>
          <w:sz w:val="18"/>
          <w:szCs w:val="18"/>
          <w:lang w:val="en-GB"/>
        </w:rPr>
        <w:t>) artist management business and (</w:t>
      </w:r>
      <w:r w:rsidR="00D33B44" w:rsidRPr="00D33B44">
        <w:rPr>
          <w:rFonts w:ascii="Arial" w:hAnsi="Arial" w:cs="Arial"/>
          <w:sz w:val="18"/>
          <w:szCs w:val="18"/>
          <w:lang w:val="en-GB"/>
        </w:rPr>
        <w:t>4</w:t>
      </w:r>
      <w:r w:rsidRPr="007B22AC">
        <w:rPr>
          <w:rFonts w:ascii="Arial" w:hAnsi="Arial" w:cs="Arial"/>
          <w:sz w:val="18"/>
          <w:szCs w:val="18"/>
          <w:lang w:val="en-GB"/>
        </w:rPr>
        <w:t xml:space="preserve">) other </w:t>
      </w:r>
      <w:r w:rsidR="00416C30" w:rsidRPr="007B22AC">
        <w:rPr>
          <w:rFonts w:ascii="Arial" w:hAnsi="Arial" w:cs="Arial"/>
          <w:sz w:val="18"/>
          <w:szCs w:val="18"/>
          <w:lang w:val="en-GB"/>
        </w:rPr>
        <w:t>businesses</w:t>
      </w:r>
      <w:r w:rsidRPr="007B22AC">
        <w:rPr>
          <w:rFonts w:ascii="Arial" w:hAnsi="Arial" w:cs="Arial"/>
          <w:sz w:val="18"/>
          <w:szCs w:val="18"/>
          <w:lang w:val="en-GB"/>
        </w:rPr>
        <w:t>.</w:t>
      </w:r>
    </w:p>
    <w:p w:rsidR="00001978" w:rsidRPr="007B22AC" w:rsidRDefault="00001978" w:rsidP="00482994">
      <w:pPr>
        <w:pStyle w:val="a"/>
        <w:tabs>
          <w:tab w:val="right" w:pos="8460"/>
          <w:tab w:val="right" w:pos="10260"/>
        </w:tabs>
        <w:ind w:left="540" w:right="0"/>
        <w:jc w:val="thaiDistribute"/>
        <w:rPr>
          <w:rFonts w:ascii="Arial" w:hAnsi="Arial" w:cs="Arial"/>
          <w:sz w:val="18"/>
          <w:szCs w:val="18"/>
          <w:lang w:val="en-GB"/>
        </w:rPr>
      </w:pPr>
    </w:p>
    <w:p w:rsidR="00001978" w:rsidRPr="007B22AC" w:rsidRDefault="00001978" w:rsidP="00482994">
      <w:pPr>
        <w:pStyle w:val="a"/>
        <w:tabs>
          <w:tab w:val="right" w:pos="8460"/>
          <w:tab w:val="right" w:pos="10260"/>
        </w:tabs>
        <w:ind w:left="540" w:right="0"/>
        <w:jc w:val="thaiDistribute"/>
        <w:rPr>
          <w:rFonts w:ascii="Arial" w:hAnsi="Arial" w:cs="Arial"/>
          <w:sz w:val="18"/>
          <w:szCs w:val="18"/>
          <w:lang w:val="en-GB"/>
        </w:rPr>
      </w:pPr>
      <w:r w:rsidRPr="007B22AC">
        <w:rPr>
          <w:rFonts w:ascii="Arial" w:hAnsi="Arial" w:cs="Arial"/>
          <w:sz w:val="18"/>
          <w:szCs w:val="18"/>
          <w:lang w:val="en-GB"/>
        </w:rPr>
        <w:t>The Board of Director</w:t>
      </w:r>
      <w:r w:rsidR="00A450DA" w:rsidRPr="007B22AC">
        <w:rPr>
          <w:rFonts w:ascii="Arial" w:hAnsi="Arial" w:cs="Arial"/>
          <w:sz w:val="18"/>
          <w:szCs w:val="18"/>
          <w:lang w:val="en-GB"/>
        </w:rPr>
        <w:t>s</w:t>
      </w:r>
      <w:r w:rsidRPr="007B22AC">
        <w:rPr>
          <w:rFonts w:ascii="Arial" w:hAnsi="Arial" w:cs="Arial"/>
          <w:sz w:val="18"/>
          <w:szCs w:val="18"/>
          <w:lang w:val="en-GB"/>
        </w:rPr>
        <w:t xml:space="preserve"> assesses the performance of the operating segments based on revenues from segment. Interest income and expenditure are not allocated to segments, as this type of activity is driven by the central treasury function, which manages the cash position of the Group.</w:t>
      </w:r>
    </w:p>
    <w:p w:rsidR="00001978" w:rsidRPr="007B22AC" w:rsidRDefault="00001978" w:rsidP="00482994">
      <w:pPr>
        <w:pStyle w:val="a"/>
        <w:tabs>
          <w:tab w:val="right" w:pos="8460"/>
          <w:tab w:val="right" w:pos="10260"/>
        </w:tabs>
        <w:ind w:left="540" w:right="0"/>
        <w:jc w:val="thaiDistribute"/>
        <w:rPr>
          <w:rFonts w:ascii="Arial" w:hAnsi="Arial" w:cs="Arial"/>
          <w:sz w:val="18"/>
          <w:szCs w:val="18"/>
          <w:lang w:val="en-GB"/>
        </w:rPr>
      </w:pPr>
    </w:p>
    <w:p w:rsidR="00001978" w:rsidRPr="004833C0" w:rsidRDefault="00001978" w:rsidP="00482994">
      <w:pPr>
        <w:pStyle w:val="a"/>
        <w:tabs>
          <w:tab w:val="right" w:pos="8460"/>
          <w:tab w:val="right" w:pos="10260"/>
        </w:tabs>
        <w:ind w:left="540" w:right="0"/>
        <w:jc w:val="thaiDistribute"/>
        <w:rPr>
          <w:rFonts w:ascii="Arial" w:hAnsi="Arial" w:cs="Arial"/>
          <w:spacing w:val="-6"/>
          <w:sz w:val="18"/>
          <w:szCs w:val="18"/>
          <w:lang w:val="en-GB"/>
        </w:rPr>
      </w:pPr>
      <w:r w:rsidRPr="004833C0">
        <w:rPr>
          <w:rFonts w:ascii="Arial" w:hAnsi="Arial" w:cs="Arial"/>
          <w:spacing w:val="-6"/>
          <w:sz w:val="18"/>
          <w:szCs w:val="18"/>
          <w:lang w:val="en-GB"/>
        </w:rPr>
        <w:t>The Company’s revenues between segments are carried out at arm’s length. The revenue from external parties reported to the Board of Director is measured in a manner consistent with that in the statement of comprehensive income.</w:t>
      </w:r>
    </w:p>
    <w:p w:rsidR="00001978" w:rsidRPr="007B22AC" w:rsidRDefault="00001978" w:rsidP="00482994">
      <w:pPr>
        <w:pStyle w:val="a"/>
        <w:tabs>
          <w:tab w:val="right" w:pos="8460"/>
          <w:tab w:val="right" w:pos="10260"/>
        </w:tabs>
        <w:ind w:left="540" w:right="0"/>
        <w:jc w:val="thaiDistribute"/>
        <w:rPr>
          <w:rFonts w:ascii="Arial" w:hAnsi="Arial" w:cs="Arial"/>
          <w:sz w:val="18"/>
          <w:szCs w:val="18"/>
          <w:lang w:val="en-GB"/>
        </w:rPr>
      </w:pPr>
    </w:p>
    <w:p w:rsidR="00312AAD" w:rsidRPr="007B22AC" w:rsidRDefault="00312AAD" w:rsidP="00482994">
      <w:pPr>
        <w:spacing w:line="240" w:lineRule="auto"/>
        <w:rPr>
          <w:rFonts w:cs="Arial"/>
          <w:sz w:val="18"/>
          <w:szCs w:val="18"/>
          <w:cs/>
          <w:lang w:val="en-US"/>
        </w:rPr>
      </w:pPr>
    </w:p>
    <w:p w:rsidR="00312AAD" w:rsidRPr="007B22AC" w:rsidRDefault="00312AAD" w:rsidP="00482994">
      <w:pPr>
        <w:pStyle w:val="Heading8"/>
        <w:tabs>
          <w:tab w:val="left" w:pos="540"/>
        </w:tabs>
        <w:spacing w:line="240" w:lineRule="auto"/>
        <w:jc w:val="both"/>
        <w:rPr>
          <w:rFonts w:ascii="Arial" w:hAnsi="Arial" w:cs="Arial"/>
          <w:sz w:val="18"/>
          <w:szCs w:val="18"/>
          <w:lang w:val="en-US"/>
        </w:rPr>
        <w:sectPr w:rsidR="00312AAD" w:rsidRPr="007B22AC" w:rsidSect="00DF03FD">
          <w:headerReference w:type="default" r:id="rId8"/>
          <w:footerReference w:type="default" r:id="rId9"/>
          <w:footerReference w:type="first" r:id="rId10"/>
          <w:pgSz w:w="11907" w:h="16840" w:code="9"/>
          <w:pgMar w:top="1440" w:right="720" w:bottom="720" w:left="1728" w:header="706" w:footer="706" w:gutter="0"/>
          <w:pgNumType w:start="12"/>
          <w:cols w:space="720"/>
          <w:docGrid w:linePitch="272"/>
        </w:sectPr>
      </w:pPr>
    </w:p>
    <w:p w:rsidR="004E5F68" w:rsidRPr="007B22AC" w:rsidRDefault="00D33B44" w:rsidP="00482994">
      <w:pPr>
        <w:pStyle w:val="Heading8"/>
        <w:tabs>
          <w:tab w:val="left" w:pos="540"/>
        </w:tabs>
        <w:spacing w:line="240" w:lineRule="auto"/>
        <w:jc w:val="both"/>
        <w:rPr>
          <w:rFonts w:ascii="Arial" w:hAnsi="Arial" w:cs="Arial"/>
          <w:sz w:val="18"/>
          <w:szCs w:val="18"/>
          <w:lang w:val="en-US"/>
        </w:rPr>
      </w:pPr>
      <w:r w:rsidRPr="00D33B44">
        <w:rPr>
          <w:rFonts w:ascii="Arial" w:hAnsi="Arial" w:cs="Arial"/>
          <w:sz w:val="18"/>
          <w:szCs w:val="18"/>
        </w:rPr>
        <w:lastRenderedPageBreak/>
        <w:t>4</w:t>
      </w:r>
      <w:r w:rsidR="004E5F68" w:rsidRPr="007B22AC">
        <w:rPr>
          <w:rFonts w:ascii="Arial" w:hAnsi="Arial" w:cs="Arial"/>
          <w:sz w:val="18"/>
          <w:szCs w:val="18"/>
          <w:lang w:val="en-US"/>
        </w:rPr>
        <w:tab/>
        <w:t>Segment information</w:t>
      </w:r>
      <w:r w:rsidR="00CA6C50" w:rsidRPr="007B22AC">
        <w:rPr>
          <w:rFonts w:ascii="Arial" w:hAnsi="Arial" w:cs="Arial"/>
          <w:sz w:val="18"/>
          <w:szCs w:val="18"/>
          <w:lang w:val="en-US"/>
        </w:rPr>
        <w:t xml:space="preserve"> </w:t>
      </w:r>
      <w:r w:rsidR="00CA6C50" w:rsidRPr="007B22AC">
        <w:rPr>
          <w:rFonts w:ascii="Arial" w:hAnsi="Arial" w:cs="Arial"/>
          <w:b w:val="0"/>
          <w:bCs w:val="0"/>
          <w:sz w:val="18"/>
          <w:szCs w:val="18"/>
          <w:lang w:val="en-US"/>
        </w:rPr>
        <w:t>(continued)</w:t>
      </w:r>
    </w:p>
    <w:p w:rsidR="004E5F68" w:rsidRPr="007B22AC" w:rsidRDefault="004E5F68" w:rsidP="00482994">
      <w:pPr>
        <w:spacing w:line="240" w:lineRule="auto"/>
        <w:ind w:left="540"/>
        <w:rPr>
          <w:rFonts w:cs="Arial"/>
          <w:sz w:val="18"/>
          <w:szCs w:val="18"/>
          <w:lang w:val="en-US"/>
        </w:rPr>
      </w:pPr>
    </w:p>
    <w:p w:rsidR="004E5F68" w:rsidRPr="007B22AC" w:rsidRDefault="004E5F68" w:rsidP="00482994">
      <w:pPr>
        <w:spacing w:line="240" w:lineRule="auto"/>
        <w:ind w:left="540"/>
        <w:rPr>
          <w:rFonts w:cs="Arial"/>
          <w:sz w:val="18"/>
          <w:szCs w:val="18"/>
          <w:lang w:val="en-US"/>
        </w:rPr>
      </w:pPr>
    </w:p>
    <w:p w:rsidR="004E5F68" w:rsidRPr="007B22AC" w:rsidRDefault="00ED5BDD" w:rsidP="00482994">
      <w:pPr>
        <w:spacing w:line="240" w:lineRule="auto"/>
        <w:ind w:left="540"/>
        <w:rPr>
          <w:rFonts w:cs="Arial"/>
          <w:sz w:val="18"/>
          <w:szCs w:val="18"/>
          <w:lang w:val="en-US"/>
        </w:rPr>
      </w:pPr>
      <w:r w:rsidRPr="007B22AC">
        <w:rPr>
          <w:rFonts w:cs="Arial"/>
          <w:sz w:val="18"/>
          <w:szCs w:val="18"/>
          <w:lang w:val="en-US"/>
        </w:rPr>
        <w:t>Financial</w:t>
      </w:r>
      <w:r w:rsidR="00FC3D3B" w:rsidRPr="007B22AC">
        <w:rPr>
          <w:rFonts w:cs="Arial"/>
          <w:sz w:val="18"/>
          <w:szCs w:val="18"/>
          <w:lang w:val="en-US"/>
        </w:rPr>
        <w:t xml:space="preserve"> information of the Group for the three-month period ended </w:t>
      </w:r>
      <w:r w:rsidR="00D33B44" w:rsidRPr="00D33B44">
        <w:rPr>
          <w:rFonts w:cs="Arial"/>
          <w:sz w:val="18"/>
          <w:szCs w:val="18"/>
        </w:rPr>
        <w:t>30</w:t>
      </w:r>
      <w:r w:rsidR="009B37AE" w:rsidRPr="007B22AC">
        <w:rPr>
          <w:rFonts w:cs="Arial"/>
          <w:sz w:val="18"/>
          <w:szCs w:val="18"/>
          <w:lang w:val="en-US"/>
        </w:rPr>
        <w:t xml:space="preserve"> September</w:t>
      </w:r>
      <w:r w:rsidR="00FC3D3B" w:rsidRPr="007B22AC">
        <w:rPr>
          <w:rFonts w:cs="Arial"/>
          <w:sz w:val="18"/>
          <w:szCs w:val="18"/>
          <w:lang w:val="en-US"/>
        </w:rPr>
        <w:t xml:space="preserve"> classified by business segment </w:t>
      </w:r>
      <w:r w:rsidR="00A863E2" w:rsidRPr="007B22AC">
        <w:rPr>
          <w:rFonts w:cs="Arial"/>
          <w:sz w:val="18"/>
          <w:szCs w:val="18"/>
          <w:lang w:val="en-US"/>
        </w:rPr>
        <w:t>is</w:t>
      </w:r>
      <w:r w:rsidR="00FC3D3B" w:rsidRPr="007B22AC">
        <w:rPr>
          <w:rFonts w:cs="Arial"/>
          <w:sz w:val="18"/>
          <w:szCs w:val="18"/>
          <w:lang w:val="en-US"/>
        </w:rPr>
        <w:t xml:space="preserve"> presented as follows:</w:t>
      </w:r>
    </w:p>
    <w:p w:rsidR="00FC3D3B" w:rsidRPr="007B22AC" w:rsidRDefault="00FC3D3B" w:rsidP="00482994">
      <w:pPr>
        <w:spacing w:line="240" w:lineRule="auto"/>
        <w:ind w:left="540"/>
        <w:rPr>
          <w:rFonts w:cs="Arial"/>
          <w:sz w:val="18"/>
          <w:szCs w:val="18"/>
          <w:lang w:val="en-US"/>
        </w:rPr>
      </w:pPr>
    </w:p>
    <w:tbl>
      <w:tblPr>
        <w:tblW w:w="5000" w:type="pct"/>
        <w:tblLayout w:type="fixed"/>
        <w:tblCellMar>
          <w:left w:w="107" w:type="dxa"/>
          <w:right w:w="107" w:type="dxa"/>
        </w:tblCellMar>
        <w:tblLook w:val="0000" w:firstRow="0" w:lastRow="0" w:firstColumn="0" w:lastColumn="0" w:noHBand="0" w:noVBand="0"/>
      </w:tblPr>
      <w:tblGrid>
        <w:gridCol w:w="2833"/>
        <w:gridCol w:w="1198"/>
        <w:gridCol w:w="1216"/>
        <w:gridCol w:w="1275"/>
        <w:gridCol w:w="1103"/>
        <w:gridCol w:w="1204"/>
        <w:gridCol w:w="1198"/>
        <w:gridCol w:w="1198"/>
        <w:gridCol w:w="1390"/>
        <w:gridCol w:w="1008"/>
        <w:gridCol w:w="1201"/>
      </w:tblGrid>
      <w:tr w:rsidR="00F410C6" w:rsidRPr="00BE3B0A" w:rsidTr="00BE3B0A">
        <w:tc>
          <w:tcPr>
            <w:tcW w:w="956" w:type="pct"/>
            <w:vAlign w:val="bottom"/>
          </w:tcPr>
          <w:p w:rsidR="00F410C6" w:rsidRPr="00BE3B0A" w:rsidRDefault="00F410C6" w:rsidP="00B07E71">
            <w:pPr>
              <w:spacing w:line="240" w:lineRule="auto"/>
              <w:ind w:left="433"/>
              <w:rPr>
                <w:rFonts w:cs="Arial"/>
                <w:b/>
                <w:bCs/>
                <w:sz w:val="18"/>
                <w:szCs w:val="18"/>
              </w:rPr>
            </w:pPr>
          </w:p>
        </w:tc>
        <w:tc>
          <w:tcPr>
            <w:tcW w:w="2022" w:type="pct"/>
            <w:gridSpan w:val="5"/>
            <w:vAlign w:val="bottom"/>
          </w:tcPr>
          <w:p w:rsidR="00F410C6" w:rsidRPr="00BE3B0A" w:rsidRDefault="00D33B44" w:rsidP="00EF0040">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center"/>
              <w:rPr>
                <w:rFonts w:cs="Arial"/>
                <w:b/>
                <w:bCs/>
                <w:sz w:val="18"/>
                <w:szCs w:val="18"/>
              </w:rPr>
            </w:pPr>
            <w:r w:rsidRPr="00BE3B0A">
              <w:rPr>
                <w:rFonts w:cs="Arial"/>
                <w:b/>
                <w:bCs/>
                <w:sz w:val="18"/>
                <w:szCs w:val="18"/>
              </w:rPr>
              <w:t>2017</w:t>
            </w:r>
          </w:p>
        </w:tc>
        <w:tc>
          <w:tcPr>
            <w:tcW w:w="2022" w:type="pct"/>
            <w:gridSpan w:val="5"/>
            <w:vAlign w:val="bottom"/>
          </w:tcPr>
          <w:p w:rsidR="00F410C6" w:rsidRPr="00BE3B0A" w:rsidRDefault="00D33B44" w:rsidP="00EF0040">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center"/>
              <w:rPr>
                <w:rFonts w:cs="Arial"/>
                <w:b/>
                <w:bCs/>
                <w:sz w:val="18"/>
                <w:szCs w:val="18"/>
              </w:rPr>
            </w:pPr>
            <w:r w:rsidRPr="00BE3B0A">
              <w:rPr>
                <w:rFonts w:cs="Arial"/>
                <w:b/>
                <w:bCs/>
                <w:sz w:val="18"/>
                <w:szCs w:val="18"/>
              </w:rPr>
              <w:t>2016</w:t>
            </w:r>
          </w:p>
        </w:tc>
      </w:tr>
      <w:tr w:rsidR="00F410C6" w:rsidRPr="00BE3B0A" w:rsidTr="00BE3B0A">
        <w:tc>
          <w:tcPr>
            <w:tcW w:w="956" w:type="pct"/>
            <w:vAlign w:val="bottom"/>
          </w:tcPr>
          <w:p w:rsidR="00F410C6" w:rsidRPr="00BE3B0A" w:rsidRDefault="00F410C6" w:rsidP="00B07E71">
            <w:pPr>
              <w:spacing w:line="240" w:lineRule="auto"/>
              <w:ind w:left="433"/>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1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 xml:space="preserve">Services - </w:t>
            </w:r>
          </w:p>
        </w:tc>
        <w:tc>
          <w:tcPr>
            <w:tcW w:w="43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72"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6"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 xml:space="preserve">Services - </w:t>
            </w:r>
          </w:p>
        </w:tc>
        <w:tc>
          <w:tcPr>
            <w:tcW w:w="469"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4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5"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r>
      <w:tr w:rsidR="00F410C6" w:rsidRPr="00BE3B0A" w:rsidTr="00BE3B0A">
        <w:tc>
          <w:tcPr>
            <w:tcW w:w="956" w:type="pct"/>
            <w:vAlign w:val="bottom"/>
          </w:tcPr>
          <w:p w:rsidR="00F410C6" w:rsidRPr="00BE3B0A" w:rsidRDefault="00F410C6" w:rsidP="00B07E71">
            <w:pPr>
              <w:spacing w:line="240" w:lineRule="auto"/>
              <w:ind w:left="433"/>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1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events and</w:t>
            </w:r>
          </w:p>
        </w:tc>
        <w:tc>
          <w:tcPr>
            <w:tcW w:w="43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72"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6"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events and</w:t>
            </w:r>
          </w:p>
        </w:tc>
        <w:tc>
          <w:tcPr>
            <w:tcW w:w="469"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4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5"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r>
      <w:tr w:rsidR="00F410C6" w:rsidRPr="00BE3B0A" w:rsidTr="00BE3B0A">
        <w:tc>
          <w:tcPr>
            <w:tcW w:w="956" w:type="pct"/>
            <w:vAlign w:val="bottom"/>
          </w:tcPr>
          <w:p w:rsidR="00F410C6" w:rsidRPr="00BE3B0A" w:rsidRDefault="00F410C6" w:rsidP="00B07E71">
            <w:pPr>
              <w:spacing w:line="240" w:lineRule="auto"/>
              <w:ind w:left="433"/>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1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television</w:t>
            </w:r>
          </w:p>
        </w:tc>
        <w:tc>
          <w:tcPr>
            <w:tcW w:w="43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72"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6"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television</w:t>
            </w:r>
          </w:p>
        </w:tc>
        <w:tc>
          <w:tcPr>
            <w:tcW w:w="469"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4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5"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r>
      <w:tr w:rsidR="00F410C6" w:rsidRPr="00BE3B0A" w:rsidTr="00BE3B0A">
        <w:tc>
          <w:tcPr>
            <w:tcW w:w="956" w:type="pct"/>
            <w:vAlign w:val="bottom"/>
          </w:tcPr>
          <w:p w:rsidR="00F410C6" w:rsidRPr="00BE3B0A" w:rsidRDefault="00F410C6" w:rsidP="00B07E71">
            <w:pPr>
              <w:spacing w:line="240" w:lineRule="auto"/>
              <w:ind w:left="433"/>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1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program</w:t>
            </w:r>
          </w:p>
        </w:tc>
        <w:tc>
          <w:tcPr>
            <w:tcW w:w="43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Artist</w:t>
            </w:r>
          </w:p>
        </w:tc>
        <w:tc>
          <w:tcPr>
            <w:tcW w:w="372"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6"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4"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program</w:t>
            </w:r>
          </w:p>
        </w:tc>
        <w:tc>
          <w:tcPr>
            <w:tcW w:w="469"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Artist</w:t>
            </w:r>
          </w:p>
        </w:tc>
        <w:tc>
          <w:tcPr>
            <w:tcW w:w="340"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5"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r>
      <w:tr w:rsidR="00F410C6" w:rsidRPr="00BE3B0A" w:rsidTr="00BE3B0A">
        <w:tc>
          <w:tcPr>
            <w:tcW w:w="956"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p>
        </w:tc>
        <w:tc>
          <w:tcPr>
            <w:tcW w:w="404"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Advertising</w:t>
            </w:r>
          </w:p>
        </w:tc>
        <w:tc>
          <w:tcPr>
            <w:tcW w:w="410"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production</w:t>
            </w:r>
          </w:p>
        </w:tc>
        <w:tc>
          <w:tcPr>
            <w:tcW w:w="430"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management</w:t>
            </w:r>
          </w:p>
        </w:tc>
        <w:tc>
          <w:tcPr>
            <w:tcW w:w="372"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Others</w:t>
            </w:r>
          </w:p>
        </w:tc>
        <w:tc>
          <w:tcPr>
            <w:tcW w:w="406" w:type="pct"/>
            <w:vAlign w:val="bottom"/>
          </w:tcPr>
          <w:p w:rsidR="00F410C6" w:rsidRPr="00BE3B0A" w:rsidRDefault="00F410C6" w:rsidP="00B07E71">
            <w:pPr>
              <w:spacing w:line="240" w:lineRule="auto"/>
              <w:ind w:right="-72"/>
              <w:jc w:val="right"/>
              <w:rPr>
                <w:rFonts w:cs="Arial"/>
                <w:b/>
                <w:bCs/>
                <w:sz w:val="18"/>
                <w:szCs w:val="18"/>
              </w:rPr>
            </w:pPr>
            <w:r w:rsidRPr="00BE3B0A">
              <w:rPr>
                <w:rFonts w:cs="Arial"/>
                <w:b/>
                <w:bCs/>
                <w:sz w:val="18"/>
                <w:szCs w:val="18"/>
              </w:rPr>
              <w:t>Total</w:t>
            </w:r>
          </w:p>
        </w:tc>
        <w:tc>
          <w:tcPr>
            <w:tcW w:w="404"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Advertising</w:t>
            </w:r>
          </w:p>
        </w:tc>
        <w:tc>
          <w:tcPr>
            <w:tcW w:w="404"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production</w:t>
            </w:r>
          </w:p>
        </w:tc>
        <w:tc>
          <w:tcPr>
            <w:tcW w:w="469"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management</w:t>
            </w:r>
          </w:p>
        </w:tc>
        <w:tc>
          <w:tcPr>
            <w:tcW w:w="340"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Others</w:t>
            </w:r>
          </w:p>
        </w:tc>
        <w:tc>
          <w:tcPr>
            <w:tcW w:w="405" w:type="pct"/>
            <w:vAlign w:val="bottom"/>
          </w:tcPr>
          <w:p w:rsidR="00F410C6" w:rsidRPr="00BE3B0A" w:rsidRDefault="00F410C6" w:rsidP="00B07E71">
            <w:pPr>
              <w:spacing w:line="240" w:lineRule="auto"/>
              <w:ind w:right="-72"/>
              <w:jc w:val="right"/>
              <w:rPr>
                <w:rFonts w:cs="Arial"/>
                <w:b/>
                <w:bCs/>
                <w:sz w:val="18"/>
                <w:szCs w:val="18"/>
              </w:rPr>
            </w:pPr>
            <w:r w:rsidRPr="00BE3B0A">
              <w:rPr>
                <w:rFonts w:cs="Arial"/>
                <w:b/>
                <w:bCs/>
                <w:sz w:val="18"/>
                <w:szCs w:val="18"/>
              </w:rPr>
              <w:t>Total</w:t>
            </w:r>
          </w:p>
        </w:tc>
      </w:tr>
      <w:tr w:rsidR="00F410C6" w:rsidRPr="00BE3B0A" w:rsidTr="00BE3B0A">
        <w:tc>
          <w:tcPr>
            <w:tcW w:w="956"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p>
        </w:tc>
        <w:tc>
          <w:tcPr>
            <w:tcW w:w="404"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10"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30"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372"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06" w:type="pct"/>
            <w:vAlign w:val="bottom"/>
          </w:tcPr>
          <w:p w:rsidR="00F410C6" w:rsidRPr="00BE3B0A" w:rsidRDefault="00F410C6" w:rsidP="00B07E71">
            <w:pPr>
              <w:pBdr>
                <w:bottom w:val="single" w:sz="4" w:space="1" w:color="auto"/>
              </w:pBdr>
              <w:spacing w:line="240" w:lineRule="auto"/>
              <w:ind w:right="-72"/>
              <w:jc w:val="right"/>
              <w:rPr>
                <w:rFonts w:cs="Arial"/>
                <w:b/>
                <w:bCs/>
                <w:sz w:val="18"/>
                <w:szCs w:val="18"/>
              </w:rPr>
            </w:pPr>
            <w:r w:rsidRPr="00BE3B0A">
              <w:rPr>
                <w:rFonts w:cs="Arial"/>
                <w:b/>
                <w:bCs/>
                <w:sz w:val="18"/>
                <w:szCs w:val="18"/>
              </w:rPr>
              <w:t>Baht</w:t>
            </w:r>
          </w:p>
        </w:tc>
        <w:tc>
          <w:tcPr>
            <w:tcW w:w="404"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04"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69"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340"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05" w:type="pct"/>
            <w:vAlign w:val="bottom"/>
          </w:tcPr>
          <w:p w:rsidR="00F410C6" w:rsidRPr="00BE3B0A" w:rsidRDefault="00F410C6" w:rsidP="00B07E71">
            <w:pPr>
              <w:pBdr>
                <w:bottom w:val="single" w:sz="4" w:space="1" w:color="auto"/>
              </w:pBdr>
              <w:spacing w:line="240" w:lineRule="auto"/>
              <w:ind w:right="-72"/>
              <w:jc w:val="right"/>
              <w:rPr>
                <w:rFonts w:cs="Arial"/>
                <w:b/>
                <w:bCs/>
                <w:sz w:val="18"/>
                <w:szCs w:val="18"/>
              </w:rPr>
            </w:pPr>
            <w:r w:rsidRPr="00BE3B0A">
              <w:rPr>
                <w:rFonts w:cs="Arial"/>
                <w:b/>
                <w:bCs/>
                <w:sz w:val="18"/>
                <w:szCs w:val="18"/>
              </w:rPr>
              <w:t>Baht</w:t>
            </w:r>
          </w:p>
        </w:tc>
      </w:tr>
      <w:tr w:rsidR="00F410C6" w:rsidRPr="00BE3B0A" w:rsidTr="00BE3B0A">
        <w:tc>
          <w:tcPr>
            <w:tcW w:w="956"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10"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30"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72"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6" w:type="pct"/>
            <w:vAlign w:val="bottom"/>
          </w:tcPr>
          <w:p w:rsidR="00F410C6" w:rsidRPr="00BE3B0A" w:rsidRDefault="00F410C6" w:rsidP="00B07E71">
            <w:pPr>
              <w:spacing w:line="240" w:lineRule="auto"/>
              <w:ind w:right="-72"/>
              <w:jc w:val="right"/>
              <w:rPr>
                <w:rFonts w:cs="Arial"/>
                <w:sz w:val="12"/>
                <w:szCs w:val="12"/>
              </w:rPr>
            </w:pPr>
          </w:p>
        </w:tc>
        <w:tc>
          <w:tcPr>
            <w:tcW w:w="404" w:type="pct"/>
            <w:vAlign w:val="bottom"/>
          </w:tcPr>
          <w:p w:rsidR="00F410C6" w:rsidRPr="00BE3B0A" w:rsidRDefault="00F410C6" w:rsidP="00B07E71">
            <w:pPr>
              <w:spacing w:line="240" w:lineRule="auto"/>
              <w:ind w:right="-72"/>
              <w:jc w:val="right"/>
              <w:rPr>
                <w:rFonts w:cs="Arial"/>
                <w:sz w:val="12"/>
                <w:szCs w:val="12"/>
              </w:rPr>
            </w:pPr>
          </w:p>
        </w:tc>
        <w:tc>
          <w:tcPr>
            <w:tcW w:w="404" w:type="pct"/>
            <w:vAlign w:val="bottom"/>
          </w:tcPr>
          <w:p w:rsidR="00F410C6" w:rsidRPr="00BE3B0A" w:rsidRDefault="00F410C6" w:rsidP="00B07E71">
            <w:pPr>
              <w:spacing w:line="240" w:lineRule="auto"/>
              <w:ind w:right="-72"/>
              <w:jc w:val="right"/>
              <w:rPr>
                <w:rFonts w:cs="Arial"/>
                <w:sz w:val="12"/>
                <w:szCs w:val="12"/>
              </w:rPr>
            </w:pPr>
          </w:p>
        </w:tc>
        <w:tc>
          <w:tcPr>
            <w:tcW w:w="469" w:type="pct"/>
            <w:vAlign w:val="bottom"/>
          </w:tcPr>
          <w:p w:rsidR="00F410C6" w:rsidRPr="00BE3B0A" w:rsidRDefault="00F410C6" w:rsidP="00B07E71">
            <w:pPr>
              <w:spacing w:line="240" w:lineRule="auto"/>
              <w:ind w:right="-72"/>
              <w:jc w:val="right"/>
              <w:rPr>
                <w:rFonts w:cs="Arial"/>
                <w:sz w:val="12"/>
                <w:szCs w:val="12"/>
              </w:rPr>
            </w:pPr>
          </w:p>
        </w:tc>
        <w:tc>
          <w:tcPr>
            <w:tcW w:w="340" w:type="pct"/>
            <w:vAlign w:val="bottom"/>
          </w:tcPr>
          <w:p w:rsidR="00F410C6" w:rsidRPr="00BE3B0A" w:rsidRDefault="00F410C6" w:rsidP="00B07E71">
            <w:pPr>
              <w:spacing w:line="240" w:lineRule="auto"/>
              <w:ind w:right="-72"/>
              <w:jc w:val="right"/>
              <w:rPr>
                <w:rFonts w:cs="Arial"/>
                <w:sz w:val="12"/>
                <w:szCs w:val="12"/>
              </w:rPr>
            </w:pPr>
          </w:p>
        </w:tc>
        <w:tc>
          <w:tcPr>
            <w:tcW w:w="405" w:type="pct"/>
            <w:vAlign w:val="bottom"/>
          </w:tcPr>
          <w:p w:rsidR="00F410C6" w:rsidRPr="00BE3B0A" w:rsidRDefault="00F410C6" w:rsidP="00B07E71">
            <w:pPr>
              <w:spacing w:line="240" w:lineRule="auto"/>
              <w:ind w:right="-72"/>
              <w:jc w:val="right"/>
              <w:rPr>
                <w:rFonts w:cs="Arial"/>
                <w:sz w:val="12"/>
                <w:szCs w:val="12"/>
              </w:rPr>
            </w:pPr>
          </w:p>
        </w:tc>
      </w:tr>
      <w:tr w:rsidR="00F410C6" w:rsidRPr="00BE3B0A" w:rsidTr="00BE3B0A">
        <w:tc>
          <w:tcPr>
            <w:tcW w:w="956"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Revenues from operation</w:t>
            </w:r>
          </w:p>
        </w:tc>
        <w:tc>
          <w:tcPr>
            <w:tcW w:w="404" w:type="pct"/>
            <w:shd w:val="clear" w:color="auto" w:fill="auto"/>
            <w:vAlign w:val="bottom"/>
          </w:tcPr>
          <w:p w:rsidR="00F410C6" w:rsidRPr="00BE3B0A" w:rsidRDefault="00360AE6" w:rsidP="00F410C6">
            <w:pPr>
              <w:spacing w:line="240" w:lineRule="auto"/>
              <w:ind w:right="-72"/>
              <w:jc w:val="right"/>
              <w:rPr>
                <w:rFonts w:cs="Arial"/>
                <w:sz w:val="18"/>
                <w:szCs w:val="18"/>
              </w:rPr>
            </w:pPr>
            <w:r>
              <w:rPr>
                <w:rFonts w:cs="Arial"/>
                <w:sz w:val="18"/>
                <w:szCs w:val="18"/>
              </w:rPr>
              <w:t>89,545,506</w:t>
            </w:r>
          </w:p>
        </w:tc>
        <w:tc>
          <w:tcPr>
            <w:tcW w:w="410" w:type="pct"/>
            <w:shd w:val="clear" w:color="auto" w:fill="auto"/>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126</w:t>
            </w:r>
            <w:r w:rsidR="002406D4" w:rsidRPr="00BE3B0A">
              <w:rPr>
                <w:rFonts w:cs="Arial"/>
                <w:sz w:val="18"/>
                <w:szCs w:val="18"/>
              </w:rPr>
              <w:t>,</w:t>
            </w:r>
            <w:r w:rsidRPr="00BE3B0A">
              <w:rPr>
                <w:rFonts w:cs="Arial"/>
                <w:sz w:val="18"/>
                <w:szCs w:val="18"/>
              </w:rPr>
              <w:t>546</w:t>
            </w:r>
            <w:r w:rsidR="002406D4" w:rsidRPr="00BE3B0A">
              <w:rPr>
                <w:rFonts w:cs="Arial"/>
                <w:sz w:val="18"/>
                <w:szCs w:val="18"/>
              </w:rPr>
              <w:t>,</w:t>
            </w:r>
            <w:r w:rsidRPr="00BE3B0A">
              <w:rPr>
                <w:rFonts w:cs="Arial"/>
                <w:sz w:val="18"/>
                <w:szCs w:val="18"/>
              </w:rPr>
              <w:t>940</w:t>
            </w:r>
          </w:p>
        </w:tc>
        <w:tc>
          <w:tcPr>
            <w:tcW w:w="430" w:type="pct"/>
            <w:shd w:val="clear" w:color="auto" w:fill="auto"/>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889</w:t>
            </w:r>
            <w:r w:rsidR="002406D4" w:rsidRPr="00BE3B0A">
              <w:rPr>
                <w:rFonts w:cs="Arial"/>
                <w:sz w:val="18"/>
                <w:szCs w:val="18"/>
              </w:rPr>
              <w:t>,</w:t>
            </w:r>
            <w:r w:rsidRPr="00BE3B0A">
              <w:rPr>
                <w:rFonts w:cs="Arial"/>
                <w:sz w:val="18"/>
                <w:szCs w:val="18"/>
              </w:rPr>
              <w:t>792</w:t>
            </w:r>
          </w:p>
        </w:tc>
        <w:tc>
          <w:tcPr>
            <w:tcW w:w="372" w:type="pct"/>
            <w:shd w:val="clear" w:color="auto" w:fill="auto"/>
            <w:vAlign w:val="bottom"/>
          </w:tcPr>
          <w:p w:rsidR="00F410C6" w:rsidRPr="00BE3B0A" w:rsidRDefault="002406D4" w:rsidP="00F410C6">
            <w:pPr>
              <w:spacing w:line="240" w:lineRule="auto"/>
              <w:ind w:right="-72"/>
              <w:jc w:val="right"/>
              <w:rPr>
                <w:rFonts w:cs="Arial"/>
                <w:sz w:val="18"/>
                <w:szCs w:val="18"/>
              </w:rPr>
            </w:pPr>
            <w:r w:rsidRPr="00BE3B0A">
              <w:rPr>
                <w:rFonts w:cs="Arial"/>
                <w:sz w:val="18"/>
                <w:szCs w:val="18"/>
              </w:rPr>
              <w:t>-</w:t>
            </w:r>
          </w:p>
        </w:tc>
        <w:tc>
          <w:tcPr>
            <w:tcW w:w="406" w:type="pct"/>
            <w:shd w:val="clear" w:color="auto" w:fill="auto"/>
            <w:vAlign w:val="bottom"/>
          </w:tcPr>
          <w:p w:rsidR="00F410C6" w:rsidRPr="00BE3B0A" w:rsidRDefault="001151AA" w:rsidP="00F410C6">
            <w:pPr>
              <w:spacing w:line="240" w:lineRule="auto"/>
              <w:ind w:right="-72"/>
              <w:jc w:val="right"/>
              <w:rPr>
                <w:rFonts w:cs="Arial"/>
                <w:sz w:val="18"/>
                <w:szCs w:val="18"/>
              </w:rPr>
            </w:pPr>
            <w:r>
              <w:rPr>
                <w:rFonts w:cs="Arial"/>
                <w:sz w:val="18"/>
                <w:szCs w:val="18"/>
              </w:rPr>
              <w:t>216,982,238</w:t>
            </w:r>
          </w:p>
        </w:tc>
        <w:tc>
          <w:tcPr>
            <w:tcW w:w="404"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115</w:t>
            </w:r>
            <w:r w:rsidR="00F410C6" w:rsidRPr="00BE3B0A">
              <w:rPr>
                <w:rFonts w:cs="Arial"/>
                <w:sz w:val="18"/>
                <w:szCs w:val="18"/>
              </w:rPr>
              <w:t>,</w:t>
            </w:r>
            <w:r w:rsidRPr="00BE3B0A">
              <w:rPr>
                <w:rFonts w:cs="Arial"/>
                <w:sz w:val="18"/>
                <w:szCs w:val="18"/>
              </w:rPr>
              <w:t>462</w:t>
            </w:r>
            <w:r w:rsidR="00F410C6" w:rsidRPr="00BE3B0A">
              <w:rPr>
                <w:rFonts w:cs="Arial"/>
                <w:sz w:val="18"/>
                <w:szCs w:val="18"/>
              </w:rPr>
              <w:t>,</w:t>
            </w:r>
            <w:r w:rsidRPr="00BE3B0A">
              <w:rPr>
                <w:rFonts w:cs="Arial"/>
                <w:sz w:val="18"/>
                <w:szCs w:val="18"/>
              </w:rPr>
              <w:t>191</w:t>
            </w:r>
          </w:p>
        </w:tc>
        <w:tc>
          <w:tcPr>
            <w:tcW w:w="404"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100</w:t>
            </w:r>
            <w:r w:rsidR="00F410C6" w:rsidRPr="00BE3B0A">
              <w:rPr>
                <w:rFonts w:cs="Arial"/>
                <w:sz w:val="18"/>
                <w:szCs w:val="18"/>
              </w:rPr>
              <w:t>,</w:t>
            </w:r>
            <w:r w:rsidRPr="00BE3B0A">
              <w:rPr>
                <w:rFonts w:cs="Arial"/>
                <w:sz w:val="18"/>
                <w:szCs w:val="18"/>
              </w:rPr>
              <w:t>356</w:t>
            </w:r>
            <w:r w:rsidR="00F410C6" w:rsidRPr="00BE3B0A">
              <w:rPr>
                <w:rFonts w:cs="Arial"/>
                <w:sz w:val="18"/>
                <w:szCs w:val="18"/>
              </w:rPr>
              <w:t>,</w:t>
            </w:r>
            <w:r w:rsidRPr="00BE3B0A">
              <w:rPr>
                <w:rFonts w:cs="Arial"/>
                <w:sz w:val="18"/>
                <w:szCs w:val="18"/>
              </w:rPr>
              <w:t>814</w:t>
            </w:r>
          </w:p>
        </w:tc>
        <w:tc>
          <w:tcPr>
            <w:tcW w:w="469"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430</w:t>
            </w:r>
            <w:r w:rsidR="00F410C6" w:rsidRPr="00BE3B0A">
              <w:rPr>
                <w:rFonts w:cs="Arial"/>
                <w:sz w:val="18"/>
                <w:szCs w:val="18"/>
              </w:rPr>
              <w:t>,</w:t>
            </w:r>
            <w:r w:rsidRPr="00BE3B0A">
              <w:rPr>
                <w:rFonts w:cs="Arial"/>
                <w:sz w:val="18"/>
                <w:szCs w:val="18"/>
              </w:rPr>
              <w:t>234</w:t>
            </w:r>
          </w:p>
        </w:tc>
        <w:tc>
          <w:tcPr>
            <w:tcW w:w="340"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11</w:t>
            </w:r>
            <w:r w:rsidR="00F410C6" w:rsidRPr="00BE3B0A">
              <w:rPr>
                <w:rFonts w:cs="Arial"/>
                <w:sz w:val="18"/>
                <w:szCs w:val="18"/>
              </w:rPr>
              <w:t>,</w:t>
            </w:r>
            <w:r w:rsidRPr="00BE3B0A">
              <w:rPr>
                <w:rFonts w:cs="Arial"/>
                <w:sz w:val="18"/>
                <w:szCs w:val="18"/>
              </w:rPr>
              <w:t>943</w:t>
            </w:r>
          </w:p>
        </w:tc>
        <w:tc>
          <w:tcPr>
            <w:tcW w:w="405"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216</w:t>
            </w:r>
            <w:r w:rsidR="00F410C6" w:rsidRPr="00BE3B0A">
              <w:rPr>
                <w:rFonts w:cs="Arial"/>
                <w:sz w:val="18"/>
                <w:szCs w:val="18"/>
              </w:rPr>
              <w:t>,</w:t>
            </w:r>
            <w:r w:rsidRPr="00BE3B0A">
              <w:rPr>
                <w:rFonts w:cs="Arial"/>
                <w:sz w:val="18"/>
                <w:szCs w:val="18"/>
              </w:rPr>
              <w:t>261</w:t>
            </w:r>
            <w:r w:rsidR="00F410C6" w:rsidRPr="00BE3B0A">
              <w:rPr>
                <w:rFonts w:cs="Arial"/>
                <w:sz w:val="18"/>
                <w:szCs w:val="18"/>
              </w:rPr>
              <w:t>,</w:t>
            </w:r>
            <w:r w:rsidRPr="00BE3B0A">
              <w:rPr>
                <w:rFonts w:cs="Arial"/>
                <w:sz w:val="18"/>
                <w:szCs w:val="18"/>
              </w:rPr>
              <w:t>182</w:t>
            </w:r>
          </w:p>
        </w:tc>
      </w:tr>
      <w:tr w:rsidR="00F410C6" w:rsidRPr="00BE3B0A" w:rsidTr="00BE3B0A">
        <w:tc>
          <w:tcPr>
            <w:tcW w:w="956"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Inter-segment revenue</w:t>
            </w:r>
          </w:p>
        </w:tc>
        <w:tc>
          <w:tcPr>
            <w:tcW w:w="404" w:type="pct"/>
            <w:shd w:val="clear" w:color="auto" w:fill="auto"/>
            <w:vAlign w:val="bottom"/>
          </w:tcPr>
          <w:p w:rsidR="00F410C6" w:rsidRPr="00BE3B0A" w:rsidRDefault="00360AE6" w:rsidP="00F410C6">
            <w:pPr>
              <w:pBdr>
                <w:bottom w:val="single" w:sz="4" w:space="1" w:color="auto"/>
              </w:pBdr>
              <w:spacing w:line="240" w:lineRule="auto"/>
              <w:ind w:right="-72"/>
              <w:jc w:val="right"/>
              <w:rPr>
                <w:rFonts w:cs="Arial"/>
                <w:sz w:val="18"/>
                <w:szCs w:val="18"/>
              </w:rPr>
            </w:pPr>
            <w:r>
              <w:rPr>
                <w:rFonts w:cs="Arial"/>
                <w:sz w:val="18"/>
                <w:szCs w:val="18"/>
              </w:rPr>
              <w:t>(6,938,000)</w:t>
            </w:r>
          </w:p>
        </w:tc>
        <w:tc>
          <w:tcPr>
            <w:tcW w:w="410" w:type="pct"/>
            <w:shd w:val="clear" w:color="auto" w:fill="auto"/>
            <w:vAlign w:val="bottom"/>
          </w:tcPr>
          <w:p w:rsidR="00F410C6" w:rsidRPr="00BE3B0A" w:rsidRDefault="002406D4" w:rsidP="00F410C6">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33</w:t>
            </w:r>
            <w:r w:rsidRPr="00BE3B0A">
              <w:rPr>
                <w:rFonts w:cs="Arial"/>
                <w:sz w:val="18"/>
                <w:szCs w:val="18"/>
              </w:rPr>
              <w:t>,</w:t>
            </w:r>
            <w:r w:rsidR="00D33B44" w:rsidRPr="00BE3B0A">
              <w:rPr>
                <w:rFonts w:cs="Arial"/>
                <w:sz w:val="18"/>
                <w:szCs w:val="18"/>
              </w:rPr>
              <w:t>534</w:t>
            </w:r>
            <w:r w:rsidRPr="00BE3B0A">
              <w:rPr>
                <w:rFonts w:cs="Arial"/>
                <w:sz w:val="18"/>
                <w:szCs w:val="18"/>
              </w:rPr>
              <w:t>,</w:t>
            </w:r>
            <w:r w:rsidR="00D33B44" w:rsidRPr="00BE3B0A">
              <w:rPr>
                <w:rFonts w:cs="Arial"/>
                <w:sz w:val="18"/>
                <w:szCs w:val="18"/>
              </w:rPr>
              <w:t>039</w:t>
            </w:r>
            <w:r w:rsidRPr="00BE3B0A">
              <w:rPr>
                <w:rFonts w:cs="Arial"/>
                <w:sz w:val="18"/>
                <w:szCs w:val="18"/>
              </w:rPr>
              <w:t>)</w:t>
            </w:r>
          </w:p>
        </w:tc>
        <w:tc>
          <w:tcPr>
            <w:tcW w:w="430" w:type="pct"/>
            <w:shd w:val="clear" w:color="auto" w:fill="auto"/>
            <w:vAlign w:val="bottom"/>
          </w:tcPr>
          <w:p w:rsidR="00F410C6" w:rsidRPr="00BE3B0A" w:rsidRDefault="002406D4" w:rsidP="00F410C6">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44</w:t>
            </w:r>
            <w:r w:rsidRPr="00BE3B0A">
              <w:rPr>
                <w:rFonts w:cs="Arial"/>
                <w:sz w:val="18"/>
                <w:szCs w:val="18"/>
              </w:rPr>
              <w:t>,</w:t>
            </w:r>
            <w:r w:rsidR="00D33B44" w:rsidRPr="00BE3B0A">
              <w:rPr>
                <w:rFonts w:cs="Arial"/>
                <w:sz w:val="18"/>
                <w:szCs w:val="18"/>
              </w:rPr>
              <w:t>400</w:t>
            </w:r>
            <w:r w:rsidRPr="00BE3B0A">
              <w:rPr>
                <w:rFonts w:cs="Arial"/>
                <w:sz w:val="18"/>
                <w:szCs w:val="18"/>
              </w:rPr>
              <w:t>)</w:t>
            </w:r>
          </w:p>
        </w:tc>
        <w:tc>
          <w:tcPr>
            <w:tcW w:w="372" w:type="pct"/>
            <w:shd w:val="clear" w:color="auto" w:fill="auto"/>
            <w:vAlign w:val="bottom"/>
          </w:tcPr>
          <w:p w:rsidR="00F410C6" w:rsidRPr="00BE3B0A" w:rsidRDefault="002406D4" w:rsidP="00F410C6">
            <w:pPr>
              <w:pBdr>
                <w:bottom w:val="single" w:sz="4" w:space="1" w:color="auto"/>
              </w:pBdr>
              <w:spacing w:line="240" w:lineRule="auto"/>
              <w:ind w:right="-72"/>
              <w:jc w:val="right"/>
              <w:rPr>
                <w:rFonts w:cs="Arial"/>
                <w:sz w:val="18"/>
                <w:szCs w:val="18"/>
              </w:rPr>
            </w:pPr>
            <w:r w:rsidRPr="00BE3B0A">
              <w:rPr>
                <w:rFonts w:cs="Arial"/>
                <w:sz w:val="18"/>
                <w:szCs w:val="18"/>
              </w:rPr>
              <w:t>-</w:t>
            </w:r>
          </w:p>
        </w:tc>
        <w:tc>
          <w:tcPr>
            <w:tcW w:w="406" w:type="pct"/>
            <w:shd w:val="clear" w:color="auto" w:fill="auto"/>
            <w:vAlign w:val="bottom"/>
          </w:tcPr>
          <w:p w:rsidR="00F410C6" w:rsidRPr="00BE3B0A" w:rsidRDefault="001151AA" w:rsidP="00F410C6">
            <w:pPr>
              <w:pBdr>
                <w:bottom w:val="single" w:sz="4" w:space="1" w:color="auto"/>
              </w:pBdr>
              <w:spacing w:line="240" w:lineRule="auto"/>
              <w:ind w:right="-72"/>
              <w:jc w:val="right"/>
              <w:rPr>
                <w:rFonts w:cs="Arial"/>
                <w:sz w:val="18"/>
                <w:szCs w:val="18"/>
              </w:rPr>
            </w:pPr>
            <w:r>
              <w:rPr>
                <w:rFonts w:cs="Arial"/>
                <w:sz w:val="18"/>
                <w:szCs w:val="18"/>
              </w:rPr>
              <w:t>(40,516,439)</w:t>
            </w:r>
          </w:p>
        </w:tc>
        <w:tc>
          <w:tcPr>
            <w:tcW w:w="404" w:type="pct"/>
            <w:vAlign w:val="bottom"/>
          </w:tcPr>
          <w:p w:rsidR="00F410C6" w:rsidRPr="00BE3B0A" w:rsidRDefault="00F410C6" w:rsidP="00F410C6">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6</w:t>
            </w:r>
            <w:r w:rsidRPr="00BE3B0A">
              <w:rPr>
                <w:rFonts w:cs="Arial"/>
                <w:sz w:val="18"/>
                <w:szCs w:val="18"/>
              </w:rPr>
              <w:t>,</w:t>
            </w:r>
            <w:r w:rsidR="00D33B44" w:rsidRPr="00BE3B0A">
              <w:rPr>
                <w:rFonts w:cs="Arial"/>
                <w:sz w:val="18"/>
                <w:szCs w:val="18"/>
              </w:rPr>
              <w:t>035</w:t>
            </w:r>
            <w:r w:rsidRPr="00BE3B0A">
              <w:rPr>
                <w:rFonts w:cs="Arial"/>
                <w:sz w:val="18"/>
                <w:szCs w:val="18"/>
              </w:rPr>
              <w:t>,</w:t>
            </w:r>
            <w:r w:rsidR="00D33B44" w:rsidRPr="00BE3B0A">
              <w:rPr>
                <w:rFonts w:cs="Arial"/>
                <w:sz w:val="18"/>
                <w:szCs w:val="18"/>
              </w:rPr>
              <w:t>250</w:t>
            </w:r>
            <w:r w:rsidRPr="00BE3B0A">
              <w:rPr>
                <w:rFonts w:cs="Arial"/>
                <w:sz w:val="18"/>
                <w:szCs w:val="18"/>
              </w:rPr>
              <w:t>)</w:t>
            </w:r>
          </w:p>
        </w:tc>
        <w:tc>
          <w:tcPr>
            <w:tcW w:w="404" w:type="pct"/>
            <w:vAlign w:val="bottom"/>
          </w:tcPr>
          <w:p w:rsidR="00F410C6" w:rsidRPr="00BE3B0A" w:rsidRDefault="00F410C6" w:rsidP="00F410C6">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46</w:t>
            </w:r>
            <w:r w:rsidRPr="00BE3B0A">
              <w:rPr>
                <w:rFonts w:cs="Arial"/>
                <w:sz w:val="18"/>
                <w:szCs w:val="18"/>
              </w:rPr>
              <w:t>,</w:t>
            </w:r>
            <w:r w:rsidR="00D33B44" w:rsidRPr="00BE3B0A">
              <w:rPr>
                <w:rFonts w:cs="Arial"/>
                <w:sz w:val="18"/>
                <w:szCs w:val="18"/>
              </w:rPr>
              <w:t>865</w:t>
            </w:r>
            <w:r w:rsidRPr="00BE3B0A">
              <w:rPr>
                <w:rFonts w:cs="Arial"/>
                <w:sz w:val="18"/>
                <w:szCs w:val="18"/>
              </w:rPr>
              <w:t>,</w:t>
            </w:r>
            <w:r w:rsidR="00D33B44" w:rsidRPr="00BE3B0A">
              <w:rPr>
                <w:rFonts w:cs="Arial"/>
                <w:sz w:val="18"/>
                <w:szCs w:val="18"/>
              </w:rPr>
              <w:t>000</w:t>
            </w:r>
            <w:r w:rsidRPr="00BE3B0A">
              <w:rPr>
                <w:rFonts w:cs="Arial"/>
                <w:sz w:val="18"/>
                <w:szCs w:val="18"/>
              </w:rPr>
              <w:t>)</w:t>
            </w:r>
          </w:p>
        </w:tc>
        <w:tc>
          <w:tcPr>
            <w:tcW w:w="469" w:type="pct"/>
            <w:vAlign w:val="bottom"/>
          </w:tcPr>
          <w:p w:rsidR="00F410C6" w:rsidRPr="00BE3B0A" w:rsidRDefault="00F410C6" w:rsidP="00F410C6">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64</w:t>
            </w:r>
            <w:r w:rsidRPr="00BE3B0A">
              <w:rPr>
                <w:rFonts w:cs="Arial"/>
                <w:sz w:val="18"/>
                <w:szCs w:val="18"/>
              </w:rPr>
              <w:t>,</w:t>
            </w:r>
            <w:r w:rsidR="00D33B44" w:rsidRPr="00BE3B0A">
              <w:rPr>
                <w:rFonts w:cs="Arial"/>
                <w:sz w:val="18"/>
                <w:szCs w:val="18"/>
              </w:rPr>
              <w:t>580</w:t>
            </w:r>
            <w:r w:rsidRPr="00BE3B0A">
              <w:rPr>
                <w:rFonts w:cs="Arial"/>
                <w:sz w:val="18"/>
                <w:szCs w:val="18"/>
              </w:rPr>
              <w:t>)</w:t>
            </w:r>
          </w:p>
        </w:tc>
        <w:tc>
          <w:tcPr>
            <w:tcW w:w="340" w:type="pct"/>
            <w:vAlign w:val="bottom"/>
          </w:tcPr>
          <w:p w:rsidR="00F410C6" w:rsidRPr="00BE3B0A" w:rsidRDefault="00F410C6" w:rsidP="00F410C6">
            <w:pPr>
              <w:pBdr>
                <w:bottom w:val="single" w:sz="4" w:space="1" w:color="auto"/>
              </w:pBdr>
              <w:spacing w:line="240" w:lineRule="auto"/>
              <w:ind w:right="-72"/>
              <w:jc w:val="right"/>
              <w:rPr>
                <w:rFonts w:cs="Arial"/>
                <w:sz w:val="18"/>
                <w:szCs w:val="18"/>
              </w:rPr>
            </w:pPr>
            <w:r w:rsidRPr="00BE3B0A">
              <w:rPr>
                <w:rFonts w:cs="Arial"/>
                <w:sz w:val="18"/>
                <w:szCs w:val="18"/>
              </w:rPr>
              <w:t>-</w:t>
            </w:r>
          </w:p>
        </w:tc>
        <w:tc>
          <w:tcPr>
            <w:tcW w:w="405" w:type="pct"/>
            <w:vAlign w:val="bottom"/>
          </w:tcPr>
          <w:p w:rsidR="00F410C6" w:rsidRPr="00BE3B0A" w:rsidRDefault="00F410C6" w:rsidP="00F410C6">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52</w:t>
            </w:r>
            <w:r w:rsidRPr="00BE3B0A">
              <w:rPr>
                <w:rFonts w:cs="Arial"/>
                <w:sz w:val="18"/>
                <w:szCs w:val="18"/>
              </w:rPr>
              <w:t>,</w:t>
            </w:r>
            <w:r w:rsidR="00D33B44" w:rsidRPr="00BE3B0A">
              <w:rPr>
                <w:rFonts w:cs="Arial"/>
                <w:sz w:val="18"/>
                <w:szCs w:val="18"/>
              </w:rPr>
              <w:t>964</w:t>
            </w:r>
            <w:r w:rsidRPr="00BE3B0A">
              <w:rPr>
                <w:rFonts w:cs="Arial"/>
                <w:sz w:val="18"/>
                <w:szCs w:val="18"/>
              </w:rPr>
              <w:t>,</w:t>
            </w:r>
            <w:r w:rsidR="00D33B44" w:rsidRPr="00BE3B0A">
              <w:rPr>
                <w:rFonts w:cs="Arial"/>
                <w:sz w:val="18"/>
                <w:szCs w:val="18"/>
              </w:rPr>
              <w:t>830</w:t>
            </w:r>
            <w:r w:rsidRPr="00BE3B0A">
              <w:rPr>
                <w:rFonts w:cs="Arial"/>
                <w:sz w:val="18"/>
                <w:szCs w:val="18"/>
              </w:rPr>
              <w:t>)</w:t>
            </w:r>
          </w:p>
        </w:tc>
      </w:tr>
      <w:tr w:rsidR="00F410C6" w:rsidRPr="00BE3B0A" w:rsidTr="00BE3B0A">
        <w:tc>
          <w:tcPr>
            <w:tcW w:w="956"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10" w:type="pct"/>
            <w:shd w:val="clear" w:color="auto" w:fill="auto"/>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30" w:type="pct"/>
            <w:shd w:val="clear" w:color="auto" w:fill="auto"/>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72" w:type="pct"/>
            <w:shd w:val="clear" w:color="auto" w:fill="auto"/>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6" w:type="pct"/>
            <w:shd w:val="clear" w:color="auto" w:fill="auto"/>
            <w:vAlign w:val="bottom"/>
          </w:tcPr>
          <w:p w:rsidR="00F410C6" w:rsidRPr="00BE3B0A" w:rsidRDefault="00F410C6" w:rsidP="00F410C6">
            <w:pPr>
              <w:spacing w:line="240" w:lineRule="auto"/>
              <w:ind w:right="-72"/>
              <w:jc w:val="right"/>
              <w:rPr>
                <w:rFonts w:cs="Arial"/>
                <w:sz w:val="12"/>
                <w:szCs w:val="12"/>
              </w:rPr>
            </w:pPr>
          </w:p>
        </w:tc>
        <w:tc>
          <w:tcPr>
            <w:tcW w:w="404"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69"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40"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vAlign w:val="bottom"/>
          </w:tcPr>
          <w:p w:rsidR="00F410C6" w:rsidRPr="00BE3B0A" w:rsidRDefault="00F410C6" w:rsidP="00F410C6">
            <w:pPr>
              <w:spacing w:line="240" w:lineRule="auto"/>
              <w:ind w:right="-72"/>
              <w:jc w:val="right"/>
              <w:rPr>
                <w:rFonts w:cs="Arial"/>
                <w:sz w:val="12"/>
                <w:szCs w:val="12"/>
              </w:rPr>
            </w:pP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Total revenues</w:t>
            </w:r>
          </w:p>
        </w:tc>
        <w:tc>
          <w:tcPr>
            <w:tcW w:w="404" w:type="pct"/>
            <w:shd w:val="clear" w:color="auto" w:fill="auto"/>
            <w:vAlign w:val="bottom"/>
          </w:tcPr>
          <w:p w:rsidR="002406D4" w:rsidRPr="00BE3B0A" w:rsidRDefault="002406D4" w:rsidP="002406D4">
            <w:pPr>
              <w:pBdr>
                <w:bottom w:val="single" w:sz="4" w:space="1" w:color="auto"/>
              </w:pBdr>
              <w:spacing w:line="240" w:lineRule="auto"/>
              <w:ind w:right="-72"/>
              <w:jc w:val="right"/>
              <w:rPr>
                <w:rFonts w:cs="Arial"/>
                <w:sz w:val="18"/>
                <w:szCs w:val="18"/>
              </w:rPr>
            </w:pPr>
            <w:r w:rsidRPr="00BE3B0A">
              <w:rPr>
                <w:rFonts w:cs="Arial"/>
                <w:sz w:val="18"/>
                <w:szCs w:val="18"/>
              </w:rPr>
              <w:fldChar w:fldCharType="begin"/>
            </w:r>
            <w:r w:rsidRPr="00BE3B0A">
              <w:rPr>
                <w:rFonts w:cs="Arial"/>
                <w:sz w:val="18"/>
                <w:szCs w:val="18"/>
              </w:rPr>
              <w:instrText xml:space="preserve"> =SUM(ABOVE) </w:instrText>
            </w:r>
            <w:r w:rsidRPr="00BE3B0A">
              <w:rPr>
                <w:rFonts w:cs="Arial"/>
                <w:sz w:val="18"/>
                <w:szCs w:val="18"/>
              </w:rPr>
              <w:fldChar w:fldCharType="separate"/>
            </w:r>
            <w:r w:rsidR="00D33B44" w:rsidRPr="00BE3B0A">
              <w:rPr>
                <w:rFonts w:cs="Arial"/>
                <w:noProof/>
                <w:sz w:val="18"/>
                <w:szCs w:val="18"/>
              </w:rPr>
              <w:t>82</w:t>
            </w:r>
            <w:r w:rsidRPr="00BE3B0A">
              <w:rPr>
                <w:rFonts w:cs="Arial"/>
                <w:noProof/>
                <w:sz w:val="18"/>
                <w:szCs w:val="18"/>
              </w:rPr>
              <w:t>,</w:t>
            </w:r>
            <w:r w:rsidR="00D33B44" w:rsidRPr="00BE3B0A">
              <w:rPr>
                <w:rFonts w:cs="Arial"/>
                <w:noProof/>
                <w:sz w:val="18"/>
                <w:szCs w:val="18"/>
              </w:rPr>
              <w:t>607</w:t>
            </w:r>
            <w:r w:rsidRPr="00BE3B0A">
              <w:rPr>
                <w:rFonts w:cs="Arial"/>
                <w:noProof/>
                <w:sz w:val="18"/>
                <w:szCs w:val="18"/>
              </w:rPr>
              <w:t>,</w:t>
            </w:r>
            <w:r w:rsidR="00D33B44" w:rsidRPr="00BE3B0A">
              <w:rPr>
                <w:rFonts w:cs="Arial"/>
                <w:noProof/>
                <w:sz w:val="18"/>
                <w:szCs w:val="18"/>
              </w:rPr>
              <w:t>506</w:t>
            </w:r>
            <w:r w:rsidRPr="00BE3B0A">
              <w:rPr>
                <w:rFonts w:cs="Arial"/>
                <w:sz w:val="18"/>
                <w:szCs w:val="18"/>
              </w:rPr>
              <w:fldChar w:fldCharType="end"/>
            </w:r>
          </w:p>
        </w:tc>
        <w:tc>
          <w:tcPr>
            <w:tcW w:w="410" w:type="pct"/>
            <w:shd w:val="clear" w:color="auto" w:fill="auto"/>
            <w:vAlign w:val="bottom"/>
          </w:tcPr>
          <w:p w:rsidR="002406D4" w:rsidRPr="00BE3B0A" w:rsidRDefault="002406D4" w:rsidP="002406D4">
            <w:pPr>
              <w:pBdr>
                <w:bottom w:val="single" w:sz="4" w:space="1" w:color="auto"/>
              </w:pBdr>
              <w:spacing w:line="240" w:lineRule="auto"/>
              <w:ind w:right="-72"/>
              <w:jc w:val="right"/>
              <w:rPr>
                <w:rFonts w:cs="Arial"/>
                <w:sz w:val="18"/>
                <w:szCs w:val="18"/>
              </w:rPr>
            </w:pPr>
            <w:r w:rsidRPr="00BE3B0A">
              <w:rPr>
                <w:rFonts w:cs="Arial"/>
                <w:sz w:val="18"/>
                <w:szCs w:val="18"/>
              </w:rPr>
              <w:fldChar w:fldCharType="begin"/>
            </w:r>
            <w:r w:rsidRPr="00BE3B0A">
              <w:rPr>
                <w:rFonts w:cs="Arial"/>
                <w:sz w:val="18"/>
                <w:szCs w:val="18"/>
              </w:rPr>
              <w:instrText xml:space="preserve"> =SUM(ABOVE) </w:instrText>
            </w:r>
            <w:r w:rsidRPr="00BE3B0A">
              <w:rPr>
                <w:rFonts w:cs="Arial"/>
                <w:sz w:val="18"/>
                <w:szCs w:val="18"/>
              </w:rPr>
              <w:fldChar w:fldCharType="separate"/>
            </w:r>
            <w:r w:rsidR="00D33B44" w:rsidRPr="00BE3B0A">
              <w:rPr>
                <w:rFonts w:cs="Arial"/>
                <w:noProof/>
                <w:sz w:val="18"/>
                <w:szCs w:val="18"/>
              </w:rPr>
              <w:t>93</w:t>
            </w:r>
            <w:r w:rsidRPr="00BE3B0A">
              <w:rPr>
                <w:rFonts w:cs="Arial"/>
                <w:noProof/>
                <w:sz w:val="18"/>
                <w:szCs w:val="18"/>
              </w:rPr>
              <w:t>,</w:t>
            </w:r>
            <w:r w:rsidR="00D33B44" w:rsidRPr="00BE3B0A">
              <w:rPr>
                <w:rFonts w:cs="Arial"/>
                <w:noProof/>
                <w:sz w:val="18"/>
                <w:szCs w:val="18"/>
              </w:rPr>
              <w:t>012</w:t>
            </w:r>
            <w:r w:rsidRPr="00BE3B0A">
              <w:rPr>
                <w:rFonts w:cs="Arial"/>
                <w:noProof/>
                <w:sz w:val="18"/>
                <w:szCs w:val="18"/>
              </w:rPr>
              <w:t>,</w:t>
            </w:r>
            <w:r w:rsidR="00D33B44" w:rsidRPr="00BE3B0A">
              <w:rPr>
                <w:rFonts w:cs="Arial"/>
                <w:noProof/>
                <w:sz w:val="18"/>
                <w:szCs w:val="18"/>
              </w:rPr>
              <w:t>901</w:t>
            </w:r>
            <w:r w:rsidRPr="00BE3B0A">
              <w:rPr>
                <w:rFonts w:cs="Arial"/>
                <w:sz w:val="18"/>
                <w:szCs w:val="18"/>
              </w:rPr>
              <w:fldChar w:fldCharType="end"/>
            </w:r>
          </w:p>
        </w:tc>
        <w:tc>
          <w:tcPr>
            <w:tcW w:w="430" w:type="pct"/>
            <w:shd w:val="clear" w:color="auto" w:fill="auto"/>
            <w:vAlign w:val="bottom"/>
          </w:tcPr>
          <w:p w:rsidR="002406D4" w:rsidRPr="00BE3B0A" w:rsidRDefault="002406D4" w:rsidP="002406D4">
            <w:pPr>
              <w:pBdr>
                <w:bottom w:val="single" w:sz="4" w:space="1" w:color="auto"/>
              </w:pBdr>
              <w:spacing w:line="240" w:lineRule="auto"/>
              <w:ind w:right="-72"/>
              <w:jc w:val="right"/>
              <w:rPr>
                <w:rFonts w:cs="Arial"/>
                <w:sz w:val="18"/>
                <w:szCs w:val="18"/>
              </w:rPr>
            </w:pPr>
            <w:r w:rsidRPr="00BE3B0A">
              <w:rPr>
                <w:rFonts w:cs="Arial"/>
                <w:sz w:val="18"/>
                <w:szCs w:val="18"/>
              </w:rPr>
              <w:fldChar w:fldCharType="begin"/>
            </w:r>
            <w:r w:rsidRPr="00BE3B0A">
              <w:rPr>
                <w:rFonts w:cs="Arial"/>
                <w:sz w:val="18"/>
                <w:szCs w:val="18"/>
              </w:rPr>
              <w:instrText xml:space="preserve"> =SUM(ABOVE) </w:instrText>
            </w:r>
            <w:r w:rsidRPr="00BE3B0A">
              <w:rPr>
                <w:rFonts w:cs="Arial"/>
                <w:sz w:val="18"/>
                <w:szCs w:val="18"/>
              </w:rPr>
              <w:fldChar w:fldCharType="separate"/>
            </w:r>
            <w:r w:rsidR="00D33B44" w:rsidRPr="00BE3B0A">
              <w:rPr>
                <w:rFonts w:cs="Arial"/>
                <w:noProof/>
                <w:sz w:val="18"/>
                <w:szCs w:val="18"/>
              </w:rPr>
              <w:t>845</w:t>
            </w:r>
            <w:r w:rsidRPr="00BE3B0A">
              <w:rPr>
                <w:rFonts w:cs="Arial"/>
                <w:noProof/>
                <w:sz w:val="18"/>
                <w:szCs w:val="18"/>
              </w:rPr>
              <w:t>,</w:t>
            </w:r>
            <w:r w:rsidR="00D33B44" w:rsidRPr="00BE3B0A">
              <w:rPr>
                <w:rFonts w:cs="Arial"/>
                <w:noProof/>
                <w:sz w:val="18"/>
                <w:szCs w:val="18"/>
              </w:rPr>
              <w:t>392</w:t>
            </w:r>
            <w:r w:rsidRPr="00BE3B0A">
              <w:rPr>
                <w:rFonts w:cs="Arial"/>
                <w:sz w:val="18"/>
                <w:szCs w:val="18"/>
              </w:rPr>
              <w:fldChar w:fldCharType="end"/>
            </w:r>
          </w:p>
        </w:tc>
        <w:tc>
          <w:tcPr>
            <w:tcW w:w="372" w:type="pct"/>
            <w:shd w:val="clear" w:color="auto" w:fill="auto"/>
            <w:vAlign w:val="bottom"/>
          </w:tcPr>
          <w:p w:rsidR="002406D4" w:rsidRPr="00BE3B0A" w:rsidRDefault="002406D4" w:rsidP="002406D4">
            <w:pPr>
              <w:pBdr>
                <w:bottom w:val="single" w:sz="4" w:space="1" w:color="auto"/>
              </w:pBdr>
              <w:spacing w:line="240" w:lineRule="auto"/>
              <w:ind w:right="-72"/>
              <w:jc w:val="right"/>
              <w:rPr>
                <w:rFonts w:cs="Arial"/>
                <w:sz w:val="18"/>
                <w:szCs w:val="18"/>
              </w:rPr>
            </w:pPr>
            <w:r w:rsidRPr="00BE3B0A">
              <w:rPr>
                <w:rFonts w:cs="Arial"/>
                <w:sz w:val="18"/>
                <w:szCs w:val="18"/>
              </w:rPr>
              <w:t>-</w:t>
            </w:r>
          </w:p>
        </w:tc>
        <w:tc>
          <w:tcPr>
            <w:tcW w:w="406" w:type="pct"/>
            <w:shd w:val="clear" w:color="auto" w:fill="auto"/>
            <w:vAlign w:val="bottom"/>
          </w:tcPr>
          <w:p w:rsidR="002406D4" w:rsidRPr="00BE3B0A" w:rsidRDefault="002406D4" w:rsidP="002406D4">
            <w:pPr>
              <w:pBdr>
                <w:bottom w:val="single" w:sz="4" w:space="1" w:color="auto"/>
              </w:pBdr>
              <w:spacing w:line="240" w:lineRule="auto"/>
              <w:ind w:right="-72"/>
              <w:jc w:val="right"/>
              <w:rPr>
                <w:rFonts w:cs="Arial"/>
                <w:sz w:val="18"/>
                <w:szCs w:val="18"/>
              </w:rPr>
            </w:pPr>
            <w:r w:rsidRPr="00BE3B0A">
              <w:rPr>
                <w:rFonts w:cs="Arial"/>
                <w:sz w:val="18"/>
                <w:szCs w:val="18"/>
              </w:rPr>
              <w:fldChar w:fldCharType="begin"/>
            </w:r>
            <w:r w:rsidRPr="00BE3B0A">
              <w:rPr>
                <w:rFonts w:cs="Arial"/>
                <w:sz w:val="18"/>
                <w:szCs w:val="18"/>
              </w:rPr>
              <w:instrText xml:space="preserve"> =SUM(ABOVE) </w:instrText>
            </w:r>
            <w:r w:rsidRPr="00BE3B0A">
              <w:rPr>
                <w:rFonts w:cs="Arial"/>
                <w:sz w:val="18"/>
                <w:szCs w:val="18"/>
              </w:rPr>
              <w:fldChar w:fldCharType="separate"/>
            </w:r>
            <w:r w:rsidR="00D33B44" w:rsidRPr="00BE3B0A">
              <w:rPr>
                <w:rFonts w:cs="Arial"/>
                <w:noProof/>
                <w:sz w:val="18"/>
                <w:szCs w:val="18"/>
              </w:rPr>
              <w:t>176</w:t>
            </w:r>
            <w:r w:rsidRPr="00BE3B0A">
              <w:rPr>
                <w:rFonts w:cs="Arial"/>
                <w:noProof/>
                <w:sz w:val="18"/>
                <w:szCs w:val="18"/>
              </w:rPr>
              <w:t>,</w:t>
            </w:r>
            <w:r w:rsidR="00D33B44" w:rsidRPr="00BE3B0A">
              <w:rPr>
                <w:rFonts w:cs="Arial"/>
                <w:noProof/>
                <w:sz w:val="18"/>
                <w:szCs w:val="18"/>
              </w:rPr>
              <w:t>465</w:t>
            </w:r>
            <w:r w:rsidRPr="00BE3B0A">
              <w:rPr>
                <w:rFonts w:cs="Arial"/>
                <w:noProof/>
                <w:sz w:val="18"/>
                <w:szCs w:val="18"/>
              </w:rPr>
              <w:t>,</w:t>
            </w:r>
            <w:r w:rsidR="00D33B44" w:rsidRPr="00BE3B0A">
              <w:rPr>
                <w:rFonts w:cs="Arial"/>
                <w:noProof/>
                <w:sz w:val="18"/>
                <w:szCs w:val="18"/>
              </w:rPr>
              <w:t>799</w:t>
            </w:r>
            <w:r w:rsidRPr="00BE3B0A">
              <w:rPr>
                <w:rFonts w:cs="Arial"/>
                <w:sz w:val="18"/>
                <w:szCs w:val="18"/>
              </w:rPr>
              <w:fldChar w:fldCharType="end"/>
            </w:r>
          </w:p>
        </w:tc>
        <w:tc>
          <w:tcPr>
            <w:tcW w:w="404"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109</w:t>
            </w:r>
            <w:r w:rsidR="002406D4" w:rsidRPr="00BE3B0A">
              <w:rPr>
                <w:rFonts w:cs="Arial"/>
                <w:sz w:val="18"/>
                <w:szCs w:val="18"/>
              </w:rPr>
              <w:t>,</w:t>
            </w:r>
            <w:r w:rsidRPr="00BE3B0A">
              <w:rPr>
                <w:rFonts w:cs="Arial"/>
                <w:sz w:val="18"/>
                <w:szCs w:val="18"/>
              </w:rPr>
              <w:t>426</w:t>
            </w:r>
            <w:r w:rsidR="002406D4" w:rsidRPr="00BE3B0A">
              <w:rPr>
                <w:rFonts w:cs="Arial"/>
                <w:sz w:val="18"/>
                <w:szCs w:val="18"/>
              </w:rPr>
              <w:t>,</w:t>
            </w:r>
            <w:r w:rsidRPr="00BE3B0A">
              <w:rPr>
                <w:rFonts w:cs="Arial"/>
                <w:sz w:val="18"/>
                <w:szCs w:val="18"/>
              </w:rPr>
              <w:t>941</w:t>
            </w:r>
          </w:p>
        </w:tc>
        <w:tc>
          <w:tcPr>
            <w:tcW w:w="404"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53</w:t>
            </w:r>
            <w:r w:rsidR="002406D4" w:rsidRPr="00BE3B0A">
              <w:rPr>
                <w:rFonts w:cs="Arial"/>
                <w:sz w:val="18"/>
                <w:szCs w:val="18"/>
              </w:rPr>
              <w:t>,</w:t>
            </w:r>
            <w:r w:rsidRPr="00BE3B0A">
              <w:rPr>
                <w:rFonts w:cs="Arial"/>
                <w:sz w:val="18"/>
                <w:szCs w:val="18"/>
              </w:rPr>
              <w:t>491</w:t>
            </w:r>
            <w:r w:rsidR="002406D4" w:rsidRPr="00BE3B0A">
              <w:rPr>
                <w:rFonts w:cs="Arial"/>
                <w:sz w:val="18"/>
                <w:szCs w:val="18"/>
              </w:rPr>
              <w:t>,</w:t>
            </w:r>
            <w:r w:rsidRPr="00BE3B0A">
              <w:rPr>
                <w:rFonts w:cs="Arial"/>
                <w:sz w:val="18"/>
                <w:szCs w:val="18"/>
              </w:rPr>
              <w:t>814</w:t>
            </w:r>
          </w:p>
        </w:tc>
        <w:tc>
          <w:tcPr>
            <w:tcW w:w="469"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365</w:t>
            </w:r>
            <w:r w:rsidR="002406D4" w:rsidRPr="00BE3B0A">
              <w:rPr>
                <w:rFonts w:cs="Arial"/>
                <w:sz w:val="18"/>
                <w:szCs w:val="18"/>
              </w:rPr>
              <w:t>,</w:t>
            </w:r>
            <w:r w:rsidRPr="00BE3B0A">
              <w:rPr>
                <w:rFonts w:cs="Arial"/>
                <w:sz w:val="18"/>
                <w:szCs w:val="18"/>
              </w:rPr>
              <w:t>654</w:t>
            </w:r>
          </w:p>
        </w:tc>
        <w:tc>
          <w:tcPr>
            <w:tcW w:w="340"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11</w:t>
            </w:r>
            <w:r w:rsidR="002406D4" w:rsidRPr="00BE3B0A">
              <w:rPr>
                <w:rFonts w:cs="Arial"/>
                <w:sz w:val="18"/>
                <w:szCs w:val="18"/>
              </w:rPr>
              <w:t>,</w:t>
            </w:r>
            <w:r w:rsidRPr="00BE3B0A">
              <w:rPr>
                <w:rFonts w:cs="Arial"/>
                <w:sz w:val="18"/>
                <w:szCs w:val="18"/>
              </w:rPr>
              <w:t>943</w:t>
            </w:r>
          </w:p>
        </w:tc>
        <w:tc>
          <w:tcPr>
            <w:tcW w:w="405"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163</w:t>
            </w:r>
            <w:r w:rsidR="002406D4" w:rsidRPr="00BE3B0A">
              <w:rPr>
                <w:rFonts w:cs="Arial"/>
                <w:sz w:val="18"/>
                <w:szCs w:val="18"/>
              </w:rPr>
              <w:t>,</w:t>
            </w:r>
            <w:r w:rsidRPr="00BE3B0A">
              <w:rPr>
                <w:rFonts w:cs="Arial"/>
                <w:sz w:val="18"/>
                <w:szCs w:val="18"/>
              </w:rPr>
              <w:t>296</w:t>
            </w:r>
            <w:r w:rsidR="002406D4" w:rsidRPr="00BE3B0A">
              <w:rPr>
                <w:rFonts w:cs="Arial"/>
                <w:sz w:val="18"/>
                <w:szCs w:val="18"/>
              </w:rPr>
              <w:t>,</w:t>
            </w:r>
            <w:r w:rsidRPr="00BE3B0A">
              <w:rPr>
                <w:rFonts w:cs="Arial"/>
                <w:sz w:val="18"/>
                <w:szCs w:val="18"/>
              </w:rPr>
              <w:t>352</w:t>
            </w:r>
          </w:p>
        </w:tc>
      </w:tr>
      <w:tr w:rsidR="002406D4" w:rsidRPr="00BE3B0A" w:rsidDel="004661B3"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2406D4" w:rsidRPr="00BE3B0A" w:rsidDel="004661B3"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10" w:type="pct"/>
            <w:shd w:val="clear" w:color="auto" w:fill="auto"/>
            <w:vAlign w:val="bottom"/>
          </w:tcPr>
          <w:p w:rsidR="002406D4" w:rsidRPr="00BE3B0A" w:rsidDel="004661B3"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30" w:type="pct"/>
            <w:shd w:val="clear" w:color="auto" w:fill="auto"/>
            <w:vAlign w:val="bottom"/>
          </w:tcPr>
          <w:p w:rsidR="002406D4" w:rsidRPr="00BE3B0A" w:rsidDel="004661B3"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72" w:type="pct"/>
            <w:shd w:val="clear" w:color="auto" w:fill="auto"/>
            <w:vAlign w:val="bottom"/>
          </w:tcPr>
          <w:p w:rsidR="002406D4" w:rsidRPr="00BE3B0A" w:rsidDel="004661B3"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6" w:type="pct"/>
            <w:shd w:val="clear" w:color="auto" w:fill="auto"/>
            <w:vAlign w:val="bottom"/>
          </w:tcPr>
          <w:p w:rsidR="002406D4" w:rsidRPr="00BE3B0A" w:rsidDel="004661B3" w:rsidRDefault="002406D4" w:rsidP="002406D4">
            <w:pPr>
              <w:spacing w:line="240" w:lineRule="auto"/>
              <w:ind w:right="-72"/>
              <w:jc w:val="right"/>
              <w:rPr>
                <w:rFonts w:cs="Arial"/>
                <w:sz w:val="12"/>
                <w:szCs w:val="12"/>
              </w:rPr>
            </w:pPr>
          </w:p>
        </w:tc>
        <w:tc>
          <w:tcPr>
            <w:tcW w:w="404" w:type="pct"/>
            <w:vAlign w:val="bottom"/>
          </w:tcPr>
          <w:p w:rsidR="002406D4" w:rsidRPr="00BE3B0A" w:rsidDel="004661B3"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vAlign w:val="bottom"/>
          </w:tcPr>
          <w:p w:rsidR="002406D4" w:rsidRPr="00BE3B0A" w:rsidDel="004661B3"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69" w:type="pct"/>
            <w:vAlign w:val="bottom"/>
          </w:tcPr>
          <w:p w:rsidR="002406D4" w:rsidRPr="00BE3B0A" w:rsidDel="004661B3"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40" w:type="pct"/>
            <w:vAlign w:val="bottom"/>
          </w:tcPr>
          <w:p w:rsidR="002406D4" w:rsidRPr="00BE3B0A" w:rsidDel="004661B3"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vAlign w:val="bottom"/>
          </w:tcPr>
          <w:p w:rsidR="002406D4" w:rsidRPr="00BE3B0A" w:rsidDel="004661B3" w:rsidRDefault="002406D4" w:rsidP="002406D4">
            <w:pPr>
              <w:spacing w:line="240" w:lineRule="auto"/>
              <w:ind w:right="-72"/>
              <w:jc w:val="right"/>
              <w:rPr>
                <w:rFonts w:cs="Arial"/>
                <w:sz w:val="12"/>
                <w:szCs w:val="12"/>
              </w:rPr>
            </w:pP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Segment result</w:t>
            </w:r>
          </w:p>
        </w:tc>
        <w:tc>
          <w:tcPr>
            <w:tcW w:w="404" w:type="pct"/>
            <w:shd w:val="clear" w:color="auto" w:fill="auto"/>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14</w:t>
            </w:r>
            <w:r w:rsidR="002406D4" w:rsidRPr="00BE3B0A">
              <w:rPr>
                <w:rFonts w:cs="Arial"/>
                <w:sz w:val="18"/>
                <w:szCs w:val="18"/>
              </w:rPr>
              <w:t>,</w:t>
            </w:r>
            <w:r w:rsidRPr="00BE3B0A">
              <w:rPr>
                <w:rFonts w:cs="Arial"/>
                <w:sz w:val="18"/>
                <w:szCs w:val="18"/>
              </w:rPr>
              <w:t>745</w:t>
            </w:r>
            <w:r w:rsidR="002406D4" w:rsidRPr="00BE3B0A">
              <w:rPr>
                <w:rFonts w:cs="Arial"/>
                <w:sz w:val="18"/>
                <w:szCs w:val="18"/>
              </w:rPr>
              <w:t>,</w:t>
            </w:r>
            <w:r w:rsidRPr="00BE3B0A">
              <w:rPr>
                <w:rFonts w:cs="Arial"/>
                <w:sz w:val="18"/>
                <w:szCs w:val="18"/>
              </w:rPr>
              <w:t>115</w:t>
            </w:r>
          </w:p>
        </w:tc>
        <w:tc>
          <w:tcPr>
            <w:tcW w:w="410" w:type="pct"/>
            <w:shd w:val="clear" w:color="auto" w:fill="auto"/>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35</w:t>
            </w:r>
            <w:r w:rsidR="002406D4" w:rsidRPr="00BE3B0A">
              <w:rPr>
                <w:rFonts w:cs="Arial"/>
                <w:sz w:val="18"/>
                <w:szCs w:val="18"/>
              </w:rPr>
              <w:t>,</w:t>
            </w:r>
            <w:r w:rsidRPr="00BE3B0A">
              <w:rPr>
                <w:rFonts w:cs="Arial"/>
                <w:sz w:val="18"/>
                <w:szCs w:val="18"/>
              </w:rPr>
              <w:t>081</w:t>
            </w:r>
            <w:r w:rsidR="002406D4" w:rsidRPr="00BE3B0A">
              <w:rPr>
                <w:rFonts w:cs="Arial"/>
                <w:sz w:val="18"/>
                <w:szCs w:val="18"/>
              </w:rPr>
              <w:t>,</w:t>
            </w:r>
            <w:r w:rsidRPr="00BE3B0A">
              <w:rPr>
                <w:rFonts w:cs="Arial"/>
                <w:sz w:val="18"/>
                <w:szCs w:val="18"/>
              </w:rPr>
              <w:t>078</w:t>
            </w:r>
          </w:p>
        </w:tc>
        <w:tc>
          <w:tcPr>
            <w:tcW w:w="430" w:type="pct"/>
            <w:shd w:val="clear" w:color="auto" w:fill="auto"/>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180</w:t>
            </w:r>
            <w:r w:rsidR="002406D4" w:rsidRPr="00BE3B0A">
              <w:rPr>
                <w:rFonts w:cs="Arial"/>
                <w:sz w:val="18"/>
                <w:szCs w:val="18"/>
              </w:rPr>
              <w:t>,</w:t>
            </w:r>
            <w:r w:rsidRPr="00BE3B0A">
              <w:rPr>
                <w:rFonts w:cs="Arial"/>
                <w:sz w:val="18"/>
                <w:szCs w:val="18"/>
              </w:rPr>
              <w:t>200</w:t>
            </w:r>
          </w:p>
        </w:tc>
        <w:tc>
          <w:tcPr>
            <w:tcW w:w="372" w:type="pct"/>
            <w:shd w:val="clear" w:color="auto" w:fill="auto"/>
            <w:vAlign w:val="bottom"/>
          </w:tcPr>
          <w:p w:rsidR="002406D4" w:rsidRPr="00BE3B0A" w:rsidRDefault="002406D4" w:rsidP="002406D4">
            <w:pPr>
              <w:pBdr>
                <w:bottom w:val="single" w:sz="4" w:space="1" w:color="auto"/>
              </w:pBdr>
              <w:spacing w:line="240" w:lineRule="auto"/>
              <w:ind w:right="-72"/>
              <w:jc w:val="right"/>
              <w:rPr>
                <w:rFonts w:cs="Arial"/>
                <w:sz w:val="18"/>
                <w:szCs w:val="18"/>
              </w:rPr>
            </w:pPr>
            <w:r w:rsidRPr="00BE3B0A">
              <w:rPr>
                <w:rFonts w:cs="Arial"/>
                <w:sz w:val="18"/>
                <w:szCs w:val="18"/>
              </w:rPr>
              <w:t>-</w:t>
            </w:r>
          </w:p>
        </w:tc>
        <w:tc>
          <w:tcPr>
            <w:tcW w:w="406" w:type="pct"/>
            <w:shd w:val="clear" w:color="auto" w:fill="auto"/>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50</w:t>
            </w:r>
            <w:r w:rsidR="002406D4" w:rsidRPr="00BE3B0A">
              <w:rPr>
                <w:rFonts w:cs="Arial"/>
                <w:sz w:val="18"/>
                <w:szCs w:val="18"/>
              </w:rPr>
              <w:t>,</w:t>
            </w:r>
            <w:r w:rsidRPr="00BE3B0A">
              <w:rPr>
                <w:rFonts w:cs="Arial"/>
                <w:sz w:val="18"/>
                <w:szCs w:val="18"/>
              </w:rPr>
              <w:t>006</w:t>
            </w:r>
            <w:r w:rsidR="002406D4" w:rsidRPr="00BE3B0A">
              <w:rPr>
                <w:rFonts w:cs="Arial"/>
                <w:sz w:val="18"/>
                <w:szCs w:val="18"/>
              </w:rPr>
              <w:t>,</w:t>
            </w:r>
            <w:r w:rsidRPr="00BE3B0A">
              <w:rPr>
                <w:rFonts w:cs="Arial"/>
                <w:sz w:val="18"/>
                <w:szCs w:val="18"/>
              </w:rPr>
              <w:t>393</w:t>
            </w:r>
          </w:p>
        </w:tc>
        <w:tc>
          <w:tcPr>
            <w:tcW w:w="404"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26</w:t>
            </w:r>
            <w:r w:rsidR="002406D4" w:rsidRPr="00BE3B0A">
              <w:rPr>
                <w:rFonts w:cs="Arial"/>
                <w:sz w:val="18"/>
                <w:szCs w:val="18"/>
              </w:rPr>
              <w:t>,</w:t>
            </w:r>
            <w:r w:rsidRPr="00BE3B0A">
              <w:rPr>
                <w:rFonts w:cs="Arial"/>
                <w:sz w:val="18"/>
                <w:szCs w:val="18"/>
              </w:rPr>
              <w:t>707</w:t>
            </w:r>
            <w:r w:rsidR="002406D4" w:rsidRPr="00BE3B0A">
              <w:rPr>
                <w:rFonts w:cs="Arial"/>
                <w:sz w:val="18"/>
                <w:szCs w:val="18"/>
              </w:rPr>
              <w:t>,</w:t>
            </w:r>
            <w:r w:rsidRPr="00BE3B0A">
              <w:rPr>
                <w:rFonts w:cs="Arial"/>
                <w:sz w:val="18"/>
                <w:szCs w:val="18"/>
              </w:rPr>
              <w:t>556</w:t>
            </w:r>
          </w:p>
        </w:tc>
        <w:tc>
          <w:tcPr>
            <w:tcW w:w="404"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14</w:t>
            </w:r>
            <w:r w:rsidR="002406D4" w:rsidRPr="00BE3B0A">
              <w:rPr>
                <w:rFonts w:cs="Arial"/>
                <w:sz w:val="18"/>
                <w:szCs w:val="18"/>
              </w:rPr>
              <w:t>,</w:t>
            </w:r>
            <w:r w:rsidRPr="00BE3B0A">
              <w:rPr>
                <w:rFonts w:cs="Arial"/>
                <w:sz w:val="18"/>
                <w:szCs w:val="18"/>
              </w:rPr>
              <w:t>024</w:t>
            </w:r>
            <w:r w:rsidR="002406D4" w:rsidRPr="00BE3B0A">
              <w:rPr>
                <w:rFonts w:cs="Arial"/>
                <w:sz w:val="18"/>
                <w:szCs w:val="18"/>
              </w:rPr>
              <w:t>,</w:t>
            </w:r>
            <w:r w:rsidRPr="00BE3B0A">
              <w:rPr>
                <w:rFonts w:cs="Arial"/>
                <w:sz w:val="18"/>
                <w:szCs w:val="18"/>
              </w:rPr>
              <w:t>567</w:t>
            </w:r>
          </w:p>
        </w:tc>
        <w:tc>
          <w:tcPr>
            <w:tcW w:w="469"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77</w:t>
            </w:r>
            <w:r w:rsidR="002406D4" w:rsidRPr="00BE3B0A">
              <w:rPr>
                <w:rFonts w:cs="Arial"/>
                <w:sz w:val="18"/>
                <w:szCs w:val="18"/>
              </w:rPr>
              <w:t>,</w:t>
            </w:r>
            <w:r w:rsidRPr="00BE3B0A">
              <w:rPr>
                <w:rFonts w:cs="Arial"/>
                <w:sz w:val="18"/>
                <w:szCs w:val="18"/>
              </w:rPr>
              <w:t>222</w:t>
            </w:r>
          </w:p>
        </w:tc>
        <w:tc>
          <w:tcPr>
            <w:tcW w:w="340"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3</w:t>
            </w:r>
            <w:r w:rsidR="002406D4" w:rsidRPr="00BE3B0A">
              <w:rPr>
                <w:rFonts w:cs="Arial"/>
                <w:sz w:val="18"/>
                <w:szCs w:val="18"/>
              </w:rPr>
              <w:t>,</w:t>
            </w:r>
            <w:r w:rsidRPr="00BE3B0A">
              <w:rPr>
                <w:rFonts w:cs="Arial"/>
                <w:sz w:val="18"/>
                <w:szCs w:val="18"/>
              </w:rPr>
              <w:t>420</w:t>
            </w:r>
          </w:p>
        </w:tc>
        <w:tc>
          <w:tcPr>
            <w:tcW w:w="405" w:type="pct"/>
            <w:vAlign w:val="bottom"/>
          </w:tcPr>
          <w:p w:rsidR="002406D4" w:rsidRPr="00BE3B0A" w:rsidRDefault="00D33B44" w:rsidP="002406D4">
            <w:pPr>
              <w:pBdr>
                <w:bottom w:val="single" w:sz="4" w:space="1" w:color="auto"/>
              </w:pBdr>
              <w:spacing w:line="240" w:lineRule="auto"/>
              <w:ind w:right="-72"/>
              <w:jc w:val="right"/>
              <w:rPr>
                <w:rFonts w:cs="Arial"/>
                <w:sz w:val="18"/>
                <w:szCs w:val="18"/>
              </w:rPr>
            </w:pPr>
            <w:r w:rsidRPr="00BE3B0A">
              <w:rPr>
                <w:rFonts w:cs="Arial"/>
                <w:sz w:val="18"/>
                <w:szCs w:val="18"/>
              </w:rPr>
              <w:t>40</w:t>
            </w:r>
            <w:r w:rsidR="002406D4" w:rsidRPr="00BE3B0A">
              <w:rPr>
                <w:rFonts w:cs="Arial"/>
                <w:sz w:val="18"/>
                <w:szCs w:val="18"/>
              </w:rPr>
              <w:t>,</w:t>
            </w:r>
            <w:r w:rsidRPr="00BE3B0A">
              <w:rPr>
                <w:rFonts w:cs="Arial"/>
                <w:sz w:val="18"/>
                <w:szCs w:val="18"/>
              </w:rPr>
              <w:t>812</w:t>
            </w:r>
            <w:r w:rsidR="002406D4" w:rsidRPr="00BE3B0A">
              <w:rPr>
                <w:rFonts w:cs="Arial"/>
                <w:sz w:val="18"/>
                <w:szCs w:val="18"/>
              </w:rPr>
              <w:t>,</w:t>
            </w:r>
            <w:r w:rsidRPr="00BE3B0A">
              <w:rPr>
                <w:rFonts w:cs="Arial"/>
                <w:sz w:val="18"/>
                <w:szCs w:val="18"/>
              </w:rPr>
              <w:t>765</w:t>
            </w: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shd w:val="clear" w:color="auto" w:fill="auto"/>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10" w:type="pct"/>
            <w:shd w:val="clear" w:color="auto" w:fill="auto"/>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30" w:type="pct"/>
            <w:shd w:val="clear" w:color="auto" w:fill="auto"/>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72" w:type="pct"/>
            <w:shd w:val="clear" w:color="auto" w:fill="auto"/>
            <w:vAlign w:val="bottom"/>
          </w:tcPr>
          <w:p w:rsidR="002406D4" w:rsidRPr="00BE3B0A" w:rsidRDefault="002406D4" w:rsidP="002406D4">
            <w:pPr>
              <w:spacing w:line="240" w:lineRule="auto"/>
              <w:ind w:right="-72"/>
              <w:jc w:val="right"/>
              <w:rPr>
                <w:rFonts w:cs="Arial"/>
                <w:sz w:val="12"/>
                <w:szCs w:val="12"/>
              </w:rPr>
            </w:pPr>
          </w:p>
        </w:tc>
        <w:tc>
          <w:tcPr>
            <w:tcW w:w="406" w:type="pct"/>
            <w:shd w:val="clear" w:color="auto" w:fill="auto"/>
            <w:vAlign w:val="bottom"/>
          </w:tcPr>
          <w:p w:rsidR="002406D4" w:rsidRPr="00BE3B0A" w:rsidRDefault="002406D4" w:rsidP="002406D4">
            <w:pPr>
              <w:spacing w:line="240" w:lineRule="auto"/>
              <w:ind w:right="-72"/>
              <w:jc w:val="right"/>
              <w:rPr>
                <w:rFonts w:cs="Arial"/>
                <w:sz w:val="12"/>
                <w:szCs w:val="12"/>
              </w:rPr>
            </w:pPr>
          </w:p>
        </w:tc>
        <w:tc>
          <w:tcPr>
            <w:tcW w:w="404"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4"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69"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40" w:type="pct"/>
            <w:vAlign w:val="bottom"/>
          </w:tcPr>
          <w:p w:rsidR="002406D4" w:rsidRPr="00BE3B0A" w:rsidRDefault="002406D4" w:rsidP="002406D4">
            <w:pPr>
              <w:spacing w:line="240" w:lineRule="auto"/>
              <w:ind w:right="-72"/>
              <w:jc w:val="right"/>
              <w:rPr>
                <w:rFonts w:cs="Arial"/>
                <w:sz w:val="12"/>
                <w:szCs w:val="12"/>
              </w:rPr>
            </w:pPr>
          </w:p>
        </w:tc>
        <w:tc>
          <w:tcPr>
            <w:tcW w:w="405" w:type="pct"/>
            <w:vAlign w:val="bottom"/>
          </w:tcPr>
          <w:p w:rsidR="002406D4" w:rsidRPr="00BE3B0A" w:rsidRDefault="002406D4" w:rsidP="002406D4">
            <w:pPr>
              <w:spacing w:line="240" w:lineRule="auto"/>
              <w:ind w:right="-72"/>
              <w:jc w:val="right"/>
              <w:rPr>
                <w:rFonts w:cs="Arial"/>
                <w:sz w:val="12"/>
                <w:szCs w:val="12"/>
              </w:rPr>
            </w:pP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Other income</w:t>
            </w:r>
          </w:p>
        </w:tc>
        <w:tc>
          <w:tcPr>
            <w:tcW w:w="404"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10"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30"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372"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D33B44" w:rsidP="002406D4">
            <w:pPr>
              <w:spacing w:line="240" w:lineRule="auto"/>
              <w:ind w:right="-72"/>
              <w:jc w:val="right"/>
              <w:rPr>
                <w:rFonts w:cs="Arial"/>
                <w:sz w:val="18"/>
                <w:szCs w:val="18"/>
              </w:rPr>
            </w:pPr>
            <w:r w:rsidRPr="00BE3B0A">
              <w:rPr>
                <w:rFonts w:cs="Arial"/>
                <w:sz w:val="18"/>
                <w:szCs w:val="18"/>
              </w:rPr>
              <w:t>517</w:t>
            </w:r>
            <w:r w:rsidR="002406D4" w:rsidRPr="00BE3B0A">
              <w:rPr>
                <w:rFonts w:cs="Arial"/>
                <w:sz w:val="18"/>
                <w:szCs w:val="18"/>
              </w:rPr>
              <w:t>,</w:t>
            </w:r>
            <w:r w:rsidRPr="00BE3B0A">
              <w:rPr>
                <w:rFonts w:cs="Arial"/>
                <w:sz w:val="18"/>
                <w:szCs w:val="18"/>
              </w:rPr>
              <w:t>027</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D33B44" w:rsidP="002406D4">
            <w:pPr>
              <w:spacing w:line="240" w:lineRule="auto"/>
              <w:ind w:right="-72"/>
              <w:jc w:val="right"/>
              <w:rPr>
                <w:rFonts w:cs="Arial"/>
                <w:sz w:val="18"/>
                <w:szCs w:val="18"/>
              </w:rPr>
            </w:pPr>
            <w:r w:rsidRPr="00BE3B0A">
              <w:rPr>
                <w:rFonts w:cs="Arial"/>
                <w:sz w:val="18"/>
                <w:szCs w:val="18"/>
              </w:rPr>
              <w:t>1</w:t>
            </w:r>
            <w:r w:rsidR="002406D4" w:rsidRPr="00BE3B0A">
              <w:rPr>
                <w:rFonts w:cs="Arial"/>
                <w:sz w:val="18"/>
                <w:szCs w:val="18"/>
              </w:rPr>
              <w:t>,</w:t>
            </w:r>
            <w:r w:rsidRPr="00BE3B0A">
              <w:rPr>
                <w:rFonts w:cs="Arial"/>
                <w:sz w:val="18"/>
                <w:szCs w:val="18"/>
              </w:rPr>
              <w:t>600</w:t>
            </w:r>
            <w:r w:rsidR="002406D4" w:rsidRPr="00BE3B0A">
              <w:rPr>
                <w:rFonts w:cs="Arial"/>
                <w:sz w:val="18"/>
                <w:szCs w:val="18"/>
              </w:rPr>
              <w:t>,</w:t>
            </w:r>
            <w:r w:rsidRPr="00BE3B0A">
              <w:rPr>
                <w:rFonts w:cs="Arial"/>
                <w:sz w:val="18"/>
                <w:szCs w:val="18"/>
              </w:rPr>
              <w:t>839</w:t>
            </w: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Selling and administrative</w:t>
            </w:r>
          </w:p>
        </w:tc>
        <w:tc>
          <w:tcPr>
            <w:tcW w:w="404"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10"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30"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372"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2406D4" w:rsidP="002406D4">
            <w:pPr>
              <w:spacing w:line="240" w:lineRule="auto"/>
              <w:ind w:right="-72"/>
              <w:jc w:val="right"/>
              <w:rPr>
                <w:rFonts w:cs="Arial"/>
                <w:sz w:val="18"/>
                <w:szCs w:val="18"/>
              </w:rPr>
            </w:pP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 xml:space="preserve">   expenses</w:t>
            </w:r>
          </w:p>
        </w:tc>
        <w:tc>
          <w:tcPr>
            <w:tcW w:w="404"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10"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30"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372"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2406D4" w:rsidP="002406D4">
            <w:pP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22</w:t>
            </w:r>
            <w:r w:rsidRPr="00BE3B0A">
              <w:rPr>
                <w:rFonts w:cs="Arial"/>
                <w:sz w:val="18"/>
                <w:szCs w:val="18"/>
              </w:rPr>
              <w:t>,</w:t>
            </w:r>
            <w:r w:rsidR="00D33B44" w:rsidRPr="00BE3B0A">
              <w:rPr>
                <w:rFonts w:cs="Arial"/>
                <w:sz w:val="18"/>
                <w:szCs w:val="18"/>
              </w:rPr>
              <w:t>911</w:t>
            </w:r>
            <w:r w:rsidRPr="00BE3B0A">
              <w:rPr>
                <w:rFonts w:cs="Arial"/>
                <w:sz w:val="18"/>
                <w:szCs w:val="18"/>
              </w:rPr>
              <w:t>,</w:t>
            </w:r>
            <w:r w:rsidR="00D33B44" w:rsidRPr="00BE3B0A">
              <w:rPr>
                <w:rFonts w:cs="Arial"/>
                <w:sz w:val="18"/>
                <w:szCs w:val="18"/>
              </w:rPr>
              <w:t>781</w:t>
            </w:r>
            <w:r w:rsidRPr="00BE3B0A">
              <w:rPr>
                <w:rFonts w:cs="Arial"/>
                <w:sz w:val="18"/>
                <w:szCs w:val="18"/>
              </w:rPr>
              <w:t>)</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2406D4" w:rsidP="002406D4">
            <w:pP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26</w:t>
            </w:r>
            <w:r w:rsidRPr="00BE3B0A">
              <w:rPr>
                <w:rFonts w:cs="Arial"/>
                <w:sz w:val="18"/>
                <w:szCs w:val="18"/>
              </w:rPr>
              <w:t>,</w:t>
            </w:r>
            <w:r w:rsidR="00D33B44" w:rsidRPr="00BE3B0A">
              <w:rPr>
                <w:rFonts w:cs="Arial"/>
                <w:sz w:val="18"/>
                <w:szCs w:val="18"/>
              </w:rPr>
              <w:t>238</w:t>
            </w:r>
            <w:r w:rsidRPr="00BE3B0A">
              <w:rPr>
                <w:rFonts w:cs="Arial"/>
                <w:sz w:val="18"/>
                <w:szCs w:val="18"/>
              </w:rPr>
              <w:t>,</w:t>
            </w:r>
            <w:r w:rsidR="00D33B44" w:rsidRPr="00BE3B0A">
              <w:rPr>
                <w:rFonts w:cs="Arial"/>
                <w:sz w:val="18"/>
                <w:szCs w:val="18"/>
              </w:rPr>
              <w:t>847</w:t>
            </w:r>
            <w:r w:rsidRPr="00BE3B0A">
              <w:rPr>
                <w:rFonts w:cs="Arial"/>
                <w:sz w:val="18"/>
                <w:szCs w:val="18"/>
              </w:rPr>
              <w:t>)</w:t>
            </w: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Finance costs</w:t>
            </w:r>
          </w:p>
        </w:tc>
        <w:tc>
          <w:tcPr>
            <w:tcW w:w="404"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10"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30"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372"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2406D4" w:rsidP="002406D4">
            <w:pP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21</w:t>
            </w:r>
            <w:r w:rsidRPr="00BE3B0A">
              <w:rPr>
                <w:rFonts w:cs="Arial"/>
                <w:sz w:val="18"/>
                <w:szCs w:val="18"/>
              </w:rPr>
              <w:t>,</w:t>
            </w:r>
            <w:r w:rsidR="00D33B44" w:rsidRPr="00BE3B0A">
              <w:rPr>
                <w:rFonts w:cs="Arial"/>
                <w:sz w:val="18"/>
                <w:szCs w:val="18"/>
              </w:rPr>
              <w:t>062</w:t>
            </w:r>
            <w:r w:rsidRPr="00BE3B0A">
              <w:rPr>
                <w:rFonts w:cs="Arial"/>
                <w:sz w:val="18"/>
                <w:szCs w:val="18"/>
              </w:rPr>
              <w:t>)</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2406D4" w:rsidP="002406D4">
            <w:pP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50</w:t>
            </w:r>
            <w:r w:rsidRPr="00BE3B0A">
              <w:rPr>
                <w:rFonts w:cs="Arial"/>
                <w:sz w:val="18"/>
                <w:szCs w:val="18"/>
              </w:rPr>
              <w:t>)</w:t>
            </w: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Share of profit of associate</w:t>
            </w:r>
          </w:p>
        </w:tc>
        <w:tc>
          <w:tcPr>
            <w:tcW w:w="404" w:type="pct"/>
            <w:shd w:val="clear" w:color="auto" w:fill="auto"/>
            <w:vAlign w:val="bottom"/>
          </w:tcPr>
          <w:p w:rsidR="002406D4" w:rsidRPr="00BE3B0A" w:rsidRDefault="002406D4" w:rsidP="002406D4">
            <w:pPr>
              <w:spacing w:line="240" w:lineRule="auto"/>
              <w:ind w:right="-72"/>
              <w:jc w:val="right"/>
              <w:rPr>
                <w:rFonts w:cs="Arial"/>
                <w:b/>
                <w:bCs/>
                <w:sz w:val="18"/>
                <w:szCs w:val="18"/>
              </w:rPr>
            </w:pPr>
          </w:p>
        </w:tc>
        <w:tc>
          <w:tcPr>
            <w:tcW w:w="410" w:type="pct"/>
            <w:shd w:val="clear" w:color="auto" w:fill="auto"/>
            <w:vAlign w:val="bottom"/>
          </w:tcPr>
          <w:p w:rsidR="002406D4" w:rsidRPr="00BE3B0A" w:rsidRDefault="002406D4" w:rsidP="002406D4">
            <w:pPr>
              <w:spacing w:line="240" w:lineRule="auto"/>
              <w:ind w:right="-72"/>
              <w:jc w:val="right"/>
              <w:rPr>
                <w:rFonts w:cs="Arial"/>
                <w:b/>
                <w:bCs/>
                <w:sz w:val="18"/>
                <w:szCs w:val="18"/>
              </w:rPr>
            </w:pPr>
          </w:p>
        </w:tc>
        <w:tc>
          <w:tcPr>
            <w:tcW w:w="430" w:type="pct"/>
            <w:shd w:val="clear" w:color="auto" w:fill="auto"/>
            <w:vAlign w:val="bottom"/>
          </w:tcPr>
          <w:p w:rsidR="002406D4" w:rsidRPr="00BE3B0A" w:rsidRDefault="002406D4" w:rsidP="002406D4">
            <w:pPr>
              <w:spacing w:line="240" w:lineRule="auto"/>
              <w:ind w:right="-72"/>
              <w:jc w:val="right"/>
              <w:rPr>
                <w:rFonts w:cs="Arial"/>
                <w:b/>
                <w:bCs/>
                <w:sz w:val="18"/>
                <w:szCs w:val="18"/>
              </w:rPr>
            </w:pPr>
          </w:p>
        </w:tc>
        <w:tc>
          <w:tcPr>
            <w:tcW w:w="372" w:type="pct"/>
            <w:shd w:val="clear" w:color="auto" w:fill="auto"/>
            <w:vAlign w:val="bottom"/>
          </w:tcPr>
          <w:p w:rsidR="002406D4" w:rsidRPr="00BE3B0A" w:rsidRDefault="002406D4" w:rsidP="002406D4">
            <w:pPr>
              <w:spacing w:line="240" w:lineRule="auto"/>
              <w:ind w:right="-72"/>
              <w:jc w:val="right"/>
              <w:rPr>
                <w:rFonts w:cs="Arial"/>
                <w:b/>
                <w:bCs/>
                <w:sz w:val="18"/>
                <w:szCs w:val="18"/>
              </w:rPr>
            </w:pPr>
          </w:p>
        </w:tc>
        <w:tc>
          <w:tcPr>
            <w:tcW w:w="406" w:type="pct"/>
            <w:shd w:val="clear" w:color="auto" w:fill="auto"/>
            <w:vAlign w:val="bottom"/>
          </w:tcPr>
          <w:p w:rsidR="002406D4" w:rsidRPr="00BE3B0A" w:rsidRDefault="005323C9" w:rsidP="002406D4">
            <w:pPr>
              <w:spacing w:line="240" w:lineRule="auto"/>
              <w:ind w:right="-72"/>
              <w:jc w:val="right"/>
              <w:rPr>
                <w:rFonts w:cs="Arial"/>
                <w:sz w:val="18"/>
                <w:szCs w:val="18"/>
              </w:rPr>
            </w:pPr>
            <w:r>
              <w:rPr>
                <w:rFonts w:cs="Arial"/>
                <w:sz w:val="18"/>
                <w:szCs w:val="18"/>
              </w:rPr>
              <w:t>166,035</w:t>
            </w:r>
          </w:p>
        </w:tc>
        <w:tc>
          <w:tcPr>
            <w:tcW w:w="404"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404"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2406D4" w:rsidP="002406D4">
            <w:pPr>
              <w:spacing w:line="240" w:lineRule="auto"/>
              <w:ind w:right="-72"/>
              <w:jc w:val="right"/>
              <w:rPr>
                <w:rFonts w:cs="Arial"/>
                <w:sz w:val="18"/>
                <w:szCs w:val="18"/>
              </w:rPr>
            </w:pPr>
            <w:r w:rsidRPr="00BE3B0A">
              <w:rPr>
                <w:rFonts w:cs="Arial"/>
                <w:sz w:val="18"/>
                <w:szCs w:val="18"/>
              </w:rPr>
              <w:t>-</w:t>
            </w: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Income tax expense</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10" w:type="pct"/>
            <w:vAlign w:val="bottom"/>
          </w:tcPr>
          <w:p w:rsidR="002406D4" w:rsidRPr="00BE3B0A" w:rsidRDefault="002406D4" w:rsidP="002406D4">
            <w:pPr>
              <w:spacing w:line="240" w:lineRule="auto"/>
              <w:ind w:right="-72"/>
              <w:jc w:val="right"/>
              <w:rPr>
                <w:rFonts w:cs="Arial"/>
                <w:sz w:val="18"/>
                <w:szCs w:val="18"/>
              </w:rPr>
            </w:pPr>
          </w:p>
        </w:tc>
        <w:tc>
          <w:tcPr>
            <w:tcW w:w="430" w:type="pct"/>
            <w:vAlign w:val="bottom"/>
          </w:tcPr>
          <w:p w:rsidR="002406D4" w:rsidRPr="00BE3B0A" w:rsidRDefault="002406D4" w:rsidP="002406D4">
            <w:pPr>
              <w:spacing w:line="240" w:lineRule="auto"/>
              <w:ind w:right="-72"/>
              <w:jc w:val="right"/>
              <w:rPr>
                <w:rFonts w:cs="Arial"/>
                <w:sz w:val="18"/>
                <w:szCs w:val="18"/>
              </w:rPr>
            </w:pPr>
          </w:p>
        </w:tc>
        <w:tc>
          <w:tcPr>
            <w:tcW w:w="372" w:type="pct"/>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5323C9" w:rsidP="002406D4">
            <w:pPr>
              <w:pBdr>
                <w:bottom w:val="single" w:sz="4" w:space="1" w:color="auto"/>
              </w:pBdr>
              <w:spacing w:line="240" w:lineRule="auto"/>
              <w:ind w:right="-72"/>
              <w:jc w:val="right"/>
              <w:rPr>
                <w:rFonts w:cs="Arial"/>
                <w:sz w:val="18"/>
                <w:szCs w:val="18"/>
              </w:rPr>
            </w:pPr>
            <w:r>
              <w:rPr>
                <w:rFonts w:cs="Arial"/>
                <w:sz w:val="18"/>
                <w:szCs w:val="18"/>
              </w:rPr>
              <w:t>(5,531,336)</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2406D4" w:rsidP="002406D4">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2</w:t>
            </w:r>
            <w:r w:rsidRPr="00BE3B0A">
              <w:rPr>
                <w:rFonts w:cs="Arial"/>
                <w:sz w:val="18"/>
                <w:szCs w:val="18"/>
              </w:rPr>
              <w:t>,</w:t>
            </w:r>
            <w:r w:rsidR="00D33B44" w:rsidRPr="00BE3B0A">
              <w:rPr>
                <w:rFonts w:cs="Arial"/>
                <w:sz w:val="18"/>
                <w:szCs w:val="18"/>
              </w:rPr>
              <w:t>379</w:t>
            </w:r>
            <w:r w:rsidRPr="00BE3B0A">
              <w:rPr>
                <w:rFonts w:cs="Arial"/>
                <w:sz w:val="18"/>
                <w:szCs w:val="18"/>
              </w:rPr>
              <w:t>,</w:t>
            </w:r>
            <w:r w:rsidR="00D33B44" w:rsidRPr="00BE3B0A">
              <w:rPr>
                <w:rFonts w:cs="Arial"/>
                <w:sz w:val="18"/>
                <w:szCs w:val="18"/>
              </w:rPr>
              <w:t>921</w:t>
            </w:r>
            <w:r w:rsidRPr="00BE3B0A">
              <w:rPr>
                <w:rFonts w:cs="Arial"/>
                <w:sz w:val="18"/>
                <w:szCs w:val="18"/>
              </w:rPr>
              <w:t>)</w:t>
            </w: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10"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30"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372"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6" w:type="pct"/>
            <w:shd w:val="clear" w:color="auto" w:fill="auto"/>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4"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4"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69"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340"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5"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Net profit for the period</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10" w:type="pct"/>
            <w:vAlign w:val="bottom"/>
          </w:tcPr>
          <w:p w:rsidR="002406D4" w:rsidRPr="00BE3B0A" w:rsidRDefault="002406D4" w:rsidP="002406D4">
            <w:pPr>
              <w:spacing w:line="240" w:lineRule="auto"/>
              <w:ind w:right="-72"/>
              <w:jc w:val="right"/>
              <w:rPr>
                <w:rFonts w:cs="Arial"/>
                <w:sz w:val="18"/>
                <w:szCs w:val="18"/>
              </w:rPr>
            </w:pPr>
          </w:p>
        </w:tc>
        <w:tc>
          <w:tcPr>
            <w:tcW w:w="430" w:type="pct"/>
            <w:vAlign w:val="bottom"/>
          </w:tcPr>
          <w:p w:rsidR="002406D4" w:rsidRPr="00BE3B0A" w:rsidRDefault="002406D4" w:rsidP="002406D4">
            <w:pPr>
              <w:spacing w:line="240" w:lineRule="auto"/>
              <w:ind w:right="-72"/>
              <w:jc w:val="right"/>
              <w:rPr>
                <w:rFonts w:cs="Arial"/>
                <w:sz w:val="18"/>
                <w:szCs w:val="18"/>
              </w:rPr>
            </w:pPr>
          </w:p>
        </w:tc>
        <w:tc>
          <w:tcPr>
            <w:tcW w:w="372" w:type="pct"/>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5323C9" w:rsidP="002406D4">
            <w:pPr>
              <w:pBdr>
                <w:bottom w:val="double" w:sz="4" w:space="1" w:color="auto"/>
              </w:pBdr>
              <w:spacing w:line="240" w:lineRule="auto"/>
              <w:ind w:right="-72"/>
              <w:jc w:val="right"/>
              <w:rPr>
                <w:rFonts w:cs="Arial"/>
                <w:sz w:val="18"/>
                <w:szCs w:val="18"/>
              </w:rPr>
            </w:pPr>
            <w:r>
              <w:rPr>
                <w:rFonts w:cs="Arial"/>
                <w:sz w:val="18"/>
                <w:szCs w:val="18"/>
              </w:rPr>
              <w:t>22,225,276</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D33B44" w:rsidP="002406D4">
            <w:pPr>
              <w:pBdr>
                <w:bottom w:val="double" w:sz="4" w:space="1" w:color="auto"/>
              </w:pBdr>
              <w:spacing w:line="240" w:lineRule="auto"/>
              <w:ind w:right="-72"/>
              <w:jc w:val="right"/>
              <w:rPr>
                <w:rFonts w:cs="Arial"/>
                <w:sz w:val="18"/>
                <w:szCs w:val="18"/>
              </w:rPr>
            </w:pPr>
            <w:r w:rsidRPr="00BE3B0A">
              <w:rPr>
                <w:rFonts w:cs="Arial"/>
                <w:sz w:val="18"/>
                <w:szCs w:val="18"/>
              </w:rPr>
              <w:t>13</w:t>
            </w:r>
            <w:r w:rsidR="002406D4" w:rsidRPr="00BE3B0A">
              <w:rPr>
                <w:rFonts w:cs="Arial"/>
                <w:sz w:val="18"/>
                <w:szCs w:val="18"/>
              </w:rPr>
              <w:t>,</w:t>
            </w:r>
            <w:r w:rsidRPr="00BE3B0A">
              <w:rPr>
                <w:rFonts w:cs="Arial"/>
                <w:sz w:val="18"/>
                <w:szCs w:val="18"/>
              </w:rPr>
              <w:t>794</w:t>
            </w:r>
            <w:r w:rsidR="002406D4" w:rsidRPr="00BE3B0A">
              <w:rPr>
                <w:rFonts w:cs="Arial"/>
                <w:sz w:val="18"/>
                <w:szCs w:val="18"/>
              </w:rPr>
              <w:t>,</w:t>
            </w:r>
            <w:r w:rsidRPr="00BE3B0A">
              <w:rPr>
                <w:rFonts w:cs="Arial"/>
                <w:sz w:val="18"/>
                <w:szCs w:val="18"/>
              </w:rPr>
              <w:t>786</w:t>
            </w: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10" w:type="pct"/>
            <w:vAlign w:val="bottom"/>
          </w:tcPr>
          <w:p w:rsidR="002406D4" w:rsidRPr="00BE3B0A" w:rsidRDefault="002406D4" w:rsidP="002406D4">
            <w:pPr>
              <w:spacing w:line="240" w:lineRule="auto"/>
              <w:ind w:right="-72"/>
              <w:jc w:val="right"/>
              <w:rPr>
                <w:rFonts w:cs="Arial"/>
                <w:sz w:val="18"/>
                <w:szCs w:val="18"/>
              </w:rPr>
            </w:pPr>
          </w:p>
        </w:tc>
        <w:tc>
          <w:tcPr>
            <w:tcW w:w="430" w:type="pct"/>
            <w:vAlign w:val="bottom"/>
          </w:tcPr>
          <w:p w:rsidR="002406D4" w:rsidRPr="00BE3B0A" w:rsidRDefault="002406D4" w:rsidP="002406D4">
            <w:pPr>
              <w:spacing w:line="240" w:lineRule="auto"/>
              <w:ind w:right="-72"/>
              <w:jc w:val="right"/>
              <w:rPr>
                <w:rFonts w:cs="Arial"/>
                <w:sz w:val="18"/>
                <w:szCs w:val="18"/>
              </w:rPr>
            </w:pPr>
          </w:p>
        </w:tc>
        <w:tc>
          <w:tcPr>
            <w:tcW w:w="372" w:type="pct"/>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2406D4" w:rsidP="002406D4">
            <w:pPr>
              <w:spacing w:line="240" w:lineRule="auto"/>
              <w:ind w:right="-72"/>
              <w:jc w:val="right"/>
              <w:rPr>
                <w:rFonts w:cs="Arial"/>
                <w:sz w:val="18"/>
                <w:szCs w:val="18"/>
              </w:rPr>
            </w:pP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Loss attributable to</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10" w:type="pct"/>
            <w:vAlign w:val="bottom"/>
          </w:tcPr>
          <w:p w:rsidR="002406D4" w:rsidRPr="00BE3B0A" w:rsidRDefault="002406D4" w:rsidP="002406D4">
            <w:pPr>
              <w:spacing w:line="240" w:lineRule="auto"/>
              <w:ind w:right="-72"/>
              <w:jc w:val="right"/>
              <w:rPr>
                <w:rFonts w:cs="Arial"/>
                <w:sz w:val="18"/>
                <w:szCs w:val="18"/>
              </w:rPr>
            </w:pPr>
          </w:p>
        </w:tc>
        <w:tc>
          <w:tcPr>
            <w:tcW w:w="430" w:type="pct"/>
            <w:vAlign w:val="bottom"/>
          </w:tcPr>
          <w:p w:rsidR="002406D4" w:rsidRPr="00BE3B0A" w:rsidRDefault="002406D4" w:rsidP="002406D4">
            <w:pPr>
              <w:spacing w:line="240" w:lineRule="auto"/>
              <w:ind w:right="-72"/>
              <w:jc w:val="right"/>
              <w:rPr>
                <w:rFonts w:cs="Arial"/>
                <w:sz w:val="18"/>
                <w:szCs w:val="18"/>
              </w:rPr>
            </w:pPr>
          </w:p>
        </w:tc>
        <w:tc>
          <w:tcPr>
            <w:tcW w:w="372" w:type="pct"/>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2406D4" w:rsidP="002406D4">
            <w:pPr>
              <w:spacing w:line="240" w:lineRule="auto"/>
              <w:ind w:right="-72"/>
              <w:jc w:val="right"/>
              <w:rPr>
                <w:rFonts w:cs="Arial"/>
                <w:sz w:val="18"/>
                <w:szCs w:val="18"/>
              </w:rPr>
            </w:pP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 xml:space="preserve">   non-controlling interests</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10" w:type="pct"/>
            <w:vAlign w:val="bottom"/>
          </w:tcPr>
          <w:p w:rsidR="002406D4" w:rsidRPr="00BE3B0A" w:rsidRDefault="002406D4" w:rsidP="002406D4">
            <w:pPr>
              <w:spacing w:line="240" w:lineRule="auto"/>
              <w:ind w:right="-72"/>
              <w:jc w:val="right"/>
              <w:rPr>
                <w:rFonts w:cs="Arial"/>
                <w:sz w:val="18"/>
                <w:szCs w:val="18"/>
              </w:rPr>
            </w:pPr>
          </w:p>
        </w:tc>
        <w:tc>
          <w:tcPr>
            <w:tcW w:w="430" w:type="pct"/>
            <w:vAlign w:val="bottom"/>
          </w:tcPr>
          <w:p w:rsidR="002406D4" w:rsidRPr="00BE3B0A" w:rsidRDefault="002406D4" w:rsidP="002406D4">
            <w:pPr>
              <w:spacing w:line="240" w:lineRule="auto"/>
              <w:ind w:right="-72"/>
              <w:jc w:val="right"/>
              <w:rPr>
                <w:rFonts w:cs="Arial"/>
                <w:sz w:val="18"/>
                <w:szCs w:val="18"/>
              </w:rPr>
            </w:pPr>
          </w:p>
        </w:tc>
        <w:tc>
          <w:tcPr>
            <w:tcW w:w="372" w:type="pct"/>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2406D4" w:rsidP="002406D4">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693</w:t>
            </w:r>
            <w:r w:rsidRPr="00BE3B0A">
              <w:rPr>
                <w:rFonts w:cs="Arial"/>
                <w:sz w:val="18"/>
                <w:szCs w:val="18"/>
              </w:rPr>
              <w:t>,</w:t>
            </w:r>
            <w:r w:rsidR="00D33B44" w:rsidRPr="00BE3B0A">
              <w:rPr>
                <w:rFonts w:cs="Arial"/>
                <w:sz w:val="18"/>
                <w:szCs w:val="18"/>
              </w:rPr>
              <w:t>553</w:t>
            </w:r>
            <w:r w:rsidRPr="00BE3B0A">
              <w:rPr>
                <w:rFonts w:cs="Arial"/>
                <w:sz w:val="18"/>
                <w:szCs w:val="18"/>
              </w:rPr>
              <w:t>)</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EF0040" w:rsidP="002406D4">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622</w:t>
            </w:r>
            <w:r w:rsidRPr="00BE3B0A">
              <w:rPr>
                <w:rFonts w:cs="Arial"/>
                <w:sz w:val="18"/>
                <w:szCs w:val="18"/>
              </w:rPr>
              <w:t>,</w:t>
            </w:r>
            <w:r w:rsidR="00D33B44" w:rsidRPr="00BE3B0A">
              <w:rPr>
                <w:rFonts w:cs="Arial"/>
                <w:sz w:val="18"/>
                <w:szCs w:val="18"/>
              </w:rPr>
              <w:t>908</w:t>
            </w:r>
            <w:r w:rsidRPr="00BE3B0A">
              <w:rPr>
                <w:rFonts w:cs="Arial"/>
                <w:sz w:val="18"/>
                <w:szCs w:val="18"/>
              </w:rPr>
              <w:t>)</w:t>
            </w: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4" w:type="pct"/>
            <w:vAlign w:val="bottom"/>
          </w:tcPr>
          <w:p w:rsidR="002406D4" w:rsidRPr="00BE3B0A" w:rsidRDefault="002406D4" w:rsidP="002406D4">
            <w:pPr>
              <w:spacing w:line="240" w:lineRule="auto"/>
              <w:ind w:right="-72"/>
              <w:jc w:val="right"/>
              <w:rPr>
                <w:rFonts w:cs="Arial"/>
                <w:sz w:val="12"/>
                <w:szCs w:val="12"/>
              </w:rPr>
            </w:pPr>
          </w:p>
        </w:tc>
        <w:tc>
          <w:tcPr>
            <w:tcW w:w="410" w:type="pct"/>
            <w:vAlign w:val="bottom"/>
          </w:tcPr>
          <w:p w:rsidR="002406D4" w:rsidRPr="00BE3B0A" w:rsidRDefault="002406D4" w:rsidP="002406D4">
            <w:pPr>
              <w:spacing w:line="240" w:lineRule="auto"/>
              <w:ind w:right="-72"/>
              <w:jc w:val="right"/>
              <w:rPr>
                <w:rFonts w:cs="Arial"/>
                <w:sz w:val="12"/>
                <w:szCs w:val="12"/>
              </w:rPr>
            </w:pPr>
          </w:p>
        </w:tc>
        <w:tc>
          <w:tcPr>
            <w:tcW w:w="430" w:type="pct"/>
            <w:vAlign w:val="bottom"/>
          </w:tcPr>
          <w:p w:rsidR="002406D4" w:rsidRPr="00BE3B0A" w:rsidRDefault="002406D4" w:rsidP="002406D4">
            <w:pPr>
              <w:spacing w:line="240" w:lineRule="auto"/>
              <w:ind w:right="-72"/>
              <w:jc w:val="right"/>
              <w:rPr>
                <w:rFonts w:cs="Arial"/>
                <w:sz w:val="12"/>
                <w:szCs w:val="12"/>
              </w:rPr>
            </w:pPr>
          </w:p>
        </w:tc>
        <w:tc>
          <w:tcPr>
            <w:tcW w:w="372" w:type="pct"/>
            <w:vAlign w:val="bottom"/>
          </w:tcPr>
          <w:p w:rsidR="002406D4" w:rsidRPr="00BE3B0A" w:rsidRDefault="002406D4" w:rsidP="002406D4">
            <w:pPr>
              <w:spacing w:line="240" w:lineRule="auto"/>
              <w:ind w:right="-72"/>
              <w:jc w:val="right"/>
              <w:rPr>
                <w:rFonts w:cs="Arial"/>
                <w:sz w:val="12"/>
                <w:szCs w:val="12"/>
              </w:rPr>
            </w:pPr>
          </w:p>
        </w:tc>
        <w:tc>
          <w:tcPr>
            <w:tcW w:w="406" w:type="pct"/>
            <w:shd w:val="clear" w:color="auto" w:fill="auto"/>
            <w:vAlign w:val="bottom"/>
          </w:tcPr>
          <w:p w:rsidR="002406D4" w:rsidRPr="00BE3B0A" w:rsidRDefault="002406D4" w:rsidP="002406D4">
            <w:pPr>
              <w:spacing w:line="240" w:lineRule="auto"/>
              <w:ind w:right="-72"/>
              <w:jc w:val="right"/>
              <w:rPr>
                <w:rFonts w:cs="Arial"/>
                <w:sz w:val="12"/>
                <w:szCs w:val="12"/>
              </w:rPr>
            </w:pPr>
          </w:p>
        </w:tc>
        <w:tc>
          <w:tcPr>
            <w:tcW w:w="404" w:type="pct"/>
            <w:vAlign w:val="bottom"/>
          </w:tcPr>
          <w:p w:rsidR="002406D4" w:rsidRPr="00BE3B0A" w:rsidRDefault="002406D4" w:rsidP="002406D4">
            <w:pPr>
              <w:spacing w:line="240" w:lineRule="auto"/>
              <w:ind w:right="-72"/>
              <w:jc w:val="right"/>
              <w:rPr>
                <w:rFonts w:cs="Arial"/>
                <w:sz w:val="12"/>
                <w:szCs w:val="12"/>
              </w:rPr>
            </w:pPr>
          </w:p>
        </w:tc>
        <w:tc>
          <w:tcPr>
            <w:tcW w:w="404" w:type="pct"/>
            <w:vAlign w:val="bottom"/>
          </w:tcPr>
          <w:p w:rsidR="002406D4" w:rsidRPr="00BE3B0A" w:rsidRDefault="002406D4" w:rsidP="002406D4">
            <w:pPr>
              <w:spacing w:line="240" w:lineRule="auto"/>
              <w:ind w:right="-72"/>
              <w:jc w:val="right"/>
              <w:rPr>
                <w:rFonts w:cs="Arial"/>
                <w:sz w:val="12"/>
                <w:szCs w:val="12"/>
              </w:rPr>
            </w:pPr>
          </w:p>
        </w:tc>
        <w:tc>
          <w:tcPr>
            <w:tcW w:w="469" w:type="pct"/>
            <w:vAlign w:val="bottom"/>
          </w:tcPr>
          <w:p w:rsidR="002406D4" w:rsidRPr="00BE3B0A" w:rsidRDefault="002406D4" w:rsidP="002406D4">
            <w:pPr>
              <w:spacing w:line="240" w:lineRule="auto"/>
              <w:ind w:right="-72"/>
              <w:jc w:val="right"/>
              <w:rPr>
                <w:rFonts w:cs="Arial"/>
                <w:sz w:val="12"/>
                <w:szCs w:val="12"/>
              </w:rPr>
            </w:pPr>
          </w:p>
        </w:tc>
        <w:tc>
          <w:tcPr>
            <w:tcW w:w="340" w:type="pct"/>
            <w:vAlign w:val="bottom"/>
          </w:tcPr>
          <w:p w:rsidR="002406D4" w:rsidRPr="00BE3B0A" w:rsidRDefault="002406D4" w:rsidP="002406D4">
            <w:pPr>
              <w:spacing w:line="240" w:lineRule="auto"/>
              <w:ind w:right="-72"/>
              <w:jc w:val="right"/>
              <w:rPr>
                <w:rFonts w:cs="Arial"/>
                <w:sz w:val="12"/>
                <w:szCs w:val="12"/>
              </w:rPr>
            </w:pPr>
          </w:p>
        </w:tc>
        <w:tc>
          <w:tcPr>
            <w:tcW w:w="405" w:type="pct"/>
            <w:vAlign w:val="bottom"/>
          </w:tcPr>
          <w:p w:rsidR="002406D4" w:rsidRPr="00BE3B0A" w:rsidRDefault="002406D4" w:rsidP="002406D4">
            <w:pPr>
              <w:spacing w:line="240" w:lineRule="auto"/>
              <w:ind w:right="-72"/>
              <w:jc w:val="right"/>
              <w:rPr>
                <w:rFonts w:cs="Arial"/>
                <w:sz w:val="12"/>
                <w:szCs w:val="12"/>
              </w:rPr>
            </w:pP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Profit attributable</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10" w:type="pct"/>
            <w:vAlign w:val="bottom"/>
          </w:tcPr>
          <w:p w:rsidR="002406D4" w:rsidRPr="00BE3B0A" w:rsidRDefault="002406D4" w:rsidP="002406D4">
            <w:pPr>
              <w:spacing w:line="240" w:lineRule="auto"/>
              <w:ind w:right="-72"/>
              <w:jc w:val="right"/>
              <w:rPr>
                <w:rFonts w:cs="Arial"/>
                <w:sz w:val="18"/>
                <w:szCs w:val="18"/>
              </w:rPr>
            </w:pPr>
          </w:p>
        </w:tc>
        <w:tc>
          <w:tcPr>
            <w:tcW w:w="430" w:type="pct"/>
            <w:vAlign w:val="bottom"/>
          </w:tcPr>
          <w:p w:rsidR="002406D4" w:rsidRPr="00BE3B0A" w:rsidRDefault="002406D4" w:rsidP="002406D4">
            <w:pPr>
              <w:spacing w:line="240" w:lineRule="auto"/>
              <w:ind w:right="-72"/>
              <w:jc w:val="right"/>
              <w:rPr>
                <w:rFonts w:cs="Arial"/>
                <w:sz w:val="18"/>
                <w:szCs w:val="18"/>
              </w:rPr>
            </w:pPr>
          </w:p>
        </w:tc>
        <w:tc>
          <w:tcPr>
            <w:tcW w:w="372" w:type="pct"/>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2406D4" w:rsidP="002406D4">
            <w:pPr>
              <w:spacing w:line="240" w:lineRule="auto"/>
              <w:ind w:right="-72"/>
              <w:jc w:val="right"/>
              <w:rPr>
                <w:rFonts w:cs="Arial"/>
                <w:sz w:val="18"/>
                <w:szCs w:val="18"/>
              </w:rPr>
            </w:pPr>
          </w:p>
        </w:tc>
      </w:tr>
      <w:tr w:rsidR="002406D4" w:rsidRPr="00BE3B0A" w:rsidTr="00BE3B0A">
        <w:tc>
          <w:tcPr>
            <w:tcW w:w="956" w:type="pct"/>
            <w:vAlign w:val="bottom"/>
          </w:tcPr>
          <w:p w:rsidR="002406D4" w:rsidRPr="00BE3B0A" w:rsidRDefault="002406D4" w:rsidP="002406D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 xml:space="preserve">   to owners of the parent</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10" w:type="pct"/>
            <w:vAlign w:val="bottom"/>
          </w:tcPr>
          <w:p w:rsidR="002406D4" w:rsidRPr="00BE3B0A" w:rsidRDefault="002406D4" w:rsidP="002406D4">
            <w:pPr>
              <w:spacing w:line="240" w:lineRule="auto"/>
              <w:ind w:right="-72"/>
              <w:jc w:val="right"/>
              <w:rPr>
                <w:rFonts w:cs="Arial"/>
                <w:sz w:val="18"/>
                <w:szCs w:val="18"/>
              </w:rPr>
            </w:pPr>
          </w:p>
        </w:tc>
        <w:tc>
          <w:tcPr>
            <w:tcW w:w="430" w:type="pct"/>
            <w:vAlign w:val="bottom"/>
          </w:tcPr>
          <w:p w:rsidR="002406D4" w:rsidRPr="00BE3B0A" w:rsidRDefault="002406D4" w:rsidP="002406D4">
            <w:pPr>
              <w:spacing w:line="240" w:lineRule="auto"/>
              <w:ind w:right="-72"/>
              <w:jc w:val="right"/>
              <w:rPr>
                <w:rFonts w:cs="Arial"/>
                <w:sz w:val="18"/>
                <w:szCs w:val="18"/>
              </w:rPr>
            </w:pPr>
          </w:p>
        </w:tc>
        <w:tc>
          <w:tcPr>
            <w:tcW w:w="372" w:type="pct"/>
            <w:vAlign w:val="bottom"/>
          </w:tcPr>
          <w:p w:rsidR="002406D4" w:rsidRPr="00BE3B0A" w:rsidRDefault="002406D4" w:rsidP="002406D4">
            <w:pPr>
              <w:spacing w:line="240" w:lineRule="auto"/>
              <w:ind w:right="-72"/>
              <w:jc w:val="right"/>
              <w:rPr>
                <w:rFonts w:cs="Arial"/>
                <w:sz w:val="18"/>
                <w:szCs w:val="18"/>
              </w:rPr>
            </w:pPr>
          </w:p>
        </w:tc>
        <w:tc>
          <w:tcPr>
            <w:tcW w:w="406" w:type="pct"/>
            <w:shd w:val="clear" w:color="auto" w:fill="auto"/>
            <w:vAlign w:val="bottom"/>
          </w:tcPr>
          <w:p w:rsidR="002406D4" w:rsidRPr="00BE3B0A" w:rsidRDefault="005323C9" w:rsidP="002406D4">
            <w:pPr>
              <w:pBdr>
                <w:bottom w:val="double" w:sz="4" w:space="1" w:color="auto"/>
              </w:pBdr>
              <w:spacing w:line="240" w:lineRule="auto"/>
              <w:ind w:right="-72"/>
              <w:jc w:val="right"/>
              <w:rPr>
                <w:rFonts w:cs="Arial"/>
                <w:sz w:val="18"/>
                <w:szCs w:val="18"/>
              </w:rPr>
            </w:pPr>
            <w:r>
              <w:rPr>
                <w:rFonts w:cs="Arial"/>
                <w:sz w:val="18"/>
                <w:szCs w:val="18"/>
              </w:rPr>
              <w:t>22,918,829</w:t>
            </w: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04" w:type="pct"/>
            <w:vAlign w:val="bottom"/>
          </w:tcPr>
          <w:p w:rsidR="002406D4" w:rsidRPr="00BE3B0A" w:rsidRDefault="002406D4" w:rsidP="002406D4">
            <w:pPr>
              <w:spacing w:line="240" w:lineRule="auto"/>
              <w:ind w:right="-72"/>
              <w:jc w:val="right"/>
              <w:rPr>
                <w:rFonts w:cs="Arial"/>
                <w:sz w:val="18"/>
                <w:szCs w:val="18"/>
              </w:rPr>
            </w:pPr>
          </w:p>
        </w:tc>
        <w:tc>
          <w:tcPr>
            <w:tcW w:w="469" w:type="pct"/>
            <w:vAlign w:val="bottom"/>
          </w:tcPr>
          <w:p w:rsidR="002406D4" w:rsidRPr="00BE3B0A" w:rsidRDefault="002406D4" w:rsidP="002406D4">
            <w:pPr>
              <w:spacing w:line="240" w:lineRule="auto"/>
              <w:ind w:right="-72"/>
              <w:jc w:val="right"/>
              <w:rPr>
                <w:rFonts w:cs="Arial"/>
                <w:sz w:val="18"/>
                <w:szCs w:val="18"/>
              </w:rPr>
            </w:pPr>
          </w:p>
        </w:tc>
        <w:tc>
          <w:tcPr>
            <w:tcW w:w="340" w:type="pct"/>
            <w:vAlign w:val="bottom"/>
          </w:tcPr>
          <w:p w:rsidR="002406D4" w:rsidRPr="00BE3B0A" w:rsidRDefault="002406D4" w:rsidP="002406D4">
            <w:pPr>
              <w:spacing w:line="240" w:lineRule="auto"/>
              <w:ind w:right="-72"/>
              <w:jc w:val="right"/>
              <w:rPr>
                <w:rFonts w:cs="Arial"/>
                <w:sz w:val="18"/>
                <w:szCs w:val="18"/>
              </w:rPr>
            </w:pPr>
          </w:p>
        </w:tc>
        <w:tc>
          <w:tcPr>
            <w:tcW w:w="405" w:type="pct"/>
            <w:vAlign w:val="bottom"/>
          </w:tcPr>
          <w:p w:rsidR="002406D4" w:rsidRPr="00BE3B0A" w:rsidRDefault="00D33B44" w:rsidP="002406D4">
            <w:pPr>
              <w:pBdr>
                <w:bottom w:val="double" w:sz="4" w:space="1" w:color="auto"/>
              </w:pBdr>
              <w:spacing w:line="240" w:lineRule="auto"/>
              <w:ind w:right="-72"/>
              <w:jc w:val="right"/>
              <w:rPr>
                <w:rFonts w:cs="Arial"/>
                <w:sz w:val="18"/>
                <w:szCs w:val="18"/>
              </w:rPr>
            </w:pPr>
            <w:r w:rsidRPr="00BE3B0A">
              <w:rPr>
                <w:rFonts w:cs="Arial"/>
                <w:sz w:val="18"/>
                <w:szCs w:val="18"/>
              </w:rPr>
              <w:t>14</w:t>
            </w:r>
            <w:r w:rsidR="00EF0040" w:rsidRPr="00BE3B0A">
              <w:rPr>
                <w:rFonts w:cs="Arial"/>
                <w:sz w:val="18"/>
                <w:szCs w:val="18"/>
              </w:rPr>
              <w:t>,</w:t>
            </w:r>
            <w:r w:rsidRPr="00BE3B0A">
              <w:rPr>
                <w:rFonts w:cs="Arial"/>
                <w:sz w:val="18"/>
                <w:szCs w:val="18"/>
              </w:rPr>
              <w:t>417</w:t>
            </w:r>
            <w:r w:rsidR="00EF0040" w:rsidRPr="00BE3B0A">
              <w:rPr>
                <w:rFonts w:cs="Arial"/>
                <w:sz w:val="18"/>
                <w:szCs w:val="18"/>
              </w:rPr>
              <w:t>,</w:t>
            </w:r>
            <w:r w:rsidRPr="00BE3B0A">
              <w:rPr>
                <w:rFonts w:cs="Arial"/>
                <w:sz w:val="18"/>
                <w:szCs w:val="18"/>
              </w:rPr>
              <w:t>694</w:t>
            </w:r>
          </w:p>
        </w:tc>
      </w:tr>
    </w:tbl>
    <w:p w:rsidR="009B37AE" w:rsidRPr="007B22AC" w:rsidRDefault="009B37AE" w:rsidP="009B37AE">
      <w:pPr>
        <w:rPr>
          <w:rFonts w:cs="Arial"/>
          <w:lang w:val="en-US"/>
        </w:rPr>
      </w:pPr>
      <w:r w:rsidRPr="007B22AC">
        <w:rPr>
          <w:rFonts w:cs="Arial"/>
          <w:lang w:val="en-US"/>
        </w:rPr>
        <w:br w:type="page"/>
      </w:r>
    </w:p>
    <w:p w:rsidR="00482994" w:rsidRPr="007B22AC" w:rsidRDefault="00D33B44" w:rsidP="00105D05">
      <w:pPr>
        <w:pStyle w:val="Heading8"/>
        <w:tabs>
          <w:tab w:val="left" w:pos="540"/>
        </w:tabs>
        <w:spacing w:line="240" w:lineRule="auto"/>
        <w:jc w:val="both"/>
        <w:rPr>
          <w:rFonts w:ascii="Arial" w:hAnsi="Arial" w:cs="Arial"/>
          <w:sz w:val="18"/>
          <w:szCs w:val="18"/>
          <w:lang w:val="en-US"/>
        </w:rPr>
      </w:pPr>
      <w:r w:rsidRPr="00D33B44">
        <w:rPr>
          <w:rFonts w:ascii="Arial" w:hAnsi="Arial" w:cs="Arial"/>
          <w:sz w:val="18"/>
          <w:szCs w:val="18"/>
        </w:rPr>
        <w:lastRenderedPageBreak/>
        <w:t>4</w:t>
      </w:r>
      <w:r w:rsidR="00482994" w:rsidRPr="007B22AC">
        <w:rPr>
          <w:rFonts w:ascii="Arial" w:hAnsi="Arial" w:cs="Arial"/>
          <w:sz w:val="18"/>
          <w:szCs w:val="18"/>
          <w:lang w:val="en-US"/>
        </w:rPr>
        <w:tab/>
        <w:t xml:space="preserve">Segment information </w:t>
      </w:r>
      <w:r w:rsidR="00482994" w:rsidRPr="007B22AC">
        <w:rPr>
          <w:rFonts w:ascii="Arial" w:hAnsi="Arial" w:cs="Arial"/>
          <w:b w:val="0"/>
          <w:bCs w:val="0"/>
          <w:sz w:val="18"/>
          <w:szCs w:val="18"/>
          <w:lang w:val="en-US"/>
        </w:rPr>
        <w:t>(continued)</w:t>
      </w:r>
    </w:p>
    <w:p w:rsidR="00482994" w:rsidRPr="007B22AC" w:rsidRDefault="00482994" w:rsidP="00482994">
      <w:pPr>
        <w:spacing w:line="240" w:lineRule="auto"/>
        <w:ind w:left="540"/>
        <w:rPr>
          <w:rFonts w:cs="Arial"/>
          <w:sz w:val="18"/>
          <w:szCs w:val="18"/>
          <w:lang w:val="en-US"/>
        </w:rPr>
      </w:pPr>
    </w:p>
    <w:p w:rsidR="00482994" w:rsidRPr="007B22AC" w:rsidRDefault="00482994" w:rsidP="00482994">
      <w:pPr>
        <w:spacing w:line="240" w:lineRule="auto"/>
        <w:ind w:left="540"/>
        <w:rPr>
          <w:rFonts w:cs="Arial"/>
          <w:sz w:val="18"/>
          <w:szCs w:val="18"/>
          <w:lang w:val="en-US"/>
        </w:rPr>
      </w:pPr>
    </w:p>
    <w:p w:rsidR="00482994" w:rsidRPr="007B22AC" w:rsidRDefault="00482994" w:rsidP="00482994">
      <w:pPr>
        <w:spacing w:line="240" w:lineRule="auto"/>
        <w:ind w:left="540"/>
        <w:rPr>
          <w:rFonts w:cs="Arial"/>
          <w:sz w:val="18"/>
          <w:szCs w:val="18"/>
          <w:lang w:val="en-US"/>
        </w:rPr>
      </w:pPr>
      <w:r w:rsidRPr="007B22AC">
        <w:rPr>
          <w:rFonts w:cs="Arial"/>
          <w:sz w:val="18"/>
          <w:szCs w:val="18"/>
          <w:lang w:val="en-US"/>
        </w:rPr>
        <w:t xml:space="preserve">Financial information of the Group for the </w:t>
      </w:r>
      <w:r w:rsidR="009B37AE" w:rsidRPr="007B22AC">
        <w:rPr>
          <w:rFonts w:cs="Arial"/>
          <w:sz w:val="18"/>
          <w:szCs w:val="18"/>
          <w:lang w:val="en-US"/>
        </w:rPr>
        <w:t>nine-month</w:t>
      </w:r>
      <w:r w:rsidRPr="007B22AC">
        <w:rPr>
          <w:rFonts w:cs="Arial"/>
          <w:sz w:val="18"/>
          <w:szCs w:val="18"/>
          <w:lang w:val="en-US"/>
        </w:rPr>
        <w:t xml:space="preserve"> period ended </w:t>
      </w:r>
      <w:r w:rsidR="00D33B44" w:rsidRPr="00D33B44">
        <w:rPr>
          <w:rFonts w:cs="Arial"/>
          <w:sz w:val="18"/>
          <w:szCs w:val="18"/>
        </w:rPr>
        <w:t>30</w:t>
      </w:r>
      <w:r w:rsidR="009B37AE" w:rsidRPr="007B22AC">
        <w:rPr>
          <w:rFonts w:cs="Arial"/>
          <w:sz w:val="18"/>
          <w:szCs w:val="18"/>
          <w:lang w:val="en-US"/>
        </w:rPr>
        <w:t xml:space="preserve"> September</w:t>
      </w:r>
      <w:r w:rsidRPr="007B22AC">
        <w:rPr>
          <w:rFonts w:cs="Arial"/>
          <w:sz w:val="18"/>
          <w:szCs w:val="18"/>
          <w:lang w:val="en-US"/>
        </w:rPr>
        <w:t xml:space="preserve"> classified by business se</w:t>
      </w:r>
      <w:r w:rsidR="003A40FE" w:rsidRPr="007B22AC">
        <w:rPr>
          <w:rFonts w:cs="Arial"/>
          <w:sz w:val="18"/>
          <w:szCs w:val="18"/>
          <w:lang w:val="en-US"/>
        </w:rPr>
        <w:t>gment is presented as follows:</w:t>
      </w:r>
      <w:r w:rsidRPr="007B22AC">
        <w:rPr>
          <w:rFonts w:cs="Arial"/>
          <w:sz w:val="18"/>
          <w:szCs w:val="18"/>
          <w:lang w:val="en-US"/>
        </w:rPr>
        <w:t xml:space="preserve"> </w:t>
      </w:r>
    </w:p>
    <w:p w:rsidR="00482994" w:rsidRPr="007B22AC" w:rsidRDefault="00482994" w:rsidP="00482994">
      <w:pPr>
        <w:spacing w:line="240" w:lineRule="auto"/>
        <w:ind w:left="540"/>
        <w:rPr>
          <w:rFonts w:cs="Arial"/>
          <w:sz w:val="18"/>
          <w:szCs w:val="18"/>
          <w:lang w:val="en-US"/>
        </w:rPr>
      </w:pPr>
    </w:p>
    <w:tbl>
      <w:tblPr>
        <w:tblW w:w="5000" w:type="pct"/>
        <w:tblLayout w:type="fixed"/>
        <w:tblCellMar>
          <w:left w:w="107" w:type="dxa"/>
          <w:right w:w="107" w:type="dxa"/>
        </w:tblCellMar>
        <w:tblLook w:val="0000" w:firstRow="0" w:lastRow="0" w:firstColumn="0" w:lastColumn="0" w:noHBand="0" w:noVBand="0"/>
      </w:tblPr>
      <w:tblGrid>
        <w:gridCol w:w="2821"/>
        <w:gridCol w:w="1195"/>
        <w:gridCol w:w="1195"/>
        <w:gridCol w:w="1429"/>
        <w:gridCol w:w="958"/>
        <w:gridCol w:w="1201"/>
        <w:gridCol w:w="1195"/>
        <w:gridCol w:w="1195"/>
        <w:gridCol w:w="1260"/>
        <w:gridCol w:w="999"/>
        <w:gridCol w:w="1376"/>
      </w:tblGrid>
      <w:tr w:rsidR="00F410C6" w:rsidRPr="00BE3B0A" w:rsidTr="00BE3B0A">
        <w:tc>
          <w:tcPr>
            <w:tcW w:w="952" w:type="pct"/>
            <w:vAlign w:val="bottom"/>
          </w:tcPr>
          <w:p w:rsidR="00F410C6" w:rsidRPr="00BE3B0A" w:rsidRDefault="00F410C6" w:rsidP="00B07E71">
            <w:pPr>
              <w:spacing w:line="240" w:lineRule="auto"/>
              <w:ind w:left="433"/>
              <w:rPr>
                <w:rFonts w:cs="Arial"/>
                <w:b/>
                <w:bCs/>
                <w:sz w:val="18"/>
                <w:szCs w:val="18"/>
              </w:rPr>
            </w:pPr>
          </w:p>
        </w:tc>
        <w:tc>
          <w:tcPr>
            <w:tcW w:w="2016" w:type="pct"/>
            <w:gridSpan w:val="5"/>
            <w:vAlign w:val="bottom"/>
          </w:tcPr>
          <w:p w:rsidR="00F410C6" w:rsidRPr="00BE3B0A" w:rsidRDefault="00D33B44" w:rsidP="00EF0040">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center"/>
              <w:rPr>
                <w:rFonts w:cs="Arial"/>
                <w:b/>
                <w:bCs/>
                <w:sz w:val="18"/>
                <w:szCs w:val="18"/>
              </w:rPr>
            </w:pPr>
            <w:r w:rsidRPr="00BE3B0A">
              <w:rPr>
                <w:rFonts w:cs="Arial"/>
                <w:b/>
                <w:bCs/>
                <w:sz w:val="18"/>
                <w:szCs w:val="18"/>
              </w:rPr>
              <w:t>2017</w:t>
            </w:r>
          </w:p>
        </w:tc>
        <w:tc>
          <w:tcPr>
            <w:tcW w:w="2032" w:type="pct"/>
            <w:gridSpan w:val="5"/>
            <w:vAlign w:val="bottom"/>
          </w:tcPr>
          <w:p w:rsidR="00F410C6" w:rsidRPr="00BE3B0A" w:rsidRDefault="00D33B44" w:rsidP="00EF0040">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center"/>
              <w:rPr>
                <w:rFonts w:cs="Arial"/>
                <w:b/>
                <w:bCs/>
                <w:sz w:val="18"/>
                <w:szCs w:val="18"/>
              </w:rPr>
            </w:pPr>
            <w:r w:rsidRPr="00BE3B0A">
              <w:rPr>
                <w:rFonts w:cs="Arial"/>
                <w:b/>
                <w:bCs/>
                <w:sz w:val="18"/>
                <w:szCs w:val="18"/>
              </w:rPr>
              <w:t>2016</w:t>
            </w:r>
          </w:p>
        </w:tc>
      </w:tr>
      <w:tr w:rsidR="00F410C6" w:rsidRPr="00BE3B0A" w:rsidTr="00BE3B0A">
        <w:tc>
          <w:tcPr>
            <w:tcW w:w="952" w:type="pct"/>
            <w:vAlign w:val="bottom"/>
          </w:tcPr>
          <w:p w:rsidR="00F410C6" w:rsidRPr="00BE3B0A" w:rsidRDefault="00F410C6" w:rsidP="00B07E71">
            <w:pPr>
              <w:spacing w:line="240" w:lineRule="auto"/>
              <w:ind w:left="433"/>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 xml:space="preserve">Services - </w:t>
            </w:r>
          </w:p>
        </w:tc>
        <w:tc>
          <w:tcPr>
            <w:tcW w:w="482"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2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5"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 xml:space="preserve">Services - </w:t>
            </w:r>
          </w:p>
        </w:tc>
        <w:tc>
          <w:tcPr>
            <w:tcW w:w="425"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37"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64"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r>
      <w:tr w:rsidR="00F410C6" w:rsidRPr="00BE3B0A" w:rsidTr="00BE3B0A">
        <w:tc>
          <w:tcPr>
            <w:tcW w:w="952" w:type="pct"/>
            <w:vAlign w:val="bottom"/>
          </w:tcPr>
          <w:p w:rsidR="00F410C6" w:rsidRPr="00BE3B0A" w:rsidRDefault="00F410C6" w:rsidP="00B07E71">
            <w:pPr>
              <w:spacing w:line="240" w:lineRule="auto"/>
              <w:ind w:left="433"/>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events and</w:t>
            </w:r>
          </w:p>
        </w:tc>
        <w:tc>
          <w:tcPr>
            <w:tcW w:w="482"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2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5"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events and</w:t>
            </w:r>
          </w:p>
        </w:tc>
        <w:tc>
          <w:tcPr>
            <w:tcW w:w="425"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37"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64"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r>
      <w:tr w:rsidR="00F410C6" w:rsidRPr="00BE3B0A" w:rsidTr="00BE3B0A">
        <w:tc>
          <w:tcPr>
            <w:tcW w:w="952" w:type="pct"/>
            <w:vAlign w:val="bottom"/>
          </w:tcPr>
          <w:p w:rsidR="00F410C6" w:rsidRPr="00BE3B0A" w:rsidRDefault="00F410C6" w:rsidP="00B07E71">
            <w:pPr>
              <w:spacing w:line="240" w:lineRule="auto"/>
              <w:ind w:left="433"/>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television</w:t>
            </w:r>
          </w:p>
        </w:tc>
        <w:tc>
          <w:tcPr>
            <w:tcW w:w="482"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2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5"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television</w:t>
            </w:r>
          </w:p>
        </w:tc>
        <w:tc>
          <w:tcPr>
            <w:tcW w:w="425"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337"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64"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r>
      <w:tr w:rsidR="00F410C6" w:rsidRPr="00BE3B0A" w:rsidTr="00BE3B0A">
        <w:tc>
          <w:tcPr>
            <w:tcW w:w="952" w:type="pct"/>
            <w:vAlign w:val="bottom"/>
          </w:tcPr>
          <w:p w:rsidR="00F410C6" w:rsidRPr="00BE3B0A" w:rsidRDefault="00F410C6" w:rsidP="00B07E71">
            <w:pPr>
              <w:spacing w:line="240" w:lineRule="auto"/>
              <w:ind w:left="433"/>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program</w:t>
            </w:r>
          </w:p>
        </w:tc>
        <w:tc>
          <w:tcPr>
            <w:tcW w:w="482"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Artist</w:t>
            </w:r>
          </w:p>
        </w:tc>
        <w:tc>
          <w:tcPr>
            <w:tcW w:w="32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5"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03"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program</w:t>
            </w:r>
          </w:p>
        </w:tc>
        <w:tc>
          <w:tcPr>
            <w:tcW w:w="425"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Artist</w:t>
            </w:r>
          </w:p>
        </w:tc>
        <w:tc>
          <w:tcPr>
            <w:tcW w:w="337" w:type="pct"/>
            <w:vAlign w:val="bottom"/>
          </w:tcPr>
          <w:p w:rsidR="00F410C6" w:rsidRPr="00BE3B0A" w:rsidRDefault="00F410C6" w:rsidP="00B07E71">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b/>
                <w:bCs/>
                <w:sz w:val="18"/>
                <w:szCs w:val="18"/>
              </w:rPr>
            </w:pPr>
          </w:p>
        </w:tc>
        <w:tc>
          <w:tcPr>
            <w:tcW w:w="464"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p>
        </w:tc>
      </w:tr>
      <w:tr w:rsidR="00F410C6" w:rsidRPr="00BE3B0A" w:rsidTr="00BE3B0A">
        <w:tc>
          <w:tcPr>
            <w:tcW w:w="952"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p>
        </w:tc>
        <w:tc>
          <w:tcPr>
            <w:tcW w:w="40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Advertising</w:t>
            </w:r>
          </w:p>
        </w:tc>
        <w:tc>
          <w:tcPr>
            <w:tcW w:w="40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production</w:t>
            </w:r>
          </w:p>
        </w:tc>
        <w:tc>
          <w:tcPr>
            <w:tcW w:w="482"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Management</w:t>
            </w:r>
          </w:p>
        </w:tc>
        <w:tc>
          <w:tcPr>
            <w:tcW w:w="32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Others</w:t>
            </w:r>
          </w:p>
        </w:tc>
        <w:tc>
          <w:tcPr>
            <w:tcW w:w="405" w:type="pct"/>
            <w:vAlign w:val="bottom"/>
          </w:tcPr>
          <w:p w:rsidR="00F410C6" w:rsidRPr="00BE3B0A" w:rsidRDefault="00F410C6" w:rsidP="00B07E71">
            <w:pPr>
              <w:spacing w:line="240" w:lineRule="auto"/>
              <w:ind w:right="-72"/>
              <w:jc w:val="right"/>
              <w:rPr>
                <w:rFonts w:cs="Arial"/>
                <w:b/>
                <w:bCs/>
                <w:sz w:val="18"/>
                <w:szCs w:val="18"/>
              </w:rPr>
            </w:pPr>
            <w:r w:rsidRPr="00BE3B0A">
              <w:rPr>
                <w:rFonts w:cs="Arial"/>
                <w:b/>
                <w:bCs/>
                <w:sz w:val="18"/>
                <w:szCs w:val="18"/>
              </w:rPr>
              <w:t>Total</w:t>
            </w:r>
          </w:p>
        </w:tc>
        <w:tc>
          <w:tcPr>
            <w:tcW w:w="40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Advertising</w:t>
            </w:r>
          </w:p>
        </w:tc>
        <w:tc>
          <w:tcPr>
            <w:tcW w:w="40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production</w:t>
            </w:r>
          </w:p>
        </w:tc>
        <w:tc>
          <w:tcPr>
            <w:tcW w:w="425"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management</w:t>
            </w:r>
          </w:p>
        </w:tc>
        <w:tc>
          <w:tcPr>
            <w:tcW w:w="337"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Others</w:t>
            </w:r>
          </w:p>
        </w:tc>
        <w:tc>
          <w:tcPr>
            <w:tcW w:w="464"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Total</w:t>
            </w:r>
          </w:p>
        </w:tc>
      </w:tr>
      <w:tr w:rsidR="00F410C6" w:rsidRPr="00BE3B0A" w:rsidTr="00BE3B0A">
        <w:tc>
          <w:tcPr>
            <w:tcW w:w="952"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p>
        </w:tc>
        <w:tc>
          <w:tcPr>
            <w:tcW w:w="403"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03"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82"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323"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05" w:type="pct"/>
            <w:vAlign w:val="bottom"/>
          </w:tcPr>
          <w:p w:rsidR="00F410C6" w:rsidRPr="00BE3B0A" w:rsidRDefault="00F410C6" w:rsidP="00B07E71">
            <w:pPr>
              <w:pBdr>
                <w:bottom w:val="single" w:sz="4" w:space="1" w:color="auto"/>
              </w:pBdr>
              <w:spacing w:line="240" w:lineRule="auto"/>
              <w:ind w:right="-72"/>
              <w:jc w:val="right"/>
              <w:rPr>
                <w:rFonts w:cs="Arial"/>
                <w:b/>
                <w:bCs/>
                <w:sz w:val="18"/>
                <w:szCs w:val="18"/>
              </w:rPr>
            </w:pPr>
            <w:r w:rsidRPr="00BE3B0A">
              <w:rPr>
                <w:rFonts w:cs="Arial"/>
                <w:b/>
                <w:bCs/>
                <w:sz w:val="18"/>
                <w:szCs w:val="18"/>
              </w:rPr>
              <w:t>Baht</w:t>
            </w:r>
          </w:p>
        </w:tc>
        <w:tc>
          <w:tcPr>
            <w:tcW w:w="403"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03"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25"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337" w:type="pct"/>
            <w:vAlign w:val="bottom"/>
          </w:tcPr>
          <w:p w:rsidR="00F410C6" w:rsidRPr="00BE3B0A" w:rsidRDefault="00F410C6" w:rsidP="00B07E7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BE3B0A">
              <w:rPr>
                <w:rFonts w:cs="Arial"/>
                <w:b/>
                <w:bCs/>
                <w:sz w:val="18"/>
                <w:szCs w:val="18"/>
              </w:rPr>
              <w:t>Baht</w:t>
            </w:r>
          </w:p>
        </w:tc>
        <w:tc>
          <w:tcPr>
            <w:tcW w:w="464" w:type="pct"/>
            <w:vAlign w:val="bottom"/>
          </w:tcPr>
          <w:p w:rsidR="00F410C6" w:rsidRPr="00BE3B0A" w:rsidRDefault="00F410C6" w:rsidP="00B07E71">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b/>
                <w:bCs/>
                <w:sz w:val="18"/>
                <w:szCs w:val="18"/>
              </w:rPr>
            </w:pPr>
            <w:r w:rsidRPr="00BE3B0A">
              <w:rPr>
                <w:rFonts w:cs="Arial"/>
                <w:b/>
                <w:bCs/>
                <w:sz w:val="18"/>
                <w:szCs w:val="18"/>
              </w:rPr>
              <w:t>Baht</w:t>
            </w:r>
          </w:p>
        </w:tc>
      </w:tr>
      <w:tr w:rsidR="00F410C6" w:rsidRPr="00BE3B0A" w:rsidTr="00BE3B0A">
        <w:trPr>
          <w:trHeight w:val="87"/>
        </w:trPr>
        <w:tc>
          <w:tcPr>
            <w:tcW w:w="952"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82"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2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vAlign w:val="bottom"/>
          </w:tcPr>
          <w:p w:rsidR="00F410C6" w:rsidRPr="00BE3B0A" w:rsidRDefault="00F410C6" w:rsidP="00B07E71">
            <w:pPr>
              <w:spacing w:line="240" w:lineRule="auto"/>
              <w:ind w:right="-72"/>
              <w:jc w:val="right"/>
              <w:rPr>
                <w:rFonts w:cs="Arial"/>
                <w:sz w:val="12"/>
                <w:szCs w:val="12"/>
              </w:rPr>
            </w:pPr>
          </w:p>
        </w:tc>
        <w:tc>
          <w:tcPr>
            <w:tcW w:w="40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3"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25"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37" w:type="pct"/>
            <w:vAlign w:val="bottom"/>
          </w:tcPr>
          <w:p w:rsidR="00F410C6" w:rsidRPr="00BE3B0A" w:rsidRDefault="00F410C6" w:rsidP="00B07E71">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64" w:type="pct"/>
            <w:vAlign w:val="bottom"/>
          </w:tcPr>
          <w:p w:rsidR="00F410C6" w:rsidRPr="00BE3B0A" w:rsidRDefault="00F410C6" w:rsidP="00B07E71">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F410C6" w:rsidRPr="00BE3B0A" w:rsidTr="00BE3B0A">
        <w:tc>
          <w:tcPr>
            <w:tcW w:w="952"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Revenues from operation</w:t>
            </w:r>
          </w:p>
        </w:tc>
        <w:tc>
          <w:tcPr>
            <w:tcW w:w="403" w:type="pct"/>
            <w:shd w:val="clear" w:color="auto" w:fill="auto"/>
            <w:vAlign w:val="bottom"/>
          </w:tcPr>
          <w:p w:rsidR="00F410C6" w:rsidRPr="00BE3B0A" w:rsidRDefault="00360AE6" w:rsidP="00F410C6">
            <w:pPr>
              <w:spacing w:line="240" w:lineRule="auto"/>
              <w:ind w:right="-72"/>
              <w:jc w:val="right"/>
              <w:rPr>
                <w:rFonts w:cs="Arial"/>
                <w:sz w:val="18"/>
                <w:szCs w:val="18"/>
              </w:rPr>
            </w:pPr>
            <w:r>
              <w:rPr>
                <w:rFonts w:cs="Arial"/>
                <w:sz w:val="18"/>
                <w:szCs w:val="18"/>
              </w:rPr>
              <w:t>220,279,984</w:t>
            </w:r>
          </w:p>
        </w:tc>
        <w:tc>
          <w:tcPr>
            <w:tcW w:w="403" w:type="pct"/>
            <w:shd w:val="clear" w:color="auto" w:fill="auto"/>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233</w:t>
            </w:r>
            <w:r w:rsidR="00632DC4" w:rsidRPr="00BE3B0A">
              <w:rPr>
                <w:rFonts w:cs="Arial"/>
                <w:sz w:val="18"/>
                <w:szCs w:val="18"/>
              </w:rPr>
              <w:t>,</w:t>
            </w:r>
            <w:r w:rsidRPr="00BE3B0A">
              <w:rPr>
                <w:rFonts w:cs="Arial"/>
                <w:sz w:val="18"/>
                <w:szCs w:val="18"/>
              </w:rPr>
              <w:t>057</w:t>
            </w:r>
            <w:r w:rsidR="00632DC4" w:rsidRPr="00BE3B0A">
              <w:rPr>
                <w:rFonts w:cs="Arial"/>
                <w:sz w:val="18"/>
                <w:szCs w:val="18"/>
              </w:rPr>
              <w:t>,</w:t>
            </w:r>
            <w:r w:rsidRPr="00BE3B0A">
              <w:rPr>
                <w:rFonts w:cs="Arial"/>
                <w:sz w:val="18"/>
                <w:szCs w:val="18"/>
              </w:rPr>
              <w:t>573</w:t>
            </w:r>
          </w:p>
        </w:tc>
        <w:tc>
          <w:tcPr>
            <w:tcW w:w="482" w:type="pct"/>
            <w:shd w:val="clear" w:color="auto" w:fill="auto"/>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2</w:t>
            </w:r>
            <w:r w:rsidR="00632DC4" w:rsidRPr="00BE3B0A">
              <w:rPr>
                <w:rFonts w:cs="Arial"/>
                <w:sz w:val="18"/>
                <w:szCs w:val="18"/>
              </w:rPr>
              <w:t>,</w:t>
            </w:r>
            <w:r w:rsidRPr="00BE3B0A">
              <w:rPr>
                <w:rFonts w:cs="Arial"/>
                <w:sz w:val="18"/>
                <w:szCs w:val="18"/>
              </w:rPr>
              <w:t>425</w:t>
            </w:r>
            <w:r w:rsidR="00632DC4" w:rsidRPr="00BE3B0A">
              <w:rPr>
                <w:rFonts w:cs="Arial"/>
                <w:sz w:val="18"/>
                <w:szCs w:val="18"/>
              </w:rPr>
              <w:t>,</w:t>
            </w:r>
            <w:r w:rsidRPr="00BE3B0A">
              <w:rPr>
                <w:rFonts w:cs="Arial"/>
                <w:sz w:val="18"/>
                <w:szCs w:val="18"/>
              </w:rPr>
              <w:t>281</w:t>
            </w:r>
          </w:p>
        </w:tc>
        <w:tc>
          <w:tcPr>
            <w:tcW w:w="323" w:type="pct"/>
            <w:shd w:val="clear" w:color="auto" w:fill="auto"/>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145</w:t>
            </w:r>
            <w:r w:rsidR="00632DC4" w:rsidRPr="00BE3B0A">
              <w:rPr>
                <w:rFonts w:cs="Arial"/>
                <w:sz w:val="18"/>
                <w:szCs w:val="18"/>
              </w:rPr>
              <w:t>,</w:t>
            </w:r>
            <w:r w:rsidRPr="00BE3B0A">
              <w:rPr>
                <w:rFonts w:cs="Arial"/>
                <w:sz w:val="18"/>
                <w:szCs w:val="18"/>
              </w:rPr>
              <w:t>794</w:t>
            </w:r>
          </w:p>
        </w:tc>
        <w:tc>
          <w:tcPr>
            <w:tcW w:w="405" w:type="pct"/>
            <w:shd w:val="clear" w:color="auto" w:fill="auto"/>
            <w:vAlign w:val="bottom"/>
          </w:tcPr>
          <w:p w:rsidR="00F410C6" w:rsidRPr="00BE3B0A" w:rsidRDefault="001151AA" w:rsidP="00F410C6">
            <w:pPr>
              <w:spacing w:line="240" w:lineRule="auto"/>
              <w:ind w:right="-72"/>
              <w:jc w:val="right"/>
              <w:rPr>
                <w:rFonts w:cs="Arial"/>
                <w:sz w:val="18"/>
                <w:szCs w:val="18"/>
              </w:rPr>
            </w:pPr>
            <w:r>
              <w:rPr>
                <w:rFonts w:cs="Arial"/>
                <w:sz w:val="18"/>
                <w:szCs w:val="18"/>
              </w:rPr>
              <w:t>455,908,632</w:t>
            </w:r>
          </w:p>
        </w:tc>
        <w:tc>
          <w:tcPr>
            <w:tcW w:w="403"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278</w:t>
            </w:r>
            <w:r w:rsidR="00F410C6" w:rsidRPr="00BE3B0A">
              <w:rPr>
                <w:rFonts w:cs="Arial"/>
                <w:sz w:val="18"/>
                <w:szCs w:val="18"/>
              </w:rPr>
              <w:t>,</w:t>
            </w:r>
            <w:r w:rsidRPr="00BE3B0A">
              <w:rPr>
                <w:rFonts w:cs="Arial"/>
                <w:sz w:val="18"/>
                <w:szCs w:val="18"/>
              </w:rPr>
              <w:t>072</w:t>
            </w:r>
            <w:r w:rsidR="00F410C6" w:rsidRPr="00BE3B0A">
              <w:rPr>
                <w:rFonts w:cs="Arial"/>
                <w:sz w:val="18"/>
                <w:szCs w:val="18"/>
              </w:rPr>
              <w:t>,</w:t>
            </w:r>
            <w:r w:rsidRPr="00BE3B0A">
              <w:rPr>
                <w:rFonts w:cs="Arial"/>
                <w:sz w:val="18"/>
                <w:szCs w:val="18"/>
              </w:rPr>
              <w:t>624</w:t>
            </w:r>
          </w:p>
        </w:tc>
        <w:tc>
          <w:tcPr>
            <w:tcW w:w="403"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272</w:t>
            </w:r>
            <w:r w:rsidR="00F410C6" w:rsidRPr="00BE3B0A">
              <w:rPr>
                <w:rFonts w:cs="Arial"/>
                <w:sz w:val="18"/>
                <w:szCs w:val="18"/>
              </w:rPr>
              <w:t>,</w:t>
            </w:r>
            <w:r w:rsidRPr="00BE3B0A">
              <w:rPr>
                <w:rFonts w:cs="Arial"/>
                <w:sz w:val="18"/>
                <w:szCs w:val="18"/>
              </w:rPr>
              <w:t>404</w:t>
            </w:r>
            <w:r w:rsidR="00F410C6" w:rsidRPr="00BE3B0A">
              <w:rPr>
                <w:rFonts w:cs="Arial"/>
                <w:sz w:val="18"/>
                <w:szCs w:val="18"/>
              </w:rPr>
              <w:t>,</w:t>
            </w:r>
            <w:r w:rsidRPr="00BE3B0A">
              <w:rPr>
                <w:rFonts w:cs="Arial"/>
                <w:sz w:val="18"/>
                <w:szCs w:val="18"/>
              </w:rPr>
              <w:t>074</w:t>
            </w:r>
          </w:p>
        </w:tc>
        <w:tc>
          <w:tcPr>
            <w:tcW w:w="425"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1</w:t>
            </w:r>
            <w:r w:rsidR="00F410C6" w:rsidRPr="00BE3B0A">
              <w:rPr>
                <w:rFonts w:cs="Arial"/>
                <w:sz w:val="18"/>
                <w:szCs w:val="18"/>
              </w:rPr>
              <w:t>,</w:t>
            </w:r>
            <w:r w:rsidRPr="00BE3B0A">
              <w:rPr>
                <w:rFonts w:cs="Arial"/>
                <w:sz w:val="18"/>
                <w:szCs w:val="18"/>
              </w:rPr>
              <w:t>274</w:t>
            </w:r>
            <w:r w:rsidR="00F410C6" w:rsidRPr="00BE3B0A">
              <w:rPr>
                <w:rFonts w:cs="Arial"/>
                <w:sz w:val="18"/>
                <w:szCs w:val="18"/>
              </w:rPr>
              <w:t>,</w:t>
            </w:r>
            <w:r w:rsidRPr="00BE3B0A">
              <w:rPr>
                <w:rFonts w:cs="Arial"/>
                <w:sz w:val="18"/>
                <w:szCs w:val="18"/>
              </w:rPr>
              <w:t>510</w:t>
            </w:r>
          </w:p>
        </w:tc>
        <w:tc>
          <w:tcPr>
            <w:tcW w:w="337"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19</w:t>
            </w:r>
            <w:r w:rsidR="00F410C6" w:rsidRPr="00BE3B0A">
              <w:rPr>
                <w:rFonts w:cs="Arial"/>
                <w:sz w:val="18"/>
                <w:szCs w:val="18"/>
              </w:rPr>
              <w:t>,</w:t>
            </w:r>
            <w:r w:rsidRPr="00BE3B0A">
              <w:rPr>
                <w:rFonts w:cs="Arial"/>
                <w:sz w:val="18"/>
                <w:szCs w:val="18"/>
              </w:rPr>
              <w:t>259</w:t>
            </w:r>
          </w:p>
        </w:tc>
        <w:tc>
          <w:tcPr>
            <w:tcW w:w="464" w:type="pct"/>
            <w:vAlign w:val="bottom"/>
          </w:tcPr>
          <w:p w:rsidR="00F410C6" w:rsidRPr="00BE3B0A" w:rsidRDefault="00D33B44" w:rsidP="00F410C6">
            <w:pPr>
              <w:spacing w:line="240" w:lineRule="auto"/>
              <w:ind w:right="-72"/>
              <w:jc w:val="right"/>
              <w:rPr>
                <w:rFonts w:cs="Arial"/>
                <w:sz w:val="18"/>
                <w:szCs w:val="18"/>
              </w:rPr>
            </w:pPr>
            <w:r w:rsidRPr="00BE3B0A">
              <w:rPr>
                <w:rFonts w:cs="Arial"/>
                <w:sz w:val="18"/>
                <w:szCs w:val="18"/>
              </w:rPr>
              <w:t>551</w:t>
            </w:r>
            <w:r w:rsidR="00F410C6" w:rsidRPr="00BE3B0A">
              <w:rPr>
                <w:rFonts w:cs="Arial"/>
                <w:sz w:val="18"/>
                <w:szCs w:val="18"/>
              </w:rPr>
              <w:t>,</w:t>
            </w:r>
            <w:r w:rsidRPr="00BE3B0A">
              <w:rPr>
                <w:rFonts w:cs="Arial"/>
                <w:sz w:val="18"/>
                <w:szCs w:val="18"/>
              </w:rPr>
              <w:t>770</w:t>
            </w:r>
            <w:r w:rsidR="00F410C6" w:rsidRPr="00BE3B0A">
              <w:rPr>
                <w:rFonts w:cs="Arial"/>
                <w:sz w:val="18"/>
                <w:szCs w:val="18"/>
              </w:rPr>
              <w:t>,</w:t>
            </w:r>
            <w:r w:rsidRPr="00BE3B0A">
              <w:rPr>
                <w:rFonts w:cs="Arial"/>
                <w:sz w:val="18"/>
                <w:szCs w:val="18"/>
              </w:rPr>
              <w:t>467</w:t>
            </w:r>
          </w:p>
        </w:tc>
      </w:tr>
      <w:tr w:rsidR="00F410C6" w:rsidRPr="00BE3B0A" w:rsidTr="00BE3B0A">
        <w:tc>
          <w:tcPr>
            <w:tcW w:w="952"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Inter-segment revenue</w:t>
            </w:r>
          </w:p>
        </w:tc>
        <w:tc>
          <w:tcPr>
            <w:tcW w:w="403" w:type="pct"/>
            <w:shd w:val="clear" w:color="auto" w:fill="auto"/>
            <w:vAlign w:val="bottom"/>
          </w:tcPr>
          <w:p w:rsidR="00F410C6" w:rsidRPr="00BE3B0A" w:rsidRDefault="00360AE6" w:rsidP="00F410C6">
            <w:pPr>
              <w:pBdr>
                <w:bottom w:val="single" w:sz="4" w:space="1" w:color="auto"/>
              </w:pBdr>
              <w:spacing w:line="240" w:lineRule="auto"/>
              <w:ind w:right="-72"/>
              <w:jc w:val="right"/>
              <w:rPr>
                <w:rFonts w:cs="Arial"/>
                <w:sz w:val="18"/>
                <w:szCs w:val="18"/>
              </w:rPr>
            </w:pPr>
            <w:r>
              <w:rPr>
                <w:rFonts w:cs="Arial"/>
                <w:sz w:val="18"/>
                <w:szCs w:val="18"/>
              </w:rPr>
              <w:t>(24,852,000)</w:t>
            </w:r>
          </w:p>
        </w:tc>
        <w:tc>
          <w:tcPr>
            <w:tcW w:w="403" w:type="pct"/>
            <w:shd w:val="clear" w:color="auto" w:fill="auto"/>
            <w:vAlign w:val="bottom"/>
          </w:tcPr>
          <w:p w:rsidR="00F410C6" w:rsidRPr="00BE3B0A" w:rsidRDefault="00632DC4" w:rsidP="00F410C6">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62</w:t>
            </w:r>
            <w:r w:rsidRPr="00BE3B0A">
              <w:rPr>
                <w:rFonts w:cs="Arial"/>
                <w:sz w:val="18"/>
                <w:szCs w:val="18"/>
              </w:rPr>
              <w:t>,</w:t>
            </w:r>
            <w:r w:rsidR="00D33B44" w:rsidRPr="00BE3B0A">
              <w:rPr>
                <w:rFonts w:cs="Arial"/>
                <w:sz w:val="18"/>
                <w:szCs w:val="18"/>
              </w:rPr>
              <w:t>055</w:t>
            </w:r>
            <w:r w:rsidRPr="00BE3B0A">
              <w:rPr>
                <w:rFonts w:cs="Arial"/>
                <w:sz w:val="18"/>
                <w:szCs w:val="18"/>
              </w:rPr>
              <w:t>,</w:t>
            </w:r>
            <w:r w:rsidR="00D33B44" w:rsidRPr="00BE3B0A">
              <w:rPr>
                <w:rFonts w:cs="Arial"/>
                <w:sz w:val="18"/>
                <w:szCs w:val="18"/>
              </w:rPr>
              <w:t>139</w:t>
            </w:r>
            <w:r w:rsidRPr="00BE3B0A">
              <w:rPr>
                <w:rFonts w:cs="Arial"/>
                <w:sz w:val="18"/>
                <w:szCs w:val="18"/>
              </w:rPr>
              <w:t>)</w:t>
            </w:r>
          </w:p>
        </w:tc>
        <w:tc>
          <w:tcPr>
            <w:tcW w:w="482" w:type="pct"/>
            <w:shd w:val="clear" w:color="auto" w:fill="auto"/>
            <w:vAlign w:val="bottom"/>
          </w:tcPr>
          <w:p w:rsidR="00F410C6" w:rsidRPr="00BE3B0A" w:rsidRDefault="00632DC4" w:rsidP="00F410C6">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163</w:t>
            </w:r>
            <w:r w:rsidRPr="00BE3B0A">
              <w:rPr>
                <w:rFonts w:cs="Arial"/>
                <w:sz w:val="18"/>
                <w:szCs w:val="18"/>
              </w:rPr>
              <w:t>,</w:t>
            </w:r>
            <w:r w:rsidR="00D33B44" w:rsidRPr="00BE3B0A">
              <w:rPr>
                <w:rFonts w:cs="Arial"/>
                <w:sz w:val="18"/>
                <w:szCs w:val="18"/>
              </w:rPr>
              <w:t>160</w:t>
            </w:r>
            <w:r w:rsidRPr="00BE3B0A">
              <w:rPr>
                <w:rFonts w:cs="Arial"/>
                <w:sz w:val="18"/>
                <w:szCs w:val="18"/>
              </w:rPr>
              <w:t>)</w:t>
            </w:r>
          </w:p>
        </w:tc>
        <w:tc>
          <w:tcPr>
            <w:tcW w:w="323" w:type="pct"/>
            <w:shd w:val="clear" w:color="auto" w:fill="auto"/>
            <w:vAlign w:val="bottom"/>
          </w:tcPr>
          <w:p w:rsidR="00F410C6" w:rsidRPr="00BE3B0A" w:rsidRDefault="00632DC4" w:rsidP="00F410C6">
            <w:pPr>
              <w:pBdr>
                <w:bottom w:val="single" w:sz="4" w:space="1" w:color="auto"/>
              </w:pBdr>
              <w:spacing w:line="240" w:lineRule="auto"/>
              <w:ind w:right="-72"/>
              <w:jc w:val="right"/>
              <w:rPr>
                <w:rFonts w:cs="Arial"/>
                <w:sz w:val="18"/>
                <w:szCs w:val="18"/>
              </w:rPr>
            </w:pPr>
            <w:r w:rsidRPr="00BE3B0A">
              <w:rPr>
                <w:rFonts w:cs="Arial"/>
                <w:sz w:val="18"/>
                <w:szCs w:val="18"/>
              </w:rPr>
              <w:t>-</w:t>
            </w:r>
          </w:p>
        </w:tc>
        <w:tc>
          <w:tcPr>
            <w:tcW w:w="405" w:type="pct"/>
            <w:shd w:val="clear" w:color="auto" w:fill="auto"/>
            <w:vAlign w:val="bottom"/>
          </w:tcPr>
          <w:p w:rsidR="00F410C6" w:rsidRPr="00BE3B0A" w:rsidRDefault="001151AA" w:rsidP="00F410C6">
            <w:pPr>
              <w:pBdr>
                <w:bottom w:val="single" w:sz="4" w:space="1" w:color="auto"/>
              </w:pBdr>
              <w:spacing w:line="240" w:lineRule="auto"/>
              <w:ind w:right="-72"/>
              <w:jc w:val="right"/>
              <w:rPr>
                <w:rFonts w:cs="Arial"/>
                <w:sz w:val="18"/>
                <w:szCs w:val="18"/>
              </w:rPr>
            </w:pPr>
            <w:r>
              <w:rPr>
                <w:rFonts w:cs="Arial"/>
                <w:sz w:val="18"/>
                <w:szCs w:val="18"/>
              </w:rPr>
              <w:t>(87,070,299)</w:t>
            </w:r>
          </w:p>
        </w:tc>
        <w:tc>
          <w:tcPr>
            <w:tcW w:w="403" w:type="pct"/>
            <w:vAlign w:val="bottom"/>
          </w:tcPr>
          <w:p w:rsidR="00F410C6" w:rsidRPr="00BE3B0A" w:rsidRDefault="00F410C6" w:rsidP="00F410C6">
            <w:pPr>
              <w:pBdr>
                <w:bottom w:val="single" w:sz="4" w:space="1" w:color="auto"/>
              </w:pBdr>
              <w:spacing w:line="240" w:lineRule="auto"/>
              <w:ind w:right="-72"/>
              <w:jc w:val="right"/>
              <w:rPr>
                <w:rFonts w:cs="Arial"/>
                <w:sz w:val="18"/>
                <w:szCs w:val="18"/>
              </w:rPr>
            </w:pPr>
            <w:r w:rsidRPr="00BE3B0A">
              <w:rPr>
                <w:rFonts w:cs="Arial"/>
                <w:sz w:val="18"/>
                <w:szCs w:val="18"/>
                <w:lang w:val="en-US"/>
              </w:rPr>
              <w:t>(</w:t>
            </w:r>
            <w:r w:rsidR="00D33B44" w:rsidRPr="00BE3B0A">
              <w:rPr>
                <w:rFonts w:cs="Arial"/>
                <w:sz w:val="18"/>
                <w:szCs w:val="18"/>
              </w:rPr>
              <w:t>18</w:t>
            </w:r>
            <w:r w:rsidRPr="00BE3B0A">
              <w:rPr>
                <w:rFonts w:cs="Arial"/>
                <w:sz w:val="18"/>
                <w:szCs w:val="18"/>
              </w:rPr>
              <w:t>,</w:t>
            </w:r>
            <w:r w:rsidR="00D33B44" w:rsidRPr="00BE3B0A">
              <w:rPr>
                <w:rFonts w:cs="Arial"/>
                <w:sz w:val="18"/>
                <w:szCs w:val="18"/>
              </w:rPr>
              <w:t>694</w:t>
            </w:r>
            <w:r w:rsidRPr="00BE3B0A">
              <w:rPr>
                <w:rFonts w:cs="Arial"/>
                <w:sz w:val="18"/>
                <w:szCs w:val="18"/>
              </w:rPr>
              <w:t>,</w:t>
            </w:r>
            <w:r w:rsidR="00D33B44" w:rsidRPr="00BE3B0A">
              <w:rPr>
                <w:rFonts w:cs="Arial"/>
                <w:sz w:val="18"/>
                <w:szCs w:val="18"/>
              </w:rPr>
              <w:t>000</w:t>
            </w:r>
            <w:r w:rsidRPr="00BE3B0A">
              <w:rPr>
                <w:rFonts w:cs="Arial"/>
                <w:sz w:val="18"/>
                <w:szCs w:val="18"/>
              </w:rPr>
              <w:t>)</w:t>
            </w:r>
          </w:p>
        </w:tc>
        <w:tc>
          <w:tcPr>
            <w:tcW w:w="403" w:type="pct"/>
            <w:vAlign w:val="bottom"/>
          </w:tcPr>
          <w:p w:rsidR="00F410C6" w:rsidRPr="00BE3B0A" w:rsidRDefault="00F410C6" w:rsidP="00F410C6">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95</w:t>
            </w:r>
            <w:r w:rsidRPr="00BE3B0A">
              <w:rPr>
                <w:rFonts w:cs="Arial"/>
                <w:sz w:val="18"/>
                <w:szCs w:val="18"/>
              </w:rPr>
              <w:t>,</w:t>
            </w:r>
            <w:r w:rsidR="00D33B44" w:rsidRPr="00BE3B0A">
              <w:rPr>
                <w:rFonts w:cs="Arial"/>
                <w:sz w:val="18"/>
                <w:szCs w:val="18"/>
              </w:rPr>
              <w:t>935</w:t>
            </w:r>
            <w:r w:rsidRPr="00BE3B0A">
              <w:rPr>
                <w:rFonts w:cs="Arial"/>
                <w:sz w:val="18"/>
                <w:szCs w:val="18"/>
              </w:rPr>
              <w:t>,</w:t>
            </w:r>
            <w:r w:rsidR="00D33B44" w:rsidRPr="00BE3B0A">
              <w:rPr>
                <w:rFonts w:cs="Arial"/>
                <w:sz w:val="18"/>
                <w:szCs w:val="18"/>
              </w:rPr>
              <w:t>000</w:t>
            </w:r>
            <w:r w:rsidRPr="00BE3B0A">
              <w:rPr>
                <w:rFonts w:cs="Arial"/>
                <w:sz w:val="18"/>
                <w:szCs w:val="18"/>
              </w:rPr>
              <w:t>)</w:t>
            </w:r>
          </w:p>
        </w:tc>
        <w:tc>
          <w:tcPr>
            <w:tcW w:w="425" w:type="pct"/>
            <w:vAlign w:val="bottom"/>
          </w:tcPr>
          <w:p w:rsidR="00F410C6" w:rsidRPr="00BE3B0A" w:rsidRDefault="00F410C6" w:rsidP="00F410C6">
            <w:pPr>
              <w:pBdr>
                <w:bottom w:val="single" w:sz="4" w:space="1" w:color="auto"/>
              </w:pBdr>
              <w:spacing w:line="240" w:lineRule="auto"/>
              <w:ind w:right="-72"/>
              <w:jc w:val="right"/>
              <w:rPr>
                <w:rFonts w:cs="Arial"/>
                <w:sz w:val="18"/>
                <w:szCs w:val="18"/>
                <w:cs/>
              </w:rPr>
            </w:pPr>
            <w:r w:rsidRPr="00BE3B0A">
              <w:rPr>
                <w:rFonts w:cs="Arial"/>
                <w:sz w:val="18"/>
                <w:szCs w:val="18"/>
              </w:rPr>
              <w:t>(</w:t>
            </w:r>
            <w:r w:rsidR="00D33B44" w:rsidRPr="00BE3B0A">
              <w:rPr>
                <w:rFonts w:cs="Arial"/>
                <w:sz w:val="18"/>
                <w:szCs w:val="18"/>
              </w:rPr>
              <w:t>80</w:t>
            </w:r>
            <w:r w:rsidRPr="00BE3B0A">
              <w:rPr>
                <w:rFonts w:cs="Arial"/>
                <w:sz w:val="18"/>
                <w:szCs w:val="18"/>
              </w:rPr>
              <w:t>,</w:t>
            </w:r>
            <w:r w:rsidR="00D33B44" w:rsidRPr="00BE3B0A">
              <w:rPr>
                <w:rFonts w:cs="Arial"/>
                <w:sz w:val="18"/>
                <w:szCs w:val="18"/>
              </w:rPr>
              <w:t>860</w:t>
            </w:r>
            <w:r w:rsidRPr="00BE3B0A">
              <w:rPr>
                <w:rFonts w:cs="Arial"/>
                <w:sz w:val="18"/>
                <w:szCs w:val="18"/>
              </w:rPr>
              <w:t>)</w:t>
            </w:r>
          </w:p>
        </w:tc>
        <w:tc>
          <w:tcPr>
            <w:tcW w:w="337" w:type="pct"/>
            <w:vAlign w:val="bottom"/>
          </w:tcPr>
          <w:p w:rsidR="00F410C6" w:rsidRPr="00BE3B0A" w:rsidRDefault="00F410C6" w:rsidP="00F410C6">
            <w:pPr>
              <w:pBdr>
                <w:bottom w:val="single" w:sz="4" w:space="1" w:color="auto"/>
              </w:pBdr>
              <w:spacing w:line="240" w:lineRule="auto"/>
              <w:ind w:right="-72"/>
              <w:jc w:val="right"/>
              <w:rPr>
                <w:rFonts w:cs="Arial"/>
                <w:sz w:val="18"/>
                <w:szCs w:val="18"/>
              </w:rPr>
            </w:pPr>
            <w:r w:rsidRPr="00BE3B0A">
              <w:rPr>
                <w:rFonts w:cs="Arial"/>
                <w:sz w:val="18"/>
                <w:szCs w:val="18"/>
              </w:rPr>
              <w:t>-</w:t>
            </w:r>
          </w:p>
        </w:tc>
        <w:tc>
          <w:tcPr>
            <w:tcW w:w="464" w:type="pct"/>
            <w:vAlign w:val="bottom"/>
          </w:tcPr>
          <w:p w:rsidR="00F410C6" w:rsidRPr="00BE3B0A" w:rsidRDefault="00F410C6" w:rsidP="00F410C6">
            <w:pPr>
              <w:pBdr>
                <w:bottom w:val="single" w:sz="4" w:space="1" w:color="auto"/>
              </w:pBdr>
              <w:spacing w:line="240" w:lineRule="auto"/>
              <w:ind w:right="-72"/>
              <w:jc w:val="right"/>
              <w:rPr>
                <w:rFonts w:cs="Arial"/>
                <w:sz w:val="18"/>
                <w:szCs w:val="18"/>
              </w:rPr>
            </w:pPr>
            <w:r w:rsidRPr="00BE3B0A">
              <w:rPr>
                <w:rFonts w:cs="Arial"/>
                <w:sz w:val="18"/>
                <w:szCs w:val="18"/>
                <w:lang w:val="en-US"/>
              </w:rPr>
              <w:t>(</w:t>
            </w:r>
            <w:r w:rsidR="00D33B44" w:rsidRPr="00BE3B0A">
              <w:rPr>
                <w:rFonts w:cs="Arial"/>
                <w:sz w:val="18"/>
                <w:szCs w:val="18"/>
              </w:rPr>
              <w:t>114</w:t>
            </w:r>
            <w:r w:rsidRPr="00BE3B0A">
              <w:rPr>
                <w:rFonts w:cs="Arial"/>
                <w:sz w:val="18"/>
                <w:szCs w:val="18"/>
              </w:rPr>
              <w:t>,</w:t>
            </w:r>
            <w:r w:rsidR="00D33B44" w:rsidRPr="00BE3B0A">
              <w:rPr>
                <w:rFonts w:cs="Arial"/>
                <w:sz w:val="18"/>
                <w:szCs w:val="18"/>
              </w:rPr>
              <w:t>709</w:t>
            </w:r>
            <w:r w:rsidRPr="00BE3B0A">
              <w:rPr>
                <w:rFonts w:cs="Arial"/>
                <w:sz w:val="18"/>
                <w:szCs w:val="18"/>
              </w:rPr>
              <w:t>,</w:t>
            </w:r>
            <w:r w:rsidR="00D33B44" w:rsidRPr="00BE3B0A">
              <w:rPr>
                <w:rFonts w:cs="Arial"/>
                <w:sz w:val="18"/>
                <w:szCs w:val="18"/>
              </w:rPr>
              <w:t>860</w:t>
            </w:r>
            <w:r w:rsidRPr="00BE3B0A">
              <w:rPr>
                <w:rFonts w:cs="Arial"/>
                <w:sz w:val="18"/>
                <w:szCs w:val="18"/>
              </w:rPr>
              <w:t>)</w:t>
            </w:r>
          </w:p>
        </w:tc>
      </w:tr>
      <w:tr w:rsidR="00F410C6" w:rsidRPr="00BE3B0A" w:rsidTr="00BE3B0A">
        <w:tc>
          <w:tcPr>
            <w:tcW w:w="952"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3" w:type="pct"/>
            <w:shd w:val="clear" w:color="auto" w:fill="auto"/>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3" w:type="pct"/>
            <w:shd w:val="clear" w:color="auto" w:fill="auto"/>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82" w:type="pct"/>
            <w:shd w:val="clear" w:color="auto" w:fill="auto"/>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23" w:type="pct"/>
            <w:shd w:val="clear" w:color="auto" w:fill="auto"/>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shd w:val="clear" w:color="auto" w:fill="auto"/>
            <w:vAlign w:val="bottom"/>
          </w:tcPr>
          <w:p w:rsidR="00F410C6" w:rsidRPr="00BE3B0A" w:rsidRDefault="00F410C6" w:rsidP="00F410C6">
            <w:pPr>
              <w:spacing w:line="240" w:lineRule="auto"/>
              <w:ind w:right="-72"/>
              <w:jc w:val="right"/>
              <w:rPr>
                <w:rFonts w:cs="Arial"/>
                <w:sz w:val="12"/>
                <w:szCs w:val="12"/>
              </w:rPr>
            </w:pPr>
          </w:p>
        </w:tc>
        <w:tc>
          <w:tcPr>
            <w:tcW w:w="403"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3"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25"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37" w:type="pct"/>
            <w:vAlign w:val="bottom"/>
          </w:tcPr>
          <w:p w:rsidR="00F410C6" w:rsidRPr="00BE3B0A" w:rsidRDefault="00F410C6" w:rsidP="00F410C6">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64" w:type="pct"/>
            <w:vAlign w:val="bottom"/>
          </w:tcPr>
          <w:p w:rsidR="00F410C6" w:rsidRPr="00BE3B0A" w:rsidRDefault="00F410C6" w:rsidP="00F410C6">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632DC4" w:rsidRPr="00BE3B0A" w:rsidTr="00BE3B0A">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Total revenues</w:t>
            </w:r>
          </w:p>
        </w:tc>
        <w:tc>
          <w:tcPr>
            <w:tcW w:w="403" w:type="pct"/>
            <w:shd w:val="clear" w:color="auto" w:fill="auto"/>
            <w:vAlign w:val="bottom"/>
          </w:tcPr>
          <w:p w:rsidR="00632DC4" w:rsidRPr="00BE3B0A" w:rsidRDefault="00632DC4" w:rsidP="00632DC4">
            <w:pPr>
              <w:pBdr>
                <w:bottom w:val="single" w:sz="4" w:space="1" w:color="auto"/>
              </w:pBdr>
              <w:spacing w:line="240" w:lineRule="auto"/>
              <w:ind w:right="-72"/>
              <w:jc w:val="right"/>
              <w:rPr>
                <w:rFonts w:cs="Arial"/>
                <w:sz w:val="18"/>
                <w:szCs w:val="18"/>
              </w:rPr>
            </w:pPr>
            <w:r w:rsidRPr="00BE3B0A">
              <w:rPr>
                <w:rFonts w:cs="Arial"/>
                <w:sz w:val="18"/>
                <w:szCs w:val="18"/>
              </w:rPr>
              <w:fldChar w:fldCharType="begin"/>
            </w:r>
            <w:r w:rsidRPr="00BE3B0A">
              <w:rPr>
                <w:rFonts w:cs="Arial"/>
                <w:sz w:val="18"/>
                <w:szCs w:val="18"/>
              </w:rPr>
              <w:instrText xml:space="preserve"> =SUM(ABOVE) </w:instrText>
            </w:r>
            <w:r w:rsidRPr="00BE3B0A">
              <w:rPr>
                <w:rFonts w:cs="Arial"/>
                <w:sz w:val="18"/>
                <w:szCs w:val="18"/>
              </w:rPr>
              <w:fldChar w:fldCharType="separate"/>
            </w:r>
            <w:r w:rsidR="00D33B44" w:rsidRPr="00BE3B0A">
              <w:rPr>
                <w:rFonts w:cs="Arial"/>
                <w:noProof/>
                <w:sz w:val="18"/>
                <w:szCs w:val="18"/>
              </w:rPr>
              <w:t>195</w:t>
            </w:r>
            <w:r w:rsidRPr="00BE3B0A">
              <w:rPr>
                <w:rFonts w:cs="Arial"/>
                <w:noProof/>
                <w:sz w:val="18"/>
                <w:szCs w:val="18"/>
              </w:rPr>
              <w:t>,</w:t>
            </w:r>
            <w:r w:rsidR="00D33B44" w:rsidRPr="00BE3B0A">
              <w:rPr>
                <w:rFonts w:cs="Arial"/>
                <w:noProof/>
                <w:sz w:val="18"/>
                <w:szCs w:val="18"/>
              </w:rPr>
              <w:t>427</w:t>
            </w:r>
            <w:r w:rsidRPr="00BE3B0A">
              <w:rPr>
                <w:rFonts w:cs="Arial"/>
                <w:noProof/>
                <w:sz w:val="18"/>
                <w:szCs w:val="18"/>
              </w:rPr>
              <w:t>,</w:t>
            </w:r>
            <w:r w:rsidR="00D33B44" w:rsidRPr="00BE3B0A">
              <w:rPr>
                <w:rFonts w:cs="Arial"/>
                <w:noProof/>
                <w:sz w:val="18"/>
                <w:szCs w:val="18"/>
              </w:rPr>
              <w:t>984</w:t>
            </w:r>
            <w:r w:rsidRPr="00BE3B0A">
              <w:rPr>
                <w:rFonts w:cs="Arial"/>
                <w:sz w:val="18"/>
                <w:szCs w:val="18"/>
              </w:rPr>
              <w:fldChar w:fldCharType="end"/>
            </w:r>
          </w:p>
        </w:tc>
        <w:tc>
          <w:tcPr>
            <w:tcW w:w="403" w:type="pct"/>
            <w:shd w:val="clear" w:color="auto" w:fill="auto"/>
            <w:vAlign w:val="bottom"/>
          </w:tcPr>
          <w:p w:rsidR="00632DC4" w:rsidRPr="00BE3B0A" w:rsidRDefault="00632DC4" w:rsidP="00632DC4">
            <w:pPr>
              <w:pBdr>
                <w:bottom w:val="single" w:sz="4" w:space="1" w:color="auto"/>
              </w:pBdr>
              <w:spacing w:line="240" w:lineRule="auto"/>
              <w:ind w:right="-72"/>
              <w:jc w:val="right"/>
              <w:rPr>
                <w:rFonts w:cs="Arial"/>
                <w:sz w:val="18"/>
                <w:szCs w:val="18"/>
              </w:rPr>
            </w:pPr>
            <w:r w:rsidRPr="00BE3B0A">
              <w:rPr>
                <w:rFonts w:cs="Arial"/>
                <w:sz w:val="18"/>
                <w:szCs w:val="18"/>
              </w:rPr>
              <w:fldChar w:fldCharType="begin"/>
            </w:r>
            <w:r w:rsidRPr="00BE3B0A">
              <w:rPr>
                <w:rFonts w:cs="Arial"/>
                <w:sz w:val="18"/>
                <w:szCs w:val="18"/>
              </w:rPr>
              <w:instrText xml:space="preserve"> =SUM(ABOVE) </w:instrText>
            </w:r>
            <w:r w:rsidRPr="00BE3B0A">
              <w:rPr>
                <w:rFonts w:cs="Arial"/>
                <w:sz w:val="18"/>
                <w:szCs w:val="18"/>
              </w:rPr>
              <w:fldChar w:fldCharType="separate"/>
            </w:r>
            <w:r w:rsidR="00D33B44" w:rsidRPr="00BE3B0A">
              <w:rPr>
                <w:rFonts w:cs="Arial"/>
                <w:noProof/>
                <w:sz w:val="18"/>
                <w:szCs w:val="18"/>
              </w:rPr>
              <w:t>171</w:t>
            </w:r>
            <w:r w:rsidRPr="00BE3B0A">
              <w:rPr>
                <w:rFonts w:cs="Arial"/>
                <w:noProof/>
                <w:sz w:val="18"/>
                <w:szCs w:val="18"/>
              </w:rPr>
              <w:t>,</w:t>
            </w:r>
            <w:r w:rsidR="00D33B44" w:rsidRPr="00BE3B0A">
              <w:rPr>
                <w:rFonts w:cs="Arial"/>
                <w:noProof/>
                <w:sz w:val="18"/>
                <w:szCs w:val="18"/>
              </w:rPr>
              <w:t>002</w:t>
            </w:r>
            <w:r w:rsidRPr="00BE3B0A">
              <w:rPr>
                <w:rFonts w:cs="Arial"/>
                <w:noProof/>
                <w:sz w:val="18"/>
                <w:szCs w:val="18"/>
              </w:rPr>
              <w:t>,</w:t>
            </w:r>
            <w:r w:rsidR="00D33B44" w:rsidRPr="00BE3B0A">
              <w:rPr>
                <w:rFonts w:cs="Arial"/>
                <w:noProof/>
                <w:sz w:val="18"/>
                <w:szCs w:val="18"/>
              </w:rPr>
              <w:t>434</w:t>
            </w:r>
            <w:r w:rsidRPr="00BE3B0A">
              <w:rPr>
                <w:rFonts w:cs="Arial"/>
                <w:sz w:val="18"/>
                <w:szCs w:val="18"/>
              </w:rPr>
              <w:fldChar w:fldCharType="end"/>
            </w:r>
          </w:p>
        </w:tc>
        <w:tc>
          <w:tcPr>
            <w:tcW w:w="482" w:type="pct"/>
            <w:shd w:val="clear" w:color="auto" w:fill="auto"/>
            <w:vAlign w:val="bottom"/>
          </w:tcPr>
          <w:p w:rsidR="00632DC4" w:rsidRPr="00BE3B0A" w:rsidRDefault="00632DC4" w:rsidP="00632DC4">
            <w:pPr>
              <w:pBdr>
                <w:bottom w:val="single" w:sz="4" w:space="1" w:color="auto"/>
              </w:pBdr>
              <w:spacing w:line="240" w:lineRule="auto"/>
              <w:ind w:right="-72"/>
              <w:jc w:val="right"/>
              <w:rPr>
                <w:rFonts w:cs="Arial"/>
                <w:sz w:val="18"/>
                <w:szCs w:val="18"/>
              </w:rPr>
            </w:pPr>
            <w:r w:rsidRPr="00BE3B0A">
              <w:rPr>
                <w:rFonts w:cs="Arial"/>
                <w:sz w:val="18"/>
                <w:szCs w:val="18"/>
              </w:rPr>
              <w:fldChar w:fldCharType="begin"/>
            </w:r>
            <w:r w:rsidRPr="00BE3B0A">
              <w:rPr>
                <w:rFonts w:cs="Arial"/>
                <w:sz w:val="18"/>
                <w:szCs w:val="18"/>
              </w:rPr>
              <w:instrText xml:space="preserve"> =SUM(ABOVE) </w:instrText>
            </w:r>
            <w:r w:rsidRPr="00BE3B0A">
              <w:rPr>
                <w:rFonts w:cs="Arial"/>
                <w:sz w:val="18"/>
                <w:szCs w:val="18"/>
              </w:rPr>
              <w:fldChar w:fldCharType="separate"/>
            </w:r>
            <w:r w:rsidR="00D33B44" w:rsidRPr="00BE3B0A">
              <w:rPr>
                <w:rFonts w:cs="Arial"/>
                <w:noProof/>
                <w:sz w:val="18"/>
                <w:szCs w:val="18"/>
              </w:rPr>
              <w:t>2</w:t>
            </w:r>
            <w:r w:rsidRPr="00BE3B0A">
              <w:rPr>
                <w:rFonts w:cs="Arial"/>
                <w:noProof/>
                <w:sz w:val="18"/>
                <w:szCs w:val="18"/>
              </w:rPr>
              <w:t>,</w:t>
            </w:r>
            <w:r w:rsidR="00D33B44" w:rsidRPr="00BE3B0A">
              <w:rPr>
                <w:rFonts w:cs="Arial"/>
                <w:noProof/>
                <w:sz w:val="18"/>
                <w:szCs w:val="18"/>
              </w:rPr>
              <w:t>262</w:t>
            </w:r>
            <w:r w:rsidRPr="00BE3B0A">
              <w:rPr>
                <w:rFonts w:cs="Arial"/>
                <w:noProof/>
                <w:sz w:val="18"/>
                <w:szCs w:val="18"/>
              </w:rPr>
              <w:t>,</w:t>
            </w:r>
            <w:r w:rsidR="00D33B44" w:rsidRPr="00BE3B0A">
              <w:rPr>
                <w:rFonts w:cs="Arial"/>
                <w:noProof/>
                <w:sz w:val="18"/>
                <w:szCs w:val="18"/>
              </w:rPr>
              <w:t>121</w:t>
            </w:r>
            <w:r w:rsidRPr="00BE3B0A">
              <w:rPr>
                <w:rFonts w:cs="Arial"/>
                <w:sz w:val="18"/>
                <w:szCs w:val="18"/>
              </w:rPr>
              <w:fldChar w:fldCharType="end"/>
            </w:r>
          </w:p>
        </w:tc>
        <w:tc>
          <w:tcPr>
            <w:tcW w:w="323" w:type="pct"/>
            <w:shd w:val="clear" w:color="auto" w:fill="auto"/>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145</w:t>
            </w:r>
            <w:r w:rsidR="00632DC4" w:rsidRPr="00BE3B0A">
              <w:rPr>
                <w:rFonts w:cs="Arial"/>
                <w:sz w:val="18"/>
                <w:szCs w:val="18"/>
              </w:rPr>
              <w:t>,</w:t>
            </w:r>
            <w:r w:rsidRPr="00BE3B0A">
              <w:rPr>
                <w:rFonts w:cs="Arial"/>
                <w:sz w:val="18"/>
                <w:szCs w:val="18"/>
              </w:rPr>
              <w:t>794</w:t>
            </w:r>
          </w:p>
        </w:tc>
        <w:tc>
          <w:tcPr>
            <w:tcW w:w="405" w:type="pct"/>
            <w:shd w:val="clear" w:color="auto" w:fill="auto"/>
            <w:vAlign w:val="bottom"/>
          </w:tcPr>
          <w:p w:rsidR="00632DC4" w:rsidRPr="00BE3B0A" w:rsidRDefault="00632DC4" w:rsidP="00632DC4">
            <w:pPr>
              <w:pBdr>
                <w:bottom w:val="single" w:sz="4" w:space="1" w:color="auto"/>
              </w:pBdr>
              <w:spacing w:line="240" w:lineRule="auto"/>
              <w:ind w:right="-72"/>
              <w:jc w:val="right"/>
              <w:rPr>
                <w:rFonts w:cs="Arial"/>
                <w:sz w:val="18"/>
                <w:szCs w:val="18"/>
              </w:rPr>
            </w:pPr>
            <w:r w:rsidRPr="00BE3B0A">
              <w:rPr>
                <w:rFonts w:cs="Arial"/>
                <w:sz w:val="18"/>
                <w:szCs w:val="18"/>
              </w:rPr>
              <w:fldChar w:fldCharType="begin"/>
            </w:r>
            <w:r w:rsidRPr="00BE3B0A">
              <w:rPr>
                <w:rFonts w:cs="Arial"/>
                <w:sz w:val="18"/>
                <w:szCs w:val="18"/>
              </w:rPr>
              <w:instrText xml:space="preserve"> =SUM(ABOVE) </w:instrText>
            </w:r>
            <w:r w:rsidRPr="00BE3B0A">
              <w:rPr>
                <w:rFonts w:cs="Arial"/>
                <w:sz w:val="18"/>
                <w:szCs w:val="18"/>
              </w:rPr>
              <w:fldChar w:fldCharType="separate"/>
            </w:r>
            <w:r w:rsidR="00D33B44" w:rsidRPr="00BE3B0A">
              <w:rPr>
                <w:rFonts w:cs="Arial"/>
                <w:noProof/>
                <w:sz w:val="18"/>
                <w:szCs w:val="18"/>
              </w:rPr>
              <w:t>368</w:t>
            </w:r>
            <w:r w:rsidRPr="00BE3B0A">
              <w:rPr>
                <w:rFonts w:cs="Arial"/>
                <w:noProof/>
                <w:sz w:val="18"/>
                <w:szCs w:val="18"/>
              </w:rPr>
              <w:t>,</w:t>
            </w:r>
            <w:r w:rsidR="00D33B44" w:rsidRPr="00BE3B0A">
              <w:rPr>
                <w:rFonts w:cs="Arial"/>
                <w:noProof/>
                <w:sz w:val="18"/>
                <w:szCs w:val="18"/>
              </w:rPr>
              <w:t>838</w:t>
            </w:r>
            <w:r w:rsidRPr="00BE3B0A">
              <w:rPr>
                <w:rFonts w:cs="Arial"/>
                <w:noProof/>
                <w:sz w:val="18"/>
                <w:szCs w:val="18"/>
              </w:rPr>
              <w:t>,</w:t>
            </w:r>
            <w:r w:rsidR="00D33B44" w:rsidRPr="00BE3B0A">
              <w:rPr>
                <w:rFonts w:cs="Arial"/>
                <w:noProof/>
                <w:sz w:val="18"/>
                <w:szCs w:val="18"/>
              </w:rPr>
              <w:t>333</w:t>
            </w:r>
            <w:r w:rsidRPr="00BE3B0A">
              <w:rPr>
                <w:rFonts w:cs="Arial"/>
                <w:sz w:val="18"/>
                <w:szCs w:val="18"/>
              </w:rPr>
              <w:fldChar w:fldCharType="end"/>
            </w:r>
          </w:p>
        </w:tc>
        <w:tc>
          <w:tcPr>
            <w:tcW w:w="403"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259</w:t>
            </w:r>
            <w:r w:rsidR="00632DC4" w:rsidRPr="00BE3B0A">
              <w:rPr>
                <w:rFonts w:cs="Arial"/>
                <w:sz w:val="18"/>
                <w:szCs w:val="18"/>
              </w:rPr>
              <w:t>,</w:t>
            </w:r>
            <w:r w:rsidRPr="00BE3B0A">
              <w:rPr>
                <w:rFonts w:cs="Arial"/>
                <w:sz w:val="18"/>
                <w:szCs w:val="18"/>
              </w:rPr>
              <w:t>378</w:t>
            </w:r>
            <w:r w:rsidR="00632DC4" w:rsidRPr="00BE3B0A">
              <w:rPr>
                <w:rFonts w:cs="Arial"/>
                <w:sz w:val="18"/>
                <w:szCs w:val="18"/>
              </w:rPr>
              <w:t>,</w:t>
            </w:r>
            <w:r w:rsidRPr="00BE3B0A">
              <w:rPr>
                <w:rFonts w:cs="Arial"/>
                <w:sz w:val="18"/>
                <w:szCs w:val="18"/>
              </w:rPr>
              <w:t>624</w:t>
            </w:r>
          </w:p>
        </w:tc>
        <w:tc>
          <w:tcPr>
            <w:tcW w:w="403"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176</w:t>
            </w:r>
            <w:r w:rsidR="00632DC4" w:rsidRPr="00BE3B0A">
              <w:rPr>
                <w:rFonts w:cs="Arial"/>
                <w:sz w:val="18"/>
                <w:szCs w:val="18"/>
              </w:rPr>
              <w:t>,</w:t>
            </w:r>
            <w:r w:rsidRPr="00BE3B0A">
              <w:rPr>
                <w:rFonts w:cs="Arial"/>
                <w:sz w:val="18"/>
                <w:szCs w:val="18"/>
              </w:rPr>
              <w:t>469</w:t>
            </w:r>
            <w:r w:rsidR="00632DC4" w:rsidRPr="00BE3B0A">
              <w:rPr>
                <w:rFonts w:cs="Arial"/>
                <w:sz w:val="18"/>
                <w:szCs w:val="18"/>
              </w:rPr>
              <w:t>,</w:t>
            </w:r>
            <w:r w:rsidRPr="00BE3B0A">
              <w:rPr>
                <w:rFonts w:cs="Arial"/>
                <w:sz w:val="18"/>
                <w:szCs w:val="18"/>
              </w:rPr>
              <w:t>074</w:t>
            </w:r>
          </w:p>
        </w:tc>
        <w:tc>
          <w:tcPr>
            <w:tcW w:w="425"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1</w:t>
            </w:r>
            <w:r w:rsidR="00632DC4" w:rsidRPr="00BE3B0A">
              <w:rPr>
                <w:rFonts w:cs="Arial"/>
                <w:sz w:val="18"/>
                <w:szCs w:val="18"/>
              </w:rPr>
              <w:t>,</w:t>
            </w:r>
            <w:r w:rsidRPr="00BE3B0A">
              <w:rPr>
                <w:rFonts w:cs="Arial"/>
                <w:sz w:val="18"/>
                <w:szCs w:val="18"/>
              </w:rPr>
              <w:t>193</w:t>
            </w:r>
            <w:r w:rsidR="00632DC4" w:rsidRPr="00BE3B0A">
              <w:rPr>
                <w:rFonts w:cs="Arial"/>
                <w:sz w:val="18"/>
                <w:szCs w:val="18"/>
              </w:rPr>
              <w:t>,</w:t>
            </w:r>
            <w:r w:rsidRPr="00BE3B0A">
              <w:rPr>
                <w:rFonts w:cs="Arial"/>
                <w:sz w:val="18"/>
                <w:szCs w:val="18"/>
              </w:rPr>
              <w:t>650</w:t>
            </w:r>
          </w:p>
        </w:tc>
        <w:tc>
          <w:tcPr>
            <w:tcW w:w="337"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19</w:t>
            </w:r>
            <w:r w:rsidR="00632DC4" w:rsidRPr="00BE3B0A">
              <w:rPr>
                <w:rFonts w:cs="Arial"/>
                <w:sz w:val="18"/>
                <w:szCs w:val="18"/>
              </w:rPr>
              <w:t>,</w:t>
            </w:r>
            <w:r w:rsidRPr="00BE3B0A">
              <w:rPr>
                <w:rFonts w:cs="Arial"/>
                <w:sz w:val="18"/>
                <w:szCs w:val="18"/>
              </w:rPr>
              <w:t>259</w:t>
            </w:r>
          </w:p>
        </w:tc>
        <w:tc>
          <w:tcPr>
            <w:tcW w:w="464"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437</w:t>
            </w:r>
            <w:r w:rsidR="00632DC4" w:rsidRPr="00BE3B0A">
              <w:rPr>
                <w:rFonts w:cs="Arial"/>
                <w:sz w:val="18"/>
                <w:szCs w:val="18"/>
              </w:rPr>
              <w:t>,</w:t>
            </w:r>
            <w:r w:rsidRPr="00BE3B0A">
              <w:rPr>
                <w:rFonts w:cs="Arial"/>
                <w:sz w:val="18"/>
                <w:szCs w:val="18"/>
              </w:rPr>
              <w:t>060</w:t>
            </w:r>
            <w:r w:rsidR="00632DC4" w:rsidRPr="00BE3B0A">
              <w:rPr>
                <w:rFonts w:cs="Arial"/>
                <w:sz w:val="18"/>
                <w:szCs w:val="18"/>
              </w:rPr>
              <w:t>,</w:t>
            </w:r>
            <w:r w:rsidRPr="00BE3B0A">
              <w:rPr>
                <w:rFonts w:cs="Arial"/>
                <w:sz w:val="18"/>
                <w:szCs w:val="18"/>
              </w:rPr>
              <w:t>607</w:t>
            </w:r>
          </w:p>
        </w:tc>
      </w:tr>
      <w:tr w:rsidR="00632DC4" w:rsidRPr="00BE3B0A" w:rsidDel="004661B3" w:rsidTr="00BE3B0A">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3" w:type="pct"/>
            <w:shd w:val="clear" w:color="auto" w:fill="auto"/>
            <w:vAlign w:val="bottom"/>
          </w:tcPr>
          <w:p w:rsidR="00632DC4" w:rsidRPr="00BE3B0A" w:rsidDel="004661B3"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3" w:type="pct"/>
            <w:shd w:val="clear" w:color="auto" w:fill="auto"/>
            <w:vAlign w:val="bottom"/>
          </w:tcPr>
          <w:p w:rsidR="00632DC4" w:rsidRPr="00BE3B0A" w:rsidDel="004661B3"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82" w:type="pct"/>
            <w:shd w:val="clear" w:color="auto" w:fill="auto"/>
            <w:vAlign w:val="bottom"/>
          </w:tcPr>
          <w:p w:rsidR="00632DC4" w:rsidRPr="00BE3B0A" w:rsidDel="004661B3"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23" w:type="pct"/>
            <w:shd w:val="clear" w:color="auto" w:fill="auto"/>
            <w:vAlign w:val="bottom"/>
          </w:tcPr>
          <w:p w:rsidR="00632DC4" w:rsidRPr="00BE3B0A" w:rsidDel="004661B3"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shd w:val="clear" w:color="auto" w:fill="auto"/>
            <w:vAlign w:val="bottom"/>
          </w:tcPr>
          <w:p w:rsidR="00632DC4" w:rsidRPr="00BE3B0A" w:rsidDel="004661B3" w:rsidRDefault="00632DC4" w:rsidP="00632DC4">
            <w:pPr>
              <w:spacing w:line="240" w:lineRule="auto"/>
              <w:ind w:right="-72"/>
              <w:jc w:val="right"/>
              <w:rPr>
                <w:rFonts w:cs="Arial"/>
                <w:sz w:val="12"/>
                <w:szCs w:val="12"/>
              </w:rPr>
            </w:pPr>
          </w:p>
        </w:tc>
        <w:tc>
          <w:tcPr>
            <w:tcW w:w="403" w:type="pct"/>
            <w:vAlign w:val="bottom"/>
          </w:tcPr>
          <w:p w:rsidR="00632DC4" w:rsidRPr="00BE3B0A" w:rsidDel="004661B3"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3" w:type="pct"/>
            <w:vAlign w:val="bottom"/>
          </w:tcPr>
          <w:p w:rsidR="00632DC4" w:rsidRPr="00BE3B0A" w:rsidDel="004661B3"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25" w:type="pct"/>
            <w:vAlign w:val="bottom"/>
          </w:tcPr>
          <w:p w:rsidR="00632DC4" w:rsidRPr="00BE3B0A" w:rsidDel="004661B3"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37" w:type="pct"/>
            <w:vAlign w:val="bottom"/>
          </w:tcPr>
          <w:p w:rsidR="00632DC4" w:rsidRPr="00BE3B0A" w:rsidDel="004661B3"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64" w:type="pct"/>
            <w:vAlign w:val="bottom"/>
          </w:tcPr>
          <w:p w:rsidR="00632DC4" w:rsidRPr="00BE3B0A" w:rsidDel="004661B3"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632DC4" w:rsidRPr="00BE3B0A" w:rsidTr="00BE3B0A">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Segment result</w:t>
            </w:r>
          </w:p>
        </w:tc>
        <w:tc>
          <w:tcPr>
            <w:tcW w:w="403" w:type="pct"/>
            <w:shd w:val="clear" w:color="auto" w:fill="auto"/>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38</w:t>
            </w:r>
            <w:r w:rsidR="00632DC4" w:rsidRPr="00BE3B0A">
              <w:rPr>
                <w:rFonts w:cs="Arial"/>
                <w:sz w:val="18"/>
                <w:szCs w:val="18"/>
              </w:rPr>
              <w:t>,</w:t>
            </w:r>
            <w:r w:rsidRPr="00BE3B0A">
              <w:rPr>
                <w:rFonts w:cs="Arial"/>
                <w:sz w:val="18"/>
                <w:szCs w:val="18"/>
              </w:rPr>
              <w:t>441</w:t>
            </w:r>
            <w:r w:rsidR="00632DC4" w:rsidRPr="00BE3B0A">
              <w:rPr>
                <w:rFonts w:cs="Arial"/>
                <w:sz w:val="18"/>
                <w:szCs w:val="18"/>
              </w:rPr>
              <w:t>,</w:t>
            </w:r>
            <w:r w:rsidRPr="00BE3B0A">
              <w:rPr>
                <w:rFonts w:cs="Arial"/>
                <w:sz w:val="18"/>
                <w:szCs w:val="18"/>
              </w:rPr>
              <w:t>404</w:t>
            </w:r>
          </w:p>
        </w:tc>
        <w:tc>
          <w:tcPr>
            <w:tcW w:w="403" w:type="pct"/>
            <w:shd w:val="clear" w:color="auto" w:fill="auto"/>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56</w:t>
            </w:r>
            <w:r w:rsidR="00632DC4" w:rsidRPr="00BE3B0A">
              <w:rPr>
                <w:rFonts w:cs="Arial"/>
                <w:sz w:val="18"/>
                <w:szCs w:val="18"/>
              </w:rPr>
              <w:t>,</w:t>
            </w:r>
            <w:r w:rsidRPr="00BE3B0A">
              <w:rPr>
                <w:rFonts w:cs="Arial"/>
                <w:sz w:val="18"/>
                <w:szCs w:val="18"/>
              </w:rPr>
              <w:t>882</w:t>
            </w:r>
            <w:r w:rsidR="00632DC4" w:rsidRPr="00BE3B0A">
              <w:rPr>
                <w:rFonts w:cs="Arial"/>
                <w:sz w:val="18"/>
                <w:szCs w:val="18"/>
              </w:rPr>
              <w:t>,</w:t>
            </w:r>
            <w:r w:rsidRPr="00BE3B0A">
              <w:rPr>
                <w:rFonts w:cs="Arial"/>
                <w:sz w:val="18"/>
                <w:szCs w:val="18"/>
              </w:rPr>
              <w:t>932</w:t>
            </w:r>
          </w:p>
        </w:tc>
        <w:tc>
          <w:tcPr>
            <w:tcW w:w="482" w:type="pct"/>
            <w:shd w:val="clear" w:color="auto" w:fill="auto"/>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461</w:t>
            </w:r>
            <w:r w:rsidR="00632DC4" w:rsidRPr="00BE3B0A">
              <w:rPr>
                <w:rFonts w:cs="Arial"/>
                <w:sz w:val="18"/>
                <w:szCs w:val="18"/>
              </w:rPr>
              <w:t>,</w:t>
            </w:r>
            <w:r w:rsidRPr="00BE3B0A">
              <w:rPr>
                <w:rFonts w:cs="Arial"/>
                <w:sz w:val="18"/>
                <w:szCs w:val="18"/>
              </w:rPr>
              <w:t>888</w:t>
            </w:r>
          </w:p>
        </w:tc>
        <w:tc>
          <w:tcPr>
            <w:tcW w:w="323" w:type="pct"/>
            <w:shd w:val="clear" w:color="auto" w:fill="auto"/>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98</w:t>
            </w:r>
            <w:r w:rsidR="00632DC4" w:rsidRPr="00BE3B0A">
              <w:rPr>
                <w:rFonts w:cs="Arial"/>
                <w:sz w:val="18"/>
                <w:szCs w:val="18"/>
              </w:rPr>
              <w:t>,</w:t>
            </w:r>
            <w:r w:rsidRPr="00BE3B0A">
              <w:rPr>
                <w:rFonts w:cs="Arial"/>
                <w:sz w:val="18"/>
                <w:szCs w:val="18"/>
              </w:rPr>
              <w:t>355</w:t>
            </w:r>
          </w:p>
        </w:tc>
        <w:tc>
          <w:tcPr>
            <w:tcW w:w="405" w:type="pct"/>
            <w:shd w:val="clear" w:color="auto" w:fill="auto"/>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95</w:t>
            </w:r>
            <w:r w:rsidR="00632DC4" w:rsidRPr="00BE3B0A">
              <w:rPr>
                <w:rFonts w:cs="Arial"/>
                <w:sz w:val="18"/>
                <w:szCs w:val="18"/>
              </w:rPr>
              <w:t>,</w:t>
            </w:r>
            <w:r w:rsidRPr="00BE3B0A">
              <w:rPr>
                <w:rFonts w:cs="Arial"/>
                <w:sz w:val="18"/>
                <w:szCs w:val="18"/>
              </w:rPr>
              <w:t>884</w:t>
            </w:r>
            <w:r w:rsidR="00632DC4" w:rsidRPr="00BE3B0A">
              <w:rPr>
                <w:rFonts w:cs="Arial"/>
                <w:sz w:val="18"/>
                <w:szCs w:val="18"/>
              </w:rPr>
              <w:t>,</w:t>
            </w:r>
            <w:r w:rsidRPr="00BE3B0A">
              <w:rPr>
                <w:rFonts w:cs="Arial"/>
                <w:sz w:val="18"/>
                <w:szCs w:val="18"/>
              </w:rPr>
              <w:t>579</w:t>
            </w:r>
          </w:p>
        </w:tc>
        <w:tc>
          <w:tcPr>
            <w:tcW w:w="403"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74</w:t>
            </w:r>
            <w:r w:rsidR="00632DC4" w:rsidRPr="00BE3B0A">
              <w:rPr>
                <w:rFonts w:cs="Arial"/>
                <w:sz w:val="18"/>
                <w:szCs w:val="18"/>
              </w:rPr>
              <w:t>,</w:t>
            </w:r>
            <w:r w:rsidRPr="00BE3B0A">
              <w:rPr>
                <w:rFonts w:cs="Arial"/>
                <w:sz w:val="18"/>
                <w:szCs w:val="18"/>
              </w:rPr>
              <w:t>107</w:t>
            </w:r>
            <w:r w:rsidR="00632DC4" w:rsidRPr="00BE3B0A">
              <w:rPr>
                <w:rFonts w:cs="Arial"/>
                <w:sz w:val="18"/>
                <w:szCs w:val="18"/>
              </w:rPr>
              <w:t>,</w:t>
            </w:r>
            <w:r w:rsidRPr="00BE3B0A">
              <w:rPr>
                <w:rFonts w:cs="Arial"/>
                <w:sz w:val="18"/>
                <w:szCs w:val="18"/>
              </w:rPr>
              <w:t>031</w:t>
            </w:r>
          </w:p>
        </w:tc>
        <w:tc>
          <w:tcPr>
            <w:tcW w:w="403"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55</w:t>
            </w:r>
            <w:r w:rsidR="00632DC4" w:rsidRPr="00BE3B0A">
              <w:rPr>
                <w:rFonts w:cs="Arial"/>
                <w:sz w:val="18"/>
                <w:szCs w:val="18"/>
              </w:rPr>
              <w:t>,</w:t>
            </w:r>
            <w:r w:rsidRPr="00BE3B0A">
              <w:rPr>
                <w:rFonts w:cs="Arial"/>
                <w:sz w:val="18"/>
                <w:szCs w:val="18"/>
              </w:rPr>
              <w:t>967</w:t>
            </w:r>
            <w:r w:rsidR="00632DC4" w:rsidRPr="00BE3B0A">
              <w:rPr>
                <w:rFonts w:cs="Arial"/>
                <w:sz w:val="18"/>
                <w:szCs w:val="18"/>
              </w:rPr>
              <w:t>,</w:t>
            </w:r>
            <w:r w:rsidRPr="00BE3B0A">
              <w:rPr>
                <w:rFonts w:cs="Arial"/>
                <w:sz w:val="18"/>
                <w:szCs w:val="18"/>
              </w:rPr>
              <w:t>028</w:t>
            </w:r>
          </w:p>
        </w:tc>
        <w:tc>
          <w:tcPr>
            <w:tcW w:w="425"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271</w:t>
            </w:r>
            <w:r w:rsidR="00632DC4" w:rsidRPr="00BE3B0A">
              <w:rPr>
                <w:rFonts w:cs="Arial"/>
                <w:sz w:val="18"/>
                <w:szCs w:val="18"/>
              </w:rPr>
              <w:t>,</w:t>
            </w:r>
            <w:r w:rsidRPr="00BE3B0A">
              <w:rPr>
                <w:rFonts w:cs="Arial"/>
                <w:sz w:val="18"/>
                <w:szCs w:val="18"/>
              </w:rPr>
              <w:t>317</w:t>
            </w:r>
          </w:p>
        </w:tc>
        <w:tc>
          <w:tcPr>
            <w:tcW w:w="337"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1</w:t>
            </w:r>
            <w:r w:rsidR="00632DC4" w:rsidRPr="00BE3B0A">
              <w:rPr>
                <w:rFonts w:cs="Arial"/>
                <w:sz w:val="18"/>
                <w:szCs w:val="18"/>
              </w:rPr>
              <w:t>,</w:t>
            </w:r>
            <w:r w:rsidRPr="00BE3B0A">
              <w:rPr>
                <w:rFonts w:cs="Arial"/>
                <w:sz w:val="18"/>
                <w:szCs w:val="18"/>
              </w:rPr>
              <w:t>738</w:t>
            </w:r>
          </w:p>
        </w:tc>
        <w:tc>
          <w:tcPr>
            <w:tcW w:w="464" w:type="pct"/>
            <w:vAlign w:val="bottom"/>
          </w:tcPr>
          <w:p w:rsidR="00632DC4" w:rsidRPr="00BE3B0A" w:rsidRDefault="00D33B44" w:rsidP="00632DC4">
            <w:pPr>
              <w:pBdr>
                <w:bottom w:val="single" w:sz="4" w:space="1" w:color="auto"/>
              </w:pBdr>
              <w:spacing w:line="240" w:lineRule="auto"/>
              <w:ind w:right="-72"/>
              <w:jc w:val="right"/>
              <w:rPr>
                <w:rFonts w:cs="Arial"/>
                <w:sz w:val="18"/>
                <w:szCs w:val="18"/>
              </w:rPr>
            </w:pPr>
            <w:r w:rsidRPr="00BE3B0A">
              <w:rPr>
                <w:rFonts w:cs="Arial"/>
                <w:sz w:val="18"/>
                <w:szCs w:val="18"/>
              </w:rPr>
              <w:t>130</w:t>
            </w:r>
            <w:r w:rsidR="00632DC4" w:rsidRPr="00BE3B0A">
              <w:rPr>
                <w:rFonts w:cs="Arial"/>
                <w:sz w:val="18"/>
                <w:szCs w:val="18"/>
              </w:rPr>
              <w:t>,</w:t>
            </w:r>
            <w:r w:rsidRPr="00BE3B0A">
              <w:rPr>
                <w:rFonts w:cs="Arial"/>
                <w:sz w:val="18"/>
                <w:szCs w:val="18"/>
              </w:rPr>
              <w:t>347</w:t>
            </w:r>
            <w:r w:rsidR="00632DC4" w:rsidRPr="00BE3B0A">
              <w:rPr>
                <w:rFonts w:cs="Arial"/>
                <w:sz w:val="18"/>
                <w:szCs w:val="18"/>
              </w:rPr>
              <w:t>,</w:t>
            </w:r>
            <w:r w:rsidRPr="00BE3B0A">
              <w:rPr>
                <w:rFonts w:cs="Arial"/>
                <w:sz w:val="18"/>
                <w:szCs w:val="18"/>
              </w:rPr>
              <w:t>114</w:t>
            </w:r>
          </w:p>
        </w:tc>
      </w:tr>
      <w:tr w:rsidR="00632DC4" w:rsidRPr="00BE3B0A" w:rsidTr="00BE3B0A">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3" w:type="pct"/>
            <w:shd w:val="clear" w:color="auto" w:fill="auto"/>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3" w:type="pct"/>
            <w:shd w:val="clear" w:color="auto" w:fill="auto"/>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82" w:type="pct"/>
            <w:shd w:val="clear" w:color="auto" w:fill="auto"/>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323" w:type="pct"/>
            <w:shd w:val="clear" w:color="auto" w:fill="auto"/>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405" w:type="pct"/>
            <w:shd w:val="clear" w:color="auto" w:fill="auto"/>
            <w:vAlign w:val="bottom"/>
          </w:tcPr>
          <w:p w:rsidR="00632DC4" w:rsidRPr="00BE3B0A" w:rsidRDefault="00632DC4" w:rsidP="00632DC4">
            <w:pPr>
              <w:spacing w:line="240" w:lineRule="auto"/>
              <w:ind w:right="-72"/>
              <w:jc w:val="right"/>
              <w:rPr>
                <w:rFonts w:cs="Arial"/>
                <w:sz w:val="12"/>
                <w:szCs w:val="12"/>
              </w:rPr>
            </w:pPr>
          </w:p>
        </w:tc>
        <w:tc>
          <w:tcPr>
            <w:tcW w:w="403" w:type="pct"/>
            <w:vAlign w:val="bottom"/>
          </w:tcPr>
          <w:p w:rsidR="00632DC4" w:rsidRPr="00BE3B0A" w:rsidRDefault="00632DC4" w:rsidP="00632DC4">
            <w:pPr>
              <w:spacing w:line="240" w:lineRule="auto"/>
              <w:ind w:right="-72"/>
              <w:jc w:val="right"/>
              <w:rPr>
                <w:rFonts w:cs="Arial"/>
                <w:sz w:val="12"/>
                <w:szCs w:val="12"/>
              </w:rPr>
            </w:pPr>
          </w:p>
        </w:tc>
        <w:tc>
          <w:tcPr>
            <w:tcW w:w="403" w:type="pct"/>
            <w:vAlign w:val="bottom"/>
          </w:tcPr>
          <w:p w:rsidR="00632DC4" w:rsidRPr="00BE3B0A" w:rsidRDefault="00632DC4" w:rsidP="00632DC4">
            <w:pPr>
              <w:spacing w:line="240" w:lineRule="auto"/>
              <w:ind w:right="-72"/>
              <w:jc w:val="right"/>
              <w:rPr>
                <w:rFonts w:cs="Arial"/>
                <w:sz w:val="12"/>
                <w:szCs w:val="12"/>
              </w:rPr>
            </w:pPr>
          </w:p>
        </w:tc>
        <w:tc>
          <w:tcPr>
            <w:tcW w:w="425" w:type="pct"/>
            <w:vAlign w:val="bottom"/>
          </w:tcPr>
          <w:p w:rsidR="00632DC4" w:rsidRPr="00BE3B0A" w:rsidRDefault="00632DC4" w:rsidP="00632DC4">
            <w:pPr>
              <w:spacing w:line="240" w:lineRule="auto"/>
              <w:ind w:right="-72"/>
              <w:jc w:val="right"/>
              <w:rPr>
                <w:rFonts w:cs="Arial"/>
                <w:sz w:val="12"/>
                <w:szCs w:val="12"/>
              </w:rPr>
            </w:pPr>
          </w:p>
        </w:tc>
        <w:tc>
          <w:tcPr>
            <w:tcW w:w="337" w:type="pct"/>
            <w:vAlign w:val="bottom"/>
          </w:tcPr>
          <w:p w:rsidR="00632DC4" w:rsidRPr="00BE3B0A" w:rsidRDefault="00632DC4" w:rsidP="00632DC4">
            <w:pPr>
              <w:spacing w:line="240" w:lineRule="auto"/>
              <w:ind w:right="-72"/>
              <w:jc w:val="right"/>
              <w:rPr>
                <w:rFonts w:cs="Arial"/>
                <w:sz w:val="12"/>
                <w:szCs w:val="12"/>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632DC4" w:rsidRPr="00BE3B0A" w:rsidTr="00BE3B0A">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Other income</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D33B44" w:rsidP="00632DC4">
            <w:pPr>
              <w:spacing w:line="240" w:lineRule="auto"/>
              <w:ind w:right="-72"/>
              <w:jc w:val="right"/>
              <w:rPr>
                <w:rFonts w:cs="Arial"/>
                <w:sz w:val="18"/>
                <w:szCs w:val="18"/>
              </w:rPr>
            </w:pPr>
            <w:r w:rsidRPr="00BE3B0A">
              <w:rPr>
                <w:rFonts w:cs="Arial"/>
                <w:sz w:val="18"/>
                <w:szCs w:val="18"/>
              </w:rPr>
              <w:t>2</w:t>
            </w:r>
            <w:r w:rsidR="00632DC4" w:rsidRPr="00BE3B0A">
              <w:rPr>
                <w:rFonts w:cs="Arial"/>
                <w:sz w:val="18"/>
                <w:szCs w:val="18"/>
              </w:rPr>
              <w:t>,</w:t>
            </w:r>
            <w:r w:rsidRPr="00BE3B0A">
              <w:rPr>
                <w:rFonts w:cs="Arial"/>
                <w:sz w:val="18"/>
                <w:szCs w:val="18"/>
              </w:rPr>
              <w:t>240</w:t>
            </w:r>
            <w:r w:rsidR="00632DC4" w:rsidRPr="00BE3B0A">
              <w:rPr>
                <w:rFonts w:cs="Arial"/>
                <w:sz w:val="18"/>
                <w:szCs w:val="18"/>
              </w:rPr>
              <w:t>,</w:t>
            </w:r>
            <w:r w:rsidRPr="00BE3B0A">
              <w:rPr>
                <w:rFonts w:cs="Arial"/>
                <w:sz w:val="18"/>
                <w:szCs w:val="18"/>
              </w:rPr>
              <w:t>226</w:t>
            </w: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D33B4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r w:rsidRPr="00BE3B0A">
              <w:rPr>
                <w:rFonts w:cs="Arial"/>
                <w:sz w:val="18"/>
                <w:szCs w:val="18"/>
              </w:rPr>
              <w:t>5</w:t>
            </w:r>
            <w:r w:rsidR="00632DC4" w:rsidRPr="00BE3B0A">
              <w:rPr>
                <w:rFonts w:cs="Arial"/>
                <w:sz w:val="18"/>
                <w:szCs w:val="18"/>
              </w:rPr>
              <w:t>,</w:t>
            </w:r>
            <w:r w:rsidRPr="00BE3B0A">
              <w:rPr>
                <w:rFonts w:cs="Arial"/>
                <w:sz w:val="18"/>
                <w:szCs w:val="18"/>
              </w:rPr>
              <w:t>742</w:t>
            </w:r>
            <w:r w:rsidR="00632DC4" w:rsidRPr="00BE3B0A">
              <w:rPr>
                <w:rFonts w:cs="Arial"/>
                <w:sz w:val="18"/>
                <w:szCs w:val="18"/>
              </w:rPr>
              <w:t>,</w:t>
            </w:r>
            <w:r w:rsidRPr="00BE3B0A">
              <w:rPr>
                <w:rFonts w:cs="Arial"/>
                <w:sz w:val="18"/>
                <w:szCs w:val="18"/>
              </w:rPr>
              <w:t>949</w:t>
            </w:r>
          </w:p>
        </w:tc>
      </w:tr>
      <w:tr w:rsidR="00632DC4" w:rsidRPr="00BE3B0A" w:rsidTr="00BE3B0A">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Selling and administrative</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p>
        </w:tc>
      </w:tr>
      <w:tr w:rsidR="00632DC4" w:rsidRPr="00BE3B0A" w:rsidTr="00BE3B0A">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 xml:space="preserve">   expenses</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32DC4" w:rsidP="00632DC4">
            <w:pP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74</w:t>
            </w:r>
            <w:r w:rsidRPr="00BE3B0A">
              <w:rPr>
                <w:rFonts w:cs="Arial"/>
                <w:sz w:val="18"/>
                <w:szCs w:val="18"/>
              </w:rPr>
              <w:t>,</w:t>
            </w:r>
            <w:r w:rsidR="00D33B44" w:rsidRPr="00BE3B0A">
              <w:rPr>
                <w:rFonts w:cs="Arial"/>
                <w:sz w:val="18"/>
                <w:szCs w:val="18"/>
              </w:rPr>
              <w:t>733</w:t>
            </w:r>
            <w:r w:rsidRPr="00BE3B0A">
              <w:rPr>
                <w:rFonts w:cs="Arial"/>
                <w:sz w:val="18"/>
                <w:szCs w:val="18"/>
              </w:rPr>
              <w:t>,</w:t>
            </w:r>
            <w:r w:rsidR="00D33B44" w:rsidRPr="00BE3B0A">
              <w:rPr>
                <w:rFonts w:cs="Arial"/>
                <w:sz w:val="18"/>
                <w:szCs w:val="18"/>
              </w:rPr>
              <w:t>877</w:t>
            </w:r>
            <w:r w:rsidRPr="00BE3B0A">
              <w:rPr>
                <w:rFonts w:cs="Arial"/>
                <w:sz w:val="18"/>
                <w:szCs w:val="18"/>
              </w:rPr>
              <w:t>)</w:t>
            </w: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71</w:t>
            </w:r>
            <w:r w:rsidRPr="00BE3B0A">
              <w:rPr>
                <w:rFonts w:cs="Arial"/>
                <w:sz w:val="18"/>
                <w:szCs w:val="18"/>
              </w:rPr>
              <w:t>,</w:t>
            </w:r>
            <w:r w:rsidR="00D33B44" w:rsidRPr="00BE3B0A">
              <w:rPr>
                <w:rFonts w:cs="Arial"/>
                <w:sz w:val="18"/>
                <w:szCs w:val="18"/>
              </w:rPr>
              <w:t>555</w:t>
            </w:r>
            <w:r w:rsidRPr="00BE3B0A">
              <w:rPr>
                <w:rFonts w:cs="Arial"/>
                <w:sz w:val="18"/>
                <w:szCs w:val="18"/>
              </w:rPr>
              <w:t>,</w:t>
            </w:r>
            <w:r w:rsidR="00D33B44" w:rsidRPr="00BE3B0A">
              <w:rPr>
                <w:rFonts w:cs="Arial"/>
                <w:sz w:val="18"/>
                <w:szCs w:val="18"/>
              </w:rPr>
              <w:t>467</w:t>
            </w:r>
            <w:r w:rsidRPr="00BE3B0A">
              <w:rPr>
                <w:rFonts w:cs="Arial"/>
                <w:sz w:val="18"/>
                <w:szCs w:val="18"/>
              </w:rPr>
              <w:t>)</w:t>
            </w:r>
          </w:p>
        </w:tc>
      </w:tr>
      <w:tr w:rsidR="00632DC4" w:rsidRPr="00BE3B0A" w:rsidTr="00BE3B0A">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Finance costs</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32DC4" w:rsidP="00632DC4">
            <w:pP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21</w:t>
            </w:r>
            <w:r w:rsidRPr="00BE3B0A">
              <w:rPr>
                <w:rFonts w:cs="Arial"/>
                <w:sz w:val="18"/>
                <w:szCs w:val="18"/>
              </w:rPr>
              <w:t>,</w:t>
            </w:r>
            <w:r w:rsidR="00D33B44" w:rsidRPr="00BE3B0A">
              <w:rPr>
                <w:rFonts w:cs="Arial"/>
                <w:sz w:val="18"/>
                <w:szCs w:val="18"/>
              </w:rPr>
              <w:t>062</w:t>
            </w:r>
            <w:r w:rsidRPr="00BE3B0A">
              <w:rPr>
                <w:rFonts w:cs="Arial"/>
                <w:sz w:val="18"/>
                <w:szCs w:val="18"/>
              </w:rPr>
              <w:t>)</w:t>
            </w: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145</w:t>
            </w:r>
            <w:r w:rsidRPr="00BE3B0A">
              <w:rPr>
                <w:rFonts w:cs="Arial"/>
                <w:sz w:val="18"/>
                <w:szCs w:val="18"/>
              </w:rPr>
              <w:t>)</w:t>
            </w:r>
          </w:p>
        </w:tc>
      </w:tr>
      <w:tr w:rsidR="00632DC4" w:rsidRPr="00BE3B0A" w:rsidTr="00BE3B0A">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Share of profit of associate</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85D1B" w:rsidP="00632DC4">
            <w:pPr>
              <w:spacing w:line="240" w:lineRule="auto"/>
              <w:ind w:right="-72"/>
              <w:jc w:val="right"/>
              <w:rPr>
                <w:rFonts w:cs="Arial"/>
                <w:sz w:val="18"/>
                <w:szCs w:val="18"/>
              </w:rPr>
            </w:pPr>
            <w:r>
              <w:rPr>
                <w:rFonts w:cs="Arial"/>
                <w:sz w:val="18"/>
                <w:szCs w:val="18"/>
              </w:rPr>
              <w:t>247,354</w:t>
            </w: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r w:rsidRPr="00BE3B0A">
              <w:rPr>
                <w:rFonts w:cs="Arial"/>
                <w:sz w:val="18"/>
                <w:szCs w:val="18"/>
              </w:rPr>
              <w:t>-</w:t>
            </w:r>
          </w:p>
        </w:tc>
      </w:tr>
      <w:tr w:rsidR="00632DC4" w:rsidRPr="00BE3B0A" w:rsidTr="00BE3B0A">
        <w:trPr>
          <w:trHeight w:val="74"/>
        </w:trPr>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Income tax expense</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85D1B" w:rsidP="00632DC4">
            <w:pPr>
              <w:pBdr>
                <w:bottom w:val="single" w:sz="4" w:space="1" w:color="auto"/>
              </w:pBdr>
              <w:spacing w:line="240" w:lineRule="auto"/>
              <w:ind w:right="-72"/>
              <w:jc w:val="right"/>
              <w:rPr>
                <w:rFonts w:cs="Arial"/>
                <w:sz w:val="18"/>
                <w:szCs w:val="18"/>
              </w:rPr>
            </w:pPr>
            <w:r>
              <w:rPr>
                <w:rFonts w:cs="Arial"/>
                <w:sz w:val="18"/>
                <w:szCs w:val="18"/>
              </w:rPr>
              <w:t>(5,684,525)</w:t>
            </w: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632DC4" w:rsidP="00632DC4">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11</w:t>
            </w:r>
            <w:r w:rsidRPr="00BE3B0A">
              <w:rPr>
                <w:rFonts w:cs="Arial"/>
                <w:sz w:val="18"/>
                <w:szCs w:val="18"/>
              </w:rPr>
              <w:t>,</w:t>
            </w:r>
            <w:r w:rsidR="00D33B44" w:rsidRPr="00BE3B0A">
              <w:rPr>
                <w:rFonts w:cs="Arial"/>
                <w:sz w:val="18"/>
                <w:szCs w:val="18"/>
              </w:rPr>
              <w:t>483</w:t>
            </w:r>
            <w:r w:rsidRPr="00BE3B0A">
              <w:rPr>
                <w:rFonts w:cs="Arial"/>
                <w:sz w:val="18"/>
                <w:szCs w:val="18"/>
              </w:rPr>
              <w:t>,</w:t>
            </w:r>
            <w:r w:rsidR="00D33B44" w:rsidRPr="00BE3B0A">
              <w:rPr>
                <w:rFonts w:cs="Arial"/>
                <w:sz w:val="18"/>
                <w:szCs w:val="18"/>
              </w:rPr>
              <w:t>028</w:t>
            </w:r>
            <w:r w:rsidRPr="00BE3B0A">
              <w:rPr>
                <w:rFonts w:cs="Arial"/>
                <w:sz w:val="18"/>
                <w:szCs w:val="18"/>
              </w:rPr>
              <w:t>)</w:t>
            </w:r>
          </w:p>
        </w:tc>
      </w:tr>
      <w:tr w:rsidR="00632DC4" w:rsidRPr="00BE3B0A" w:rsidTr="00BE3B0A">
        <w:trPr>
          <w:trHeight w:val="74"/>
        </w:trPr>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3" w:type="pct"/>
            <w:shd w:val="clear" w:color="auto" w:fill="auto"/>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3" w:type="pct"/>
            <w:shd w:val="clear" w:color="auto" w:fill="auto"/>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82" w:type="pct"/>
            <w:shd w:val="clear" w:color="auto" w:fill="auto"/>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323" w:type="pct"/>
            <w:shd w:val="clear" w:color="auto" w:fill="auto"/>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5" w:type="pct"/>
            <w:shd w:val="clear" w:color="auto" w:fill="auto"/>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3"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03"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25"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337"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hanging="17"/>
              <w:rPr>
                <w:rFonts w:cs="Arial"/>
                <w:sz w:val="12"/>
                <w:szCs w:val="12"/>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632DC4" w:rsidRPr="00BE3B0A" w:rsidTr="00BE3B0A">
        <w:trPr>
          <w:trHeight w:val="74"/>
        </w:trPr>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Net profit for the period</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85D1B" w:rsidP="00632DC4">
            <w:pPr>
              <w:pBdr>
                <w:bottom w:val="double" w:sz="4" w:space="1" w:color="auto"/>
              </w:pBdr>
              <w:spacing w:line="240" w:lineRule="auto"/>
              <w:ind w:right="-72"/>
              <w:jc w:val="right"/>
              <w:rPr>
                <w:rFonts w:cs="Arial"/>
                <w:sz w:val="18"/>
                <w:szCs w:val="18"/>
              </w:rPr>
            </w:pPr>
            <w:r>
              <w:rPr>
                <w:rFonts w:cs="Arial"/>
                <w:sz w:val="18"/>
                <w:szCs w:val="18"/>
              </w:rPr>
              <w:t>17</w:t>
            </w:r>
            <w:r w:rsidR="00250468">
              <w:rPr>
                <w:rFonts w:cs="Arial"/>
                <w:sz w:val="18"/>
                <w:szCs w:val="18"/>
              </w:rPr>
              <w:t>,</w:t>
            </w:r>
            <w:r>
              <w:rPr>
                <w:rFonts w:cs="Arial"/>
                <w:sz w:val="18"/>
                <w:szCs w:val="18"/>
              </w:rPr>
              <w:t>932,695</w:t>
            </w: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D33B44" w:rsidP="00632DC4">
            <w:pPr>
              <w:pBdr>
                <w:bottom w:val="doub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r w:rsidRPr="00BE3B0A">
              <w:rPr>
                <w:rFonts w:cs="Arial"/>
                <w:sz w:val="18"/>
                <w:szCs w:val="18"/>
              </w:rPr>
              <w:t>53</w:t>
            </w:r>
            <w:r w:rsidR="00632DC4" w:rsidRPr="00BE3B0A">
              <w:rPr>
                <w:rFonts w:cs="Arial"/>
                <w:sz w:val="18"/>
                <w:szCs w:val="18"/>
              </w:rPr>
              <w:t>,</w:t>
            </w:r>
            <w:r w:rsidRPr="00BE3B0A">
              <w:rPr>
                <w:rFonts w:cs="Arial"/>
                <w:sz w:val="18"/>
                <w:szCs w:val="18"/>
              </w:rPr>
              <w:t>051</w:t>
            </w:r>
            <w:r w:rsidR="00632DC4" w:rsidRPr="00BE3B0A">
              <w:rPr>
                <w:rFonts w:cs="Arial"/>
                <w:sz w:val="18"/>
                <w:szCs w:val="18"/>
              </w:rPr>
              <w:t>,</w:t>
            </w:r>
            <w:r w:rsidRPr="00BE3B0A">
              <w:rPr>
                <w:rFonts w:cs="Arial"/>
                <w:sz w:val="18"/>
                <w:szCs w:val="18"/>
              </w:rPr>
              <w:t>423</w:t>
            </w:r>
          </w:p>
        </w:tc>
      </w:tr>
      <w:tr w:rsidR="00632DC4" w:rsidRPr="00BE3B0A" w:rsidTr="00BE3B0A">
        <w:trPr>
          <w:trHeight w:val="74"/>
        </w:trPr>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p>
        </w:tc>
      </w:tr>
      <w:tr w:rsidR="00632DC4" w:rsidRPr="00BE3B0A" w:rsidTr="00BE3B0A">
        <w:trPr>
          <w:trHeight w:val="74"/>
        </w:trPr>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Loss attributable to</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p>
        </w:tc>
      </w:tr>
      <w:tr w:rsidR="00632DC4" w:rsidRPr="00BE3B0A" w:rsidTr="00BE3B0A">
        <w:trPr>
          <w:trHeight w:val="74"/>
        </w:trPr>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 xml:space="preserve">   non-controlling interests</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32DC4" w:rsidP="00632DC4">
            <w:pPr>
              <w:pBdr>
                <w:bottom w:val="single" w:sz="4" w:space="1" w:color="auto"/>
              </w:pBdr>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2</w:t>
            </w:r>
            <w:r w:rsidRPr="00BE3B0A">
              <w:rPr>
                <w:rFonts w:cs="Arial"/>
                <w:sz w:val="18"/>
                <w:szCs w:val="18"/>
              </w:rPr>
              <w:t>,</w:t>
            </w:r>
            <w:r w:rsidR="00D33B44" w:rsidRPr="00BE3B0A">
              <w:rPr>
                <w:rFonts w:cs="Arial"/>
                <w:sz w:val="18"/>
                <w:szCs w:val="18"/>
              </w:rPr>
              <w:t>074</w:t>
            </w:r>
            <w:r w:rsidRPr="00BE3B0A">
              <w:rPr>
                <w:rFonts w:cs="Arial"/>
                <w:sz w:val="18"/>
                <w:szCs w:val="18"/>
              </w:rPr>
              <w:t>,</w:t>
            </w:r>
            <w:r w:rsidR="00D33B44" w:rsidRPr="00BE3B0A">
              <w:rPr>
                <w:rFonts w:cs="Arial"/>
                <w:sz w:val="18"/>
                <w:szCs w:val="18"/>
              </w:rPr>
              <w:t>027</w:t>
            </w:r>
            <w:r w:rsidRPr="00BE3B0A">
              <w:rPr>
                <w:rFonts w:cs="Arial"/>
                <w:sz w:val="18"/>
                <w:szCs w:val="18"/>
              </w:rPr>
              <w:t>)</w:t>
            </w: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EF0040" w:rsidP="00632DC4">
            <w:pPr>
              <w:pBdr>
                <w:bottom w:val="sing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r w:rsidRPr="00BE3B0A">
              <w:rPr>
                <w:rFonts w:cs="Arial"/>
                <w:sz w:val="18"/>
                <w:szCs w:val="18"/>
              </w:rPr>
              <w:t>(</w:t>
            </w:r>
            <w:r w:rsidR="00D33B44" w:rsidRPr="00BE3B0A">
              <w:rPr>
                <w:rFonts w:cs="Arial"/>
                <w:sz w:val="18"/>
                <w:szCs w:val="18"/>
              </w:rPr>
              <w:t>622</w:t>
            </w:r>
            <w:r w:rsidRPr="00BE3B0A">
              <w:rPr>
                <w:rFonts w:cs="Arial"/>
                <w:sz w:val="18"/>
                <w:szCs w:val="18"/>
              </w:rPr>
              <w:t>,</w:t>
            </w:r>
            <w:r w:rsidR="00D33B44" w:rsidRPr="00BE3B0A">
              <w:rPr>
                <w:rFonts w:cs="Arial"/>
                <w:sz w:val="18"/>
                <w:szCs w:val="18"/>
              </w:rPr>
              <w:t>908</w:t>
            </w:r>
            <w:r w:rsidRPr="00BE3B0A">
              <w:rPr>
                <w:rFonts w:cs="Arial"/>
                <w:sz w:val="18"/>
                <w:szCs w:val="18"/>
              </w:rPr>
              <w:t>)</w:t>
            </w:r>
          </w:p>
        </w:tc>
      </w:tr>
      <w:tr w:rsidR="00632DC4" w:rsidRPr="00BE3B0A" w:rsidTr="00BE3B0A">
        <w:trPr>
          <w:trHeight w:val="74"/>
        </w:trPr>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2"/>
                <w:szCs w:val="12"/>
              </w:rPr>
            </w:pPr>
          </w:p>
        </w:tc>
        <w:tc>
          <w:tcPr>
            <w:tcW w:w="403" w:type="pct"/>
            <w:shd w:val="clear" w:color="auto" w:fill="auto"/>
            <w:vAlign w:val="bottom"/>
          </w:tcPr>
          <w:p w:rsidR="00632DC4" w:rsidRPr="00BE3B0A" w:rsidRDefault="00632DC4" w:rsidP="00632DC4">
            <w:pPr>
              <w:spacing w:line="240" w:lineRule="auto"/>
              <w:ind w:right="-72"/>
              <w:jc w:val="right"/>
              <w:rPr>
                <w:rFonts w:cs="Arial"/>
                <w:sz w:val="12"/>
                <w:szCs w:val="12"/>
              </w:rPr>
            </w:pPr>
          </w:p>
        </w:tc>
        <w:tc>
          <w:tcPr>
            <w:tcW w:w="403" w:type="pct"/>
            <w:shd w:val="clear" w:color="auto" w:fill="auto"/>
            <w:vAlign w:val="bottom"/>
          </w:tcPr>
          <w:p w:rsidR="00632DC4" w:rsidRPr="00BE3B0A" w:rsidRDefault="00632DC4" w:rsidP="00632DC4">
            <w:pPr>
              <w:spacing w:line="240" w:lineRule="auto"/>
              <w:ind w:right="-72"/>
              <w:jc w:val="right"/>
              <w:rPr>
                <w:rFonts w:cs="Arial"/>
                <w:sz w:val="12"/>
                <w:szCs w:val="12"/>
              </w:rPr>
            </w:pPr>
          </w:p>
        </w:tc>
        <w:tc>
          <w:tcPr>
            <w:tcW w:w="482" w:type="pct"/>
            <w:shd w:val="clear" w:color="auto" w:fill="auto"/>
            <w:vAlign w:val="bottom"/>
          </w:tcPr>
          <w:p w:rsidR="00632DC4" w:rsidRPr="00BE3B0A" w:rsidRDefault="00632DC4" w:rsidP="00632DC4">
            <w:pPr>
              <w:spacing w:line="240" w:lineRule="auto"/>
              <w:ind w:right="-72"/>
              <w:jc w:val="right"/>
              <w:rPr>
                <w:rFonts w:cs="Arial"/>
                <w:sz w:val="12"/>
                <w:szCs w:val="12"/>
              </w:rPr>
            </w:pPr>
          </w:p>
        </w:tc>
        <w:tc>
          <w:tcPr>
            <w:tcW w:w="323" w:type="pct"/>
            <w:shd w:val="clear" w:color="auto" w:fill="auto"/>
            <w:vAlign w:val="bottom"/>
          </w:tcPr>
          <w:p w:rsidR="00632DC4" w:rsidRPr="00BE3B0A" w:rsidRDefault="00632DC4" w:rsidP="00632DC4">
            <w:pPr>
              <w:spacing w:line="240" w:lineRule="auto"/>
              <w:ind w:right="-72"/>
              <w:jc w:val="right"/>
              <w:rPr>
                <w:rFonts w:cs="Arial"/>
                <w:sz w:val="12"/>
                <w:szCs w:val="12"/>
              </w:rPr>
            </w:pPr>
          </w:p>
        </w:tc>
        <w:tc>
          <w:tcPr>
            <w:tcW w:w="405" w:type="pct"/>
            <w:shd w:val="clear" w:color="auto" w:fill="auto"/>
            <w:vAlign w:val="bottom"/>
          </w:tcPr>
          <w:p w:rsidR="00632DC4" w:rsidRPr="00BE3B0A" w:rsidRDefault="00632DC4" w:rsidP="00632DC4">
            <w:pPr>
              <w:spacing w:line="240" w:lineRule="auto"/>
              <w:ind w:right="-72"/>
              <w:jc w:val="right"/>
              <w:rPr>
                <w:rFonts w:cs="Arial"/>
                <w:sz w:val="12"/>
                <w:szCs w:val="12"/>
              </w:rPr>
            </w:pPr>
          </w:p>
        </w:tc>
        <w:tc>
          <w:tcPr>
            <w:tcW w:w="403" w:type="pct"/>
            <w:vAlign w:val="bottom"/>
          </w:tcPr>
          <w:p w:rsidR="00632DC4" w:rsidRPr="00BE3B0A" w:rsidRDefault="00632DC4" w:rsidP="00632DC4">
            <w:pPr>
              <w:spacing w:line="240" w:lineRule="auto"/>
              <w:ind w:right="-72"/>
              <w:jc w:val="right"/>
              <w:rPr>
                <w:rFonts w:cs="Arial"/>
                <w:sz w:val="12"/>
                <w:szCs w:val="12"/>
              </w:rPr>
            </w:pPr>
          </w:p>
        </w:tc>
        <w:tc>
          <w:tcPr>
            <w:tcW w:w="403" w:type="pct"/>
            <w:vAlign w:val="bottom"/>
          </w:tcPr>
          <w:p w:rsidR="00632DC4" w:rsidRPr="00BE3B0A" w:rsidRDefault="00632DC4" w:rsidP="00632DC4">
            <w:pPr>
              <w:spacing w:line="240" w:lineRule="auto"/>
              <w:ind w:right="-72"/>
              <w:jc w:val="right"/>
              <w:rPr>
                <w:rFonts w:cs="Arial"/>
                <w:sz w:val="12"/>
                <w:szCs w:val="12"/>
              </w:rPr>
            </w:pPr>
          </w:p>
        </w:tc>
        <w:tc>
          <w:tcPr>
            <w:tcW w:w="425" w:type="pct"/>
            <w:vAlign w:val="bottom"/>
          </w:tcPr>
          <w:p w:rsidR="00632DC4" w:rsidRPr="00BE3B0A" w:rsidRDefault="00632DC4" w:rsidP="00632DC4">
            <w:pPr>
              <w:spacing w:line="240" w:lineRule="auto"/>
              <w:ind w:right="-72"/>
              <w:jc w:val="right"/>
              <w:rPr>
                <w:rFonts w:cs="Arial"/>
                <w:sz w:val="12"/>
                <w:szCs w:val="12"/>
              </w:rPr>
            </w:pPr>
          </w:p>
        </w:tc>
        <w:tc>
          <w:tcPr>
            <w:tcW w:w="337" w:type="pct"/>
            <w:vAlign w:val="bottom"/>
          </w:tcPr>
          <w:p w:rsidR="00632DC4" w:rsidRPr="00BE3B0A" w:rsidRDefault="00632DC4" w:rsidP="00632DC4">
            <w:pPr>
              <w:spacing w:line="240" w:lineRule="auto"/>
              <w:ind w:right="-72"/>
              <w:jc w:val="right"/>
              <w:rPr>
                <w:rFonts w:cs="Arial"/>
                <w:sz w:val="12"/>
                <w:szCs w:val="12"/>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2"/>
                <w:szCs w:val="12"/>
              </w:rPr>
            </w:pPr>
          </w:p>
        </w:tc>
      </w:tr>
      <w:tr w:rsidR="00632DC4" w:rsidRPr="00BE3B0A" w:rsidTr="00BE3B0A">
        <w:trPr>
          <w:trHeight w:val="74"/>
        </w:trPr>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Profit attributable</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632DC4" w:rsidP="00632DC4">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p>
        </w:tc>
      </w:tr>
      <w:tr w:rsidR="00632DC4" w:rsidRPr="00BE3B0A" w:rsidTr="00BE3B0A">
        <w:trPr>
          <w:trHeight w:val="74"/>
        </w:trPr>
        <w:tc>
          <w:tcPr>
            <w:tcW w:w="952" w:type="pct"/>
            <w:vAlign w:val="bottom"/>
          </w:tcPr>
          <w:p w:rsidR="00632DC4" w:rsidRPr="00BE3B0A" w:rsidRDefault="00632DC4" w:rsidP="00632DC4">
            <w:pPr>
              <w:tabs>
                <w:tab w:val="left" w:pos="1134"/>
                <w:tab w:val="left" w:pos="1276"/>
                <w:tab w:val="center" w:pos="3402"/>
                <w:tab w:val="center" w:pos="4536"/>
                <w:tab w:val="center" w:pos="5670"/>
                <w:tab w:val="center" w:pos="6804"/>
                <w:tab w:val="right" w:pos="7655"/>
              </w:tabs>
              <w:spacing w:line="240" w:lineRule="auto"/>
              <w:ind w:left="433"/>
              <w:rPr>
                <w:rFonts w:cs="Arial"/>
                <w:sz w:val="18"/>
                <w:szCs w:val="18"/>
              </w:rPr>
            </w:pPr>
            <w:r w:rsidRPr="00BE3B0A">
              <w:rPr>
                <w:rFonts w:cs="Arial"/>
                <w:sz w:val="18"/>
                <w:szCs w:val="18"/>
              </w:rPr>
              <w:t xml:space="preserve">   to owners of the parent</w:t>
            </w: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82"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323" w:type="pct"/>
            <w:shd w:val="clear" w:color="auto" w:fill="auto"/>
            <w:vAlign w:val="bottom"/>
          </w:tcPr>
          <w:p w:rsidR="00632DC4" w:rsidRPr="00BE3B0A" w:rsidRDefault="00632DC4" w:rsidP="00632DC4">
            <w:pPr>
              <w:spacing w:line="240" w:lineRule="auto"/>
              <w:ind w:right="-72"/>
              <w:jc w:val="right"/>
              <w:rPr>
                <w:rFonts w:cs="Arial"/>
                <w:sz w:val="18"/>
                <w:szCs w:val="18"/>
              </w:rPr>
            </w:pPr>
          </w:p>
        </w:tc>
        <w:tc>
          <w:tcPr>
            <w:tcW w:w="405" w:type="pct"/>
            <w:shd w:val="clear" w:color="auto" w:fill="auto"/>
            <w:vAlign w:val="bottom"/>
          </w:tcPr>
          <w:p w:rsidR="00632DC4" w:rsidRPr="00BE3B0A" w:rsidRDefault="00685D1B" w:rsidP="00632DC4">
            <w:pPr>
              <w:pBdr>
                <w:bottom w:val="double" w:sz="4" w:space="1" w:color="auto"/>
              </w:pBdr>
              <w:spacing w:line="240" w:lineRule="auto"/>
              <w:ind w:right="-72"/>
              <w:jc w:val="right"/>
              <w:rPr>
                <w:rFonts w:cs="Arial"/>
                <w:sz w:val="18"/>
                <w:szCs w:val="18"/>
              </w:rPr>
            </w:pPr>
            <w:r>
              <w:rPr>
                <w:rFonts w:cs="Arial"/>
                <w:sz w:val="18"/>
                <w:szCs w:val="18"/>
              </w:rPr>
              <w:t>20,0</w:t>
            </w:r>
            <w:r w:rsidR="00250468">
              <w:rPr>
                <w:rFonts w:cs="Arial"/>
                <w:sz w:val="18"/>
                <w:szCs w:val="18"/>
              </w:rPr>
              <w:t>0</w:t>
            </w:r>
            <w:r>
              <w:rPr>
                <w:rFonts w:cs="Arial"/>
                <w:sz w:val="18"/>
                <w:szCs w:val="18"/>
              </w:rPr>
              <w:t>6,722</w:t>
            </w: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03" w:type="pct"/>
            <w:vAlign w:val="bottom"/>
          </w:tcPr>
          <w:p w:rsidR="00632DC4" w:rsidRPr="00BE3B0A" w:rsidRDefault="00632DC4" w:rsidP="00632DC4">
            <w:pPr>
              <w:spacing w:line="240" w:lineRule="auto"/>
              <w:ind w:right="-72"/>
              <w:jc w:val="right"/>
              <w:rPr>
                <w:rFonts w:cs="Arial"/>
                <w:sz w:val="18"/>
                <w:szCs w:val="18"/>
              </w:rPr>
            </w:pPr>
          </w:p>
        </w:tc>
        <w:tc>
          <w:tcPr>
            <w:tcW w:w="425" w:type="pct"/>
            <w:vAlign w:val="bottom"/>
          </w:tcPr>
          <w:p w:rsidR="00632DC4" w:rsidRPr="00BE3B0A" w:rsidRDefault="00632DC4" w:rsidP="00632DC4">
            <w:pPr>
              <w:spacing w:line="240" w:lineRule="auto"/>
              <w:ind w:right="-72"/>
              <w:jc w:val="right"/>
              <w:rPr>
                <w:rFonts w:cs="Arial"/>
                <w:sz w:val="18"/>
                <w:szCs w:val="18"/>
              </w:rPr>
            </w:pPr>
          </w:p>
        </w:tc>
        <w:tc>
          <w:tcPr>
            <w:tcW w:w="337" w:type="pct"/>
            <w:vAlign w:val="bottom"/>
          </w:tcPr>
          <w:p w:rsidR="00632DC4" w:rsidRPr="00BE3B0A" w:rsidRDefault="00632DC4" w:rsidP="00632DC4">
            <w:pPr>
              <w:spacing w:line="240" w:lineRule="auto"/>
              <w:ind w:right="-72"/>
              <w:jc w:val="right"/>
              <w:rPr>
                <w:rFonts w:cs="Arial"/>
                <w:sz w:val="18"/>
                <w:szCs w:val="18"/>
              </w:rPr>
            </w:pPr>
          </w:p>
        </w:tc>
        <w:tc>
          <w:tcPr>
            <w:tcW w:w="464" w:type="pct"/>
            <w:vAlign w:val="bottom"/>
          </w:tcPr>
          <w:p w:rsidR="00632DC4" w:rsidRPr="00BE3B0A" w:rsidRDefault="00BE3B0A" w:rsidP="00632DC4">
            <w:pPr>
              <w:pBdr>
                <w:bottom w:val="double" w:sz="4" w:space="1" w:color="auto"/>
              </w:pBd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auto"/>
              <w:ind w:right="-72"/>
              <w:jc w:val="right"/>
              <w:rPr>
                <w:rFonts w:cs="Arial"/>
                <w:sz w:val="18"/>
                <w:szCs w:val="18"/>
              </w:rPr>
            </w:pPr>
            <w:r>
              <w:rPr>
                <w:rFonts w:cs="Arial"/>
                <w:sz w:val="18"/>
                <w:szCs w:val="18"/>
              </w:rPr>
              <w:t>5</w:t>
            </w:r>
            <w:r w:rsidR="00D33B44" w:rsidRPr="00BE3B0A">
              <w:rPr>
                <w:rFonts w:cs="Arial"/>
                <w:sz w:val="18"/>
                <w:szCs w:val="18"/>
              </w:rPr>
              <w:t>3</w:t>
            </w:r>
            <w:r w:rsidR="00EF0040" w:rsidRPr="00BE3B0A">
              <w:rPr>
                <w:rFonts w:cs="Arial"/>
                <w:sz w:val="18"/>
                <w:szCs w:val="18"/>
              </w:rPr>
              <w:t>,</w:t>
            </w:r>
            <w:r w:rsidR="00D33B44" w:rsidRPr="00BE3B0A">
              <w:rPr>
                <w:rFonts w:cs="Arial"/>
                <w:sz w:val="18"/>
                <w:szCs w:val="18"/>
              </w:rPr>
              <w:t>674</w:t>
            </w:r>
            <w:r w:rsidR="00EF0040" w:rsidRPr="00BE3B0A">
              <w:rPr>
                <w:rFonts w:cs="Arial"/>
                <w:sz w:val="18"/>
                <w:szCs w:val="18"/>
              </w:rPr>
              <w:t>,</w:t>
            </w:r>
            <w:r w:rsidR="00D33B44" w:rsidRPr="00BE3B0A">
              <w:rPr>
                <w:rFonts w:cs="Arial"/>
                <w:sz w:val="18"/>
                <w:szCs w:val="18"/>
              </w:rPr>
              <w:t>331</w:t>
            </w:r>
          </w:p>
        </w:tc>
      </w:tr>
    </w:tbl>
    <w:p w:rsidR="00F410C6" w:rsidRDefault="00F410C6" w:rsidP="00F410C6">
      <w:pPr>
        <w:rPr>
          <w:lang w:val="en-US"/>
        </w:rPr>
      </w:pPr>
    </w:p>
    <w:p w:rsidR="00F410C6" w:rsidRDefault="00F410C6" w:rsidP="00F410C6">
      <w:pPr>
        <w:rPr>
          <w:lang w:val="en-US"/>
        </w:rPr>
      </w:pPr>
    </w:p>
    <w:p w:rsidR="00F410C6" w:rsidRDefault="00F410C6" w:rsidP="00F410C6">
      <w:pPr>
        <w:rPr>
          <w:lang w:val="en-US"/>
        </w:rPr>
      </w:pPr>
    </w:p>
    <w:p w:rsidR="00F410C6" w:rsidRDefault="00F410C6" w:rsidP="00F410C6">
      <w:pPr>
        <w:rPr>
          <w:lang w:val="en-US"/>
        </w:rPr>
      </w:pPr>
    </w:p>
    <w:p w:rsidR="00482994" w:rsidRPr="007B22AC" w:rsidRDefault="00482994" w:rsidP="00482994">
      <w:pPr>
        <w:rPr>
          <w:rFonts w:cs="Arial"/>
          <w:sz w:val="18"/>
          <w:szCs w:val="18"/>
          <w:lang w:val="en-US"/>
        </w:rPr>
        <w:sectPr w:rsidR="00482994" w:rsidRPr="007B22AC" w:rsidSect="007B342C">
          <w:pgSz w:w="16840" w:h="11907" w:orient="landscape" w:code="9"/>
          <w:pgMar w:top="1440" w:right="1008" w:bottom="720" w:left="1008" w:header="706" w:footer="706" w:gutter="0"/>
          <w:cols w:space="720"/>
        </w:sectPr>
      </w:pPr>
    </w:p>
    <w:p w:rsidR="00001978" w:rsidRPr="007B22AC" w:rsidRDefault="00D33B44" w:rsidP="00A21C1C">
      <w:pPr>
        <w:pStyle w:val="Heading8"/>
        <w:tabs>
          <w:tab w:val="left" w:pos="540"/>
        </w:tabs>
        <w:spacing w:line="240" w:lineRule="auto"/>
        <w:ind w:left="540" w:hanging="540"/>
        <w:jc w:val="both"/>
        <w:rPr>
          <w:rFonts w:ascii="Arial" w:hAnsi="Arial" w:cs="Arial"/>
          <w:sz w:val="18"/>
          <w:szCs w:val="18"/>
          <w:lang w:val="en-US"/>
        </w:rPr>
      </w:pPr>
      <w:r w:rsidRPr="00D33B44">
        <w:rPr>
          <w:rFonts w:ascii="Arial" w:hAnsi="Arial" w:cs="Arial"/>
          <w:sz w:val="18"/>
          <w:szCs w:val="18"/>
        </w:rPr>
        <w:lastRenderedPageBreak/>
        <w:t>5</w:t>
      </w:r>
      <w:r w:rsidR="00001978" w:rsidRPr="007B22AC">
        <w:rPr>
          <w:rFonts w:ascii="Arial" w:hAnsi="Arial" w:cs="Arial"/>
          <w:sz w:val="18"/>
          <w:szCs w:val="18"/>
          <w:lang w:val="en-US"/>
        </w:rPr>
        <w:tab/>
        <w:t>Fair value estimation</w:t>
      </w:r>
    </w:p>
    <w:p w:rsidR="00001978" w:rsidRPr="007B22AC" w:rsidRDefault="00001978" w:rsidP="00482994">
      <w:pPr>
        <w:pStyle w:val="Heading8"/>
        <w:tabs>
          <w:tab w:val="left" w:pos="540"/>
        </w:tabs>
        <w:spacing w:line="240" w:lineRule="auto"/>
        <w:ind w:left="540"/>
        <w:jc w:val="both"/>
        <w:rPr>
          <w:rFonts w:ascii="Arial" w:hAnsi="Arial" w:cs="Arial"/>
          <w:b w:val="0"/>
          <w:bCs w:val="0"/>
          <w:sz w:val="18"/>
          <w:szCs w:val="18"/>
          <w:lang w:val="en-US"/>
        </w:rPr>
      </w:pPr>
    </w:p>
    <w:p w:rsidR="00001978" w:rsidRPr="007B22AC" w:rsidRDefault="00001978" w:rsidP="00482994">
      <w:pPr>
        <w:tabs>
          <w:tab w:val="left" w:pos="540"/>
        </w:tabs>
        <w:spacing w:line="240" w:lineRule="auto"/>
        <w:ind w:left="540"/>
        <w:rPr>
          <w:rFonts w:cs="Arial"/>
          <w:sz w:val="18"/>
          <w:szCs w:val="18"/>
          <w:lang w:val="en-US"/>
        </w:rPr>
      </w:pPr>
    </w:p>
    <w:p w:rsidR="00001978" w:rsidRPr="007B22AC" w:rsidRDefault="00001978" w:rsidP="00482994">
      <w:pPr>
        <w:pStyle w:val="Heading8"/>
        <w:tabs>
          <w:tab w:val="left" w:pos="540"/>
        </w:tabs>
        <w:spacing w:line="240" w:lineRule="auto"/>
        <w:ind w:left="540"/>
        <w:jc w:val="both"/>
        <w:rPr>
          <w:rFonts w:ascii="Arial" w:eastAsia="MS Mincho" w:hAnsi="Arial" w:cs="Arial"/>
          <w:b w:val="0"/>
          <w:bCs w:val="0"/>
          <w:sz w:val="18"/>
          <w:szCs w:val="18"/>
          <w:lang w:val="en-US"/>
        </w:rPr>
      </w:pPr>
      <w:r w:rsidRPr="007B22AC">
        <w:rPr>
          <w:rFonts w:ascii="Arial" w:eastAsia="MS Mincho" w:hAnsi="Arial" w:cs="Arial"/>
          <w:b w:val="0"/>
          <w:bCs w:val="0"/>
          <w:sz w:val="18"/>
          <w:szCs w:val="18"/>
          <w:lang w:val="en-US"/>
        </w:rPr>
        <w:t>The table below analyses financial instruments carried at fair value, by valuation method. The different levels have been defined as follows:</w:t>
      </w:r>
    </w:p>
    <w:p w:rsidR="00DA3D42" w:rsidRPr="007B22AC" w:rsidRDefault="00DA3D42" w:rsidP="00482994">
      <w:pPr>
        <w:tabs>
          <w:tab w:val="left" w:pos="540"/>
        </w:tabs>
        <w:spacing w:line="240" w:lineRule="auto"/>
        <w:ind w:left="540"/>
        <w:rPr>
          <w:rFonts w:cs="Arial"/>
          <w:sz w:val="18"/>
          <w:szCs w:val="18"/>
          <w:lang w:val="en-US"/>
        </w:rPr>
      </w:pPr>
    </w:p>
    <w:p w:rsidR="00001978" w:rsidRPr="007B22AC" w:rsidRDefault="00132FCA" w:rsidP="00482994">
      <w:pPr>
        <w:numPr>
          <w:ilvl w:val="0"/>
          <w:numId w:val="34"/>
        </w:numPr>
        <w:autoSpaceDE w:val="0"/>
        <w:autoSpaceDN w:val="0"/>
        <w:adjustRightInd w:val="0"/>
        <w:spacing w:line="240" w:lineRule="auto"/>
        <w:ind w:left="900"/>
        <w:jc w:val="both"/>
        <w:rPr>
          <w:rFonts w:eastAsia="MS Mincho" w:cs="Arial"/>
          <w:sz w:val="18"/>
          <w:szCs w:val="18"/>
          <w:lang w:val="en-US"/>
        </w:rPr>
      </w:pPr>
      <w:r w:rsidRPr="007B22AC">
        <w:rPr>
          <w:rFonts w:eastAsia="MS Mincho" w:cs="Arial"/>
          <w:sz w:val="18"/>
          <w:szCs w:val="18"/>
          <w:lang w:val="en-US"/>
        </w:rPr>
        <w:t xml:space="preserve">Level </w:t>
      </w:r>
      <w:r w:rsidR="00D33B44" w:rsidRPr="00D33B44">
        <w:rPr>
          <w:rFonts w:eastAsia="MS Mincho" w:cs="Arial"/>
          <w:sz w:val="18"/>
          <w:szCs w:val="18"/>
        </w:rPr>
        <w:t>1</w:t>
      </w:r>
      <w:r w:rsidRPr="007B22AC">
        <w:rPr>
          <w:rFonts w:eastAsia="MS Mincho" w:cs="Arial"/>
          <w:sz w:val="18"/>
          <w:szCs w:val="18"/>
          <w:lang w:val="en-US"/>
        </w:rPr>
        <w:t xml:space="preserve">: </w:t>
      </w:r>
      <w:r w:rsidR="00001978" w:rsidRPr="007B22AC">
        <w:rPr>
          <w:rFonts w:eastAsia="MS Mincho" w:cs="Arial"/>
          <w:sz w:val="18"/>
          <w:szCs w:val="18"/>
          <w:lang w:val="en-US"/>
        </w:rPr>
        <w:t>Quoted prices (unadjusted) in active markets for identical</w:t>
      </w:r>
      <w:r w:rsidRPr="007B22AC">
        <w:rPr>
          <w:rFonts w:eastAsia="MS Mincho" w:cs="Arial"/>
          <w:sz w:val="18"/>
          <w:szCs w:val="18"/>
          <w:lang w:val="en-US"/>
        </w:rPr>
        <w:t xml:space="preserve"> assets or liabilities</w:t>
      </w:r>
      <w:r w:rsidR="00001978" w:rsidRPr="007B22AC">
        <w:rPr>
          <w:rFonts w:eastAsia="MS Mincho" w:cs="Arial"/>
          <w:sz w:val="18"/>
          <w:szCs w:val="18"/>
          <w:lang w:val="en-US"/>
        </w:rPr>
        <w:t>.</w:t>
      </w:r>
    </w:p>
    <w:p w:rsidR="00001978" w:rsidRPr="007B22AC" w:rsidRDefault="00132FCA" w:rsidP="00482994">
      <w:pPr>
        <w:numPr>
          <w:ilvl w:val="0"/>
          <w:numId w:val="34"/>
        </w:numPr>
        <w:autoSpaceDE w:val="0"/>
        <w:autoSpaceDN w:val="0"/>
        <w:adjustRightInd w:val="0"/>
        <w:spacing w:line="240" w:lineRule="auto"/>
        <w:ind w:left="900"/>
        <w:jc w:val="both"/>
        <w:rPr>
          <w:rFonts w:eastAsia="MS Mincho" w:cs="Arial"/>
          <w:sz w:val="18"/>
          <w:szCs w:val="18"/>
          <w:lang w:val="en-US"/>
        </w:rPr>
      </w:pPr>
      <w:r w:rsidRPr="007B22AC">
        <w:rPr>
          <w:rFonts w:eastAsia="MS Mincho" w:cs="Arial"/>
          <w:sz w:val="18"/>
          <w:szCs w:val="18"/>
          <w:lang w:val="en-US"/>
        </w:rPr>
        <w:t xml:space="preserve">Level </w:t>
      </w:r>
      <w:r w:rsidR="00D33B44" w:rsidRPr="00D33B44">
        <w:rPr>
          <w:rFonts w:eastAsia="MS Mincho" w:cs="Arial"/>
          <w:sz w:val="18"/>
          <w:szCs w:val="18"/>
        </w:rPr>
        <w:t>2</w:t>
      </w:r>
      <w:r w:rsidRPr="007B22AC">
        <w:rPr>
          <w:rFonts w:eastAsia="MS Mincho" w:cs="Arial"/>
          <w:sz w:val="18"/>
          <w:szCs w:val="18"/>
          <w:lang w:val="en-US"/>
        </w:rPr>
        <w:t xml:space="preserve">: </w:t>
      </w:r>
      <w:r w:rsidR="00001978" w:rsidRPr="007B22AC">
        <w:rPr>
          <w:rFonts w:eastAsia="MS Mincho" w:cs="Arial"/>
          <w:sz w:val="18"/>
          <w:szCs w:val="18"/>
          <w:lang w:val="en-US"/>
        </w:rPr>
        <w:t xml:space="preserve">Inputs other than quoted prices included within level </w:t>
      </w:r>
      <w:r w:rsidR="00D33B44" w:rsidRPr="00D33B44">
        <w:rPr>
          <w:rFonts w:eastAsia="MS Mincho" w:cs="Arial"/>
          <w:sz w:val="18"/>
          <w:szCs w:val="18"/>
        </w:rPr>
        <w:t>1</w:t>
      </w:r>
      <w:r w:rsidR="00001978" w:rsidRPr="007B22AC">
        <w:rPr>
          <w:rFonts w:eastAsia="MS Mincho" w:cs="Arial"/>
          <w:sz w:val="18"/>
          <w:szCs w:val="18"/>
          <w:lang w:val="en-US"/>
        </w:rPr>
        <w:t xml:space="preserve"> that are observable for the asset or liability, either directly (that is, as prices) or indirectly (that is</w:t>
      </w:r>
      <w:r w:rsidRPr="007B22AC">
        <w:rPr>
          <w:rFonts w:eastAsia="MS Mincho" w:cs="Arial"/>
          <w:sz w:val="18"/>
          <w:szCs w:val="18"/>
          <w:lang w:val="en-US"/>
        </w:rPr>
        <w:t>, derived from prices)</w:t>
      </w:r>
      <w:r w:rsidR="00001978" w:rsidRPr="007B22AC">
        <w:rPr>
          <w:rFonts w:eastAsia="MS Mincho" w:cs="Arial"/>
          <w:sz w:val="18"/>
          <w:szCs w:val="18"/>
          <w:lang w:val="en-US"/>
        </w:rPr>
        <w:t>.</w:t>
      </w:r>
    </w:p>
    <w:p w:rsidR="00001978" w:rsidRPr="007B22AC" w:rsidRDefault="00132FCA" w:rsidP="00482994">
      <w:pPr>
        <w:numPr>
          <w:ilvl w:val="0"/>
          <w:numId w:val="34"/>
        </w:numPr>
        <w:autoSpaceDE w:val="0"/>
        <w:autoSpaceDN w:val="0"/>
        <w:adjustRightInd w:val="0"/>
        <w:spacing w:line="240" w:lineRule="auto"/>
        <w:ind w:left="900"/>
        <w:jc w:val="both"/>
        <w:rPr>
          <w:rFonts w:eastAsia="MS Mincho" w:cs="Arial"/>
          <w:spacing w:val="-4"/>
          <w:sz w:val="18"/>
          <w:szCs w:val="18"/>
          <w:lang w:val="en-US"/>
        </w:rPr>
      </w:pPr>
      <w:r w:rsidRPr="007B22AC">
        <w:rPr>
          <w:rFonts w:eastAsia="MS Mincho" w:cs="Arial"/>
          <w:spacing w:val="-4"/>
          <w:sz w:val="18"/>
          <w:szCs w:val="18"/>
          <w:lang w:val="en-US"/>
        </w:rPr>
        <w:t xml:space="preserve">Level </w:t>
      </w:r>
      <w:r w:rsidR="00D33B44" w:rsidRPr="00D33B44">
        <w:rPr>
          <w:rFonts w:eastAsia="MS Mincho" w:cs="Arial"/>
          <w:spacing w:val="-4"/>
          <w:sz w:val="18"/>
          <w:szCs w:val="18"/>
        </w:rPr>
        <w:t>3</w:t>
      </w:r>
      <w:r w:rsidRPr="007B22AC">
        <w:rPr>
          <w:rFonts w:eastAsia="MS Mincho" w:cs="Arial"/>
          <w:spacing w:val="-4"/>
          <w:sz w:val="18"/>
          <w:szCs w:val="18"/>
          <w:lang w:val="en-US"/>
        </w:rPr>
        <w:t xml:space="preserve">: </w:t>
      </w:r>
      <w:r w:rsidR="00001978" w:rsidRPr="007B22AC">
        <w:rPr>
          <w:rFonts w:eastAsia="MS Mincho" w:cs="Arial"/>
          <w:spacing w:val="-4"/>
          <w:sz w:val="18"/>
          <w:szCs w:val="18"/>
          <w:lang w:val="en-US"/>
        </w:rPr>
        <w:t>Inputs for the asset or liability that are not based on observable market data</w:t>
      </w:r>
      <w:r w:rsidRPr="007B22AC">
        <w:rPr>
          <w:rFonts w:eastAsia="MS Mincho" w:cs="Arial"/>
          <w:spacing w:val="-4"/>
          <w:sz w:val="18"/>
          <w:szCs w:val="18"/>
          <w:lang w:val="en-US"/>
        </w:rPr>
        <w:t xml:space="preserve"> (that is, unobservable inputs)</w:t>
      </w:r>
      <w:r w:rsidR="00001978" w:rsidRPr="007B22AC">
        <w:rPr>
          <w:rFonts w:eastAsia="MS Mincho" w:cs="Arial"/>
          <w:spacing w:val="-4"/>
          <w:sz w:val="18"/>
          <w:szCs w:val="18"/>
          <w:lang w:val="en-US"/>
        </w:rPr>
        <w:t>.</w:t>
      </w:r>
    </w:p>
    <w:p w:rsidR="00001978" w:rsidRPr="007B22AC" w:rsidRDefault="00001978" w:rsidP="00482994">
      <w:pPr>
        <w:pStyle w:val="Heading8"/>
        <w:spacing w:line="240" w:lineRule="auto"/>
        <w:ind w:left="540"/>
        <w:jc w:val="both"/>
        <w:rPr>
          <w:rFonts w:ascii="Arial" w:hAnsi="Arial" w:cs="Arial"/>
          <w:sz w:val="18"/>
          <w:szCs w:val="18"/>
          <w:lang w:val="en-US"/>
        </w:rPr>
      </w:pPr>
    </w:p>
    <w:p w:rsidR="00001978" w:rsidRPr="007B22AC" w:rsidRDefault="00001978" w:rsidP="00482994">
      <w:pPr>
        <w:autoSpaceDE w:val="0"/>
        <w:autoSpaceDN w:val="0"/>
        <w:adjustRightInd w:val="0"/>
        <w:spacing w:line="240" w:lineRule="auto"/>
        <w:ind w:left="540"/>
        <w:jc w:val="both"/>
        <w:rPr>
          <w:rFonts w:eastAsia="MS Mincho" w:cs="Arial"/>
          <w:sz w:val="18"/>
          <w:szCs w:val="18"/>
          <w:lang w:val="en-US"/>
        </w:rPr>
      </w:pPr>
      <w:r w:rsidRPr="007B22AC">
        <w:rPr>
          <w:rFonts w:eastAsia="MS Mincho" w:cs="Arial"/>
          <w:sz w:val="18"/>
          <w:szCs w:val="18"/>
          <w:lang w:val="en-US"/>
        </w:rPr>
        <w:t>The following table presents the Group’s and the Company’s</w:t>
      </w:r>
      <w:r w:rsidRPr="007B22AC">
        <w:rPr>
          <w:rFonts w:eastAsia="MS Mincho" w:cs="Arial"/>
          <w:sz w:val="18"/>
          <w:szCs w:val="18"/>
          <w:cs/>
          <w:lang w:val="en-US"/>
        </w:rPr>
        <w:t xml:space="preserve"> </w:t>
      </w:r>
      <w:r w:rsidRPr="007B22AC">
        <w:rPr>
          <w:rFonts w:eastAsia="MS Mincho" w:cs="Arial"/>
          <w:sz w:val="18"/>
          <w:szCs w:val="18"/>
          <w:lang w:val="en-US"/>
        </w:rPr>
        <w:t xml:space="preserve">financial assets that are measured at fair value at </w:t>
      </w:r>
      <w:r w:rsidRPr="007B22AC">
        <w:rPr>
          <w:rFonts w:eastAsia="MS Mincho" w:cs="Arial"/>
          <w:sz w:val="18"/>
          <w:szCs w:val="18"/>
          <w:lang w:val="en-US"/>
        </w:rPr>
        <w:br/>
      </w:r>
      <w:r w:rsidR="00D33B44" w:rsidRPr="00D33B44">
        <w:rPr>
          <w:rFonts w:eastAsia="MS Mincho" w:cs="Arial"/>
          <w:sz w:val="18"/>
          <w:szCs w:val="18"/>
        </w:rPr>
        <w:t>30</w:t>
      </w:r>
      <w:r w:rsidR="009B37AE" w:rsidRPr="007B22AC">
        <w:rPr>
          <w:rFonts w:eastAsia="MS Mincho" w:cs="Arial"/>
          <w:sz w:val="18"/>
          <w:szCs w:val="18"/>
          <w:lang w:val="en-US"/>
        </w:rPr>
        <w:t xml:space="preserve"> September</w:t>
      </w:r>
      <w:r w:rsidRPr="007B22AC">
        <w:rPr>
          <w:rFonts w:eastAsia="MS Mincho" w:cs="Arial"/>
          <w:sz w:val="18"/>
          <w:szCs w:val="18"/>
          <w:lang w:val="en-US"/>
        </w:rPr>
        <w:t xml:space="preserve"> </w:t>
      </w:r>
      <w:r w:rsidR="00D33B44" w:rsidRPr="00D33B44">
        <w:rPr>
          <w:rFonts w:eastAsia="MS Mincho" w:cs="Arial"/>
          <w:sz w:val="18"/>
          <w:szCs w:val="18"/>
        </w:rPr>
        <w:t>2017</w:t>
      </w:r>
      <w:r w:rsidRPr="007B22AC">
        <w:rPr>
          <w:rFonts w:eastAsia="MS Mincho" w:cs="Arial"/>
          <w:sz w:val="18"/>
          <w:szCs w:val="18"/>
          <w:lang w:val="en-US"/>
        </w:rPr>
        <w:t>.</w:t>
      </w:r>
    </w:p>
    <w:p w:rsidR="00001978" w:rsidRPr="007B22AC" w:rsidRDefault="00001978" w:rsidP="00482994">
      <w:pPr>
        <w:pStyle w:val="Heading8"/>
        <w:spacing w:line="240" w:lineRule="auto"/>
        <w:ind w:left="540"/>
        <w:jc w:val="both"/>
        <w:rPr>
          <w:rFonts w:ascii="Arial" w:hAnsi="Arial" w:cs="Arial"/>
          <w:sz w:val="18"/>
          <w:szCs w:val="18"/>
          <w:lang w:val="en-US"/>
        </w:rPr>
      </w:pPr>
    </w:p>
    <w:tbl>
      <w:tblPr>
        <w:tblW w:w="9014" w:type="dxa"/>
        <w:tblInd w:w="450" w:type="dxa"/>
        <w:tblLayout w:type="fixed"/>
        <w:tblLook w:val="04A0" w:firstRow="1" w:lastRow="0" w:firstColumn="1" w:lastColumn="0" w:noHBand="0" w:noVBand="1"/>
      </w:tblPr>
      <w:tblGrid>
        <w:gridCol w:w="3557"/>
        <w:gridCol w:w="1357"/>
        <w:gridCol w:w="1357"/>
        <w:gridCol w:w="1357"/>
        <w:gridCol w:w="1386"/>
      </w:tblGrid>
      <w:tr w:rsidR="00001978" w:rsidRPr="007B22AC" w:rsidTr="000E3AEE">
        <w:trPr>
          <w:trHeight w:val="20"/>
        </w:trPr>
        <w:tc>
          <w:tcPr>
            <w:tcW w:w="3557"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57" w:type="dxa"/>
            <w:gridSpan w:val="4"/>
            <w:shd w:val="clear" w:color="auto" w:fill="auto"/>
            <w:vAlign w:val="bottom"/>
          </w:tcPr>
          <w:p w:rsidR="00001978" w:rsidRPr="007B22AC" w:rsidRDefault="00FA3647" w:rsidP="00482994">
            <w:pPr>
              <w:pBdr>
                <w:bottom w:val="single" w:sz="4" w:space="1" w:color="auto"/>
              </w:pBdr>
              <w:spacing w:line="240" w:lineRule="auto"/>
              <w:ind w:right="-72"/>
              <w:jc w:val="center"/>
              <w:rPr>
                <w:rFonts w:eastAsia="MS Mincho" w:cs="Arial"/>
                <w:b/>
                <w:sz w:val="18"/>
                <w:szCs w:val="18"/>
                <w:lang w:val="en-US"/>
              </w:rPr>
            </w:pPr>
            <w:r w:rsidRPr="007B22AC">
              <w:rPr>
                <w:rFonts w:eastAsia="MS Mincho" w:cs="Arial"/>
                <w:b/>
                <w:sz w:val="18"/>
                <w:szCs w:val="18"/>
                <w:lang w:val="en-US"/>
              </w:rPr>
              <w:t>Consolidated financial information</w:t>
            </w:r>
          </w:p>
        </w:tc>
      </w:tr>
      <w:tr w:rsidR="00883209" w:rsidRPr="007B22AC" w:rsidTr="00883209">
        <w:trPr>
          <w:trHeight w:val="20"/>
        </w:trPr>
        <w:tc>
          <w:tcPr>
            <w:tcW w:w="3557" w:type="dxa"/>
            <w:shd w:val="clear" w:color="auto" w:fill="auto"/>
            <w:vAlign w:val="bottom"/>
          </w:tcPr>
          <w:p w:rsidR="00883209" w:rsidRPr="007B22AC" w:rsidRDefault="00883209" w:rsidP="00482994">
            <w:pPr>
              <w:spacing w:line="240" w:lineRule="auto"/>
              <w:rPr>
                <w:rFonts w:eastAsia="MS Mincho" w:cs="Arial"/>
                <w:snapToGrid w:val="0"/>
                <w:sz w:val="18"/>
                <w:szCs w:val="18"/>
                <w:shd w:val="clear" w:color="auto" w:fill="FFFFFF"/>
                <w:lang w:val="en-US" w:eastAsia="th-TH"/>
              </w:rPr>
            </w:pPr>
          </w:p>
        </w:tc>
        <w:tc>
          <w:tcPr>
            <w:tcW w:w="5457" w:type="dxa"/>
            <w:gridSpan w:val="4"/>
            <w:shd w:val="clear" w:color="auto" w:fill="auto"/>
            <w:vAlign w:val="bottom"/>
          </w:tcPr>
          <w:p w:rsidR="00883209" w:rsidRPr="007B22AC" w:rsidRDefault="00883209" w:rsidP="0071254C">
            <w:pPr>
              <w:pBdr>
                <w:bottom w:val="single" w:sz="4" w:space="1" w:color="auto"/>
              </w:pBdr>
              <w:spacing w:line="240" w:lineRule="auto"/>
              <w:ind w:right="-72"/>
              <w:jc w:val="center"/>
              <w:rPr>
                <w:rFonts w:eastAsia="MS Mincho" w:cs="Arial"/>
                <w:b/>
                <w:sz w:val="18"/>
                <w:szCs w:val="18"/>
                <w:lang w:val="en-US"/>
              </w:rPr>
            </w:pPr>
            <w:r w:rsidRPr="007B22AC">
              <w:rPr>
                <w:rFonts w:eastAsia="MS Mincho" w:cs="Arial"/>
                <w:b/>
                <w:sz w:val="18"/>
                <w:szCs w:val="18"/>
                <w:lang w:val="en-US"/>
              </w:rPr>
              <w:t>Unaudited</w:t>
            </w:r>
          </w:p>
        </w:tc>
      </w:tr>
      <w:tr w:rsidR="00001978" w:rsidRPr="007B22AC" w:rsidTr="000E3AEE">
        <w:trPr>
          <w:trHeight w:val="20"/>
        </w:trPr>
        <w:tc>
          <w:tcPr>
            <w:tcW w:w="3557" w:type="dxa"/>
            <w:shd w:val="clear" w:color="auto" w:fill="auto"/>
            <w:vAlign w:val="bottom"/>
          </w:tcPr>
          <w:p w:rsidR="00001978" w:rsidRPr="007B22AC" w:rsidRDefault="00001978" w:rsidP="00482994">
            <w:pPr>
              <w:spacing w:line="240" w:lineRule="auto"/>
              <w:rPr>
                <w:rFonts w:eastAsia="MS Mincho" w:cs="Arial"/>
                <w:snapToGrid w:val="0"/>
                <w:sz w:val="18"/>
                <w:szCs w:val="18"/>
                <w:shd w:val="clear" w:color="auto" w:fill="FFFFFF"/>
                <w:lang w:val="en-US" w:eastAsia="th-TH"/>
              </w:rPr>
            </w:pPr>
          </w:p>
        </w:tc>
        <w:tc>
          <w:tcPr>
            <w:tcW w:w="1357" w:type="dxa"/>
            <w:shd w:val="clear" w:color="auto" w:fill="auto"/>
            <w:vAlign w:val="bottom"/>
          </w:tcPr>
          <w:p w:rsidR="00001978" w:rsidRPr="007B22AC" w:rsidRDefault="00001978"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1</w:t>
            </w:r>
          </w:p>
        </w:tc>
        <w:tc>
          <w:tcPr>
            <w:tcW w:w="1357" w:type="dxa"/>
            <w:shd w:val="clear" w:color="auto" w:fill="auto"/>
            <w:vAlign w:val="bottom"/>
          </w:tcPr>
          <w:p w:rsidR="00001978" w:rsidRPr="007B22AC" w:rsidRDefault="00001978"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2</w:t>
            </w:r>
          </w:p>
        </w:tc>
        <w:tc>
          <w:tcPr>
            <w:tcW w:w="1357" w:type="dxa"/>
            <w:shd w:val="clear" w:color="auto" w:fill="auto"/>
            <w:vAlign w:val="bottom"/>
          </w:tcPr>
          <w:p w:rsidR="00001978" w:rsidRPr="007B22AC" w:rsidRDefault="00001978"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3</w:t>
            </w:r>
          </w:p>
        </w:tc>
        <w:tc>
          <w:tcPr>
            <w:tcW w:w="1386" w:type="dxa"/>
            <w:shd w:val="clear" w:color="auto" w:fill="auto"/>
            <w:vAlign w:val="bottom"/>
          </w:tcPr>
          <w:p w:rsidR="00001978" w:rsidRPr="007B22AC" w:rsidRDefault="00001978"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Total</w:t>
            </w:r>
          </w:p>
        </w:tc>
      </w:tr>
      <w:tr w:rsidR="00001978" w:rsidRPr="007B22AC" w:rsidTr="000E3AEE">
        <w:trPr>
          <w:trHeight w:val="20"/>
        </w:trPr>
        <w:tc>
          <w:tcPr>
            <w:tcW w:w="3557" w:type="dxa"/>
            <w:shd w:val="clear" w:color="auto" w:fill="auto"/>
            <w:vAlign w:val="bottom"/>
          </w:tcPr>
          <w:p w:rsidR="00001978" w:rsidRPr="007B22AC" w:rsidRDefault="00001978" w:rsidP="00482994">
            <w:pPr>
              <w:spacing w:line="240" w:lineRule="auto"/>
              <w:rPr>
                <w:rFonts w:eastAsia="MS Mincho" w:cs="Arial"/>
                <w:sz w:val="18"/>
                <w:szCs w:val="18"/>
                <w:lang w:val="en-US"/>
              </w:rPr>
            </w:pPr>
          </w:p>
        </w:tc>
        <w:tc>
          <w:tcPr>
            <w:tcW w:w="1357" w:type="dxa"/>
            <w:shd w:val="clear" w:color="auto" w:fill="auto"/>
            <w:vAlign w:val="bottom"/>
          </w:tcPr>
          <w:p w:rsidR="00001978" w:rsidRPr="007B22AC" w:rsidRDefault="00001978"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57" w:type="dxa"/>
            <w:shd w:val="clear" w:color="auto" w:fill="auto"/>
            <w:vAlign w:val="bottom"/>
          </w:tcPr>
          <w:p w:rsidR="00001978" w:rsidRPr="007B22AC" w:rsidRDefault="00001978"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57" w:type="dxa"/>
            <w:shd w:val="clear" w:color="auto" w:fill="auto"/>
            <w:vAlign w:val="bottom"/>
          </w:tcPr>
          <w:p w:rsidR="00001978" w:rsidRPr="007B22AC" w:rsidRDefault="00001978"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86" w:type="dxa"/>
            <w:shd w:val="clear" w:color="auto" w:fill="auto"/>
            <w:vAlign w:val="bottom"/>
          </w:tcPr>
          <w:p w:rsidR="00001978" w:rsidRPr="007B22AC" w:rsidRDefault="00001978"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r>
      <w:tr w:rsidR="00001978" w:rsidRPr="007B22AC" w:rsidTr="000E3AEE">
        <w:trPr>
          <w:trHeight w:val="20"/>
        </w:trPr>
        <w:tc>
          <w:tcPr>
            <w:tcW w:w="3557" w:type="dxa"/>
            <w:shd w:val="clear" w:color="auto" w:fill="auto"/>
            <w:vAlign w:val="bottom"/>
          </w:tcPr>
          <w:p w:rsidR="00001978" w:rsidRPr="007B22AC" w:rsidRDefault="00001978" w:rsidP="00482994">
            <w:pPr>
              <w:spacing w:line="240" w:lineRule="auto"/>
              <w:rPr>
                <w:rFonts w:eastAsia="MS Mincho" w:cs="Arial"/>
                <w:b/>
                <w:bCs/>
                <w:sz w:val="12"/>
                <w:szCs w:val="12"/>
                <w:lang w:val="en-US"/>
              </w:rPr>
            </w:pPr>
          </w:p>
        </w:tc>
        <w:tc>
          <w:tcPr>
            <w:tcW w:w="1357"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57"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57"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86"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r>
      <w:tr w:rsidR="00880606" w:rsidRPr="007B22AC" w:rsidTr="000E3AEE">
        <w:trPr>
          <w:trHeight w:val="20"/>
        </w:trPr>
        <w:tc>
          <w:tcPr>
            <w:tcW w:w="3557" w:type="dxa"/>
            <w:shd w:val="clear" w:color="auto" w:fill="auto"/>
            <w:vAlign w:val="bottom"/>
          </w:tcPr>
          <w:p w:rsidR="00880606" w:rsidRPr="007B22AC" w:rsidRDefault="00880606" w:rsidP="00482994">
            <w:pPr>
              <w:spacing w:line="240" w:lineRule="auto"/>
              <w:rPr>
                <w:rFonts w:cs="Arial"/>
                <w:b/>
                <w:bCs/>
                <w:sz w:val="18"/>
                <w:szCs w:val="18"/>
              </w:rPr>
            </w:pPr>
            <w:r w:rsidRPr="007B22AC">
              <w:rPr>
                <w:rFonts w:cs="Arial"/>
                <w:b/>
                <w:bCs/>
                <w:sz w:val="18"/>
                <w:szCs w:val="18"/>
              </w:rPr>
              <w:t>Financial assets</w:t>
            </w:r>
          </w:p>
        </w:tc>
        <w:tc>
          <w:tcPr>
            <w:tcW w:w="1357" w:type="dxa"/>
            <w:shd w:val="clear" w:color="auto" w:fill="auto"/>
            <w:vAlign w:val="bottom"/>
          </w:tcPr>
          <w:p w:rsidR="00880606" w:rsidRPr="007B22A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57" w:type="dxa"/>
            <w:shd w:val="clear" w:color="auto" w:fill="auto"/>
            <w:vAlign w:val="bottom"/>
          </w:tcPr>
          <w:p w:rsidR="00880606" w:rsidRPr="007B22A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57" w:type="dxa"/>
            <w:shd w:val="clear" w:color="auto" w:fill="auto"/>
            <w:vAlign w:val="bottom"/>
          </w:tcPr>
          <w:p w:rsidR="00880606" w:rsidRPr="007B22A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86" w:type="dxa"/>
            <w:shd w:val="clear" w:color="auto" w:fill="auto"/>
            <w:vAlign w:val="bottom"/>
          </w:tcPr>
          <w:p w:rsidR="00880606" w:rsidRPr="007B22A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r>
      <w:tr w:rsidR="00880606" w:rsidRPr="007B22AC" w:rsidTr="000E3AEE">
        <w:trPr>
          <w:trHeight w:val="20"/>
        </w:trPr>
        <w:tc>
          <w:tcPr>
            <w:tcW w:w="3557" w:type="dxa"/>
            <w:shd w:val="clear" w:color="auto" w:fill="auto"/>
          </w:tcPr>
          <w:p w:rsidR="00880606" w:rsidRPr="007B22AC" w:rsidRDefault="00880606" w:rsidP="00482994">
            <w:pPr>
              <w:spacing w:line="240" w:lineRule="auto"/>
              <w:rPr>
                <w:rFonts w:cs="Arial"/>
                <w:sz w:val="18"/>
                <w:szCs w:val="18"/>
              </w:rPr>
            </w:pPr>
            <w:r w:rsidRPr="007B22AC">
              <w:rPr>
                <w:rFonts w:cs="Arial"/>
                <w:sz w:val="18"/>
                <w:szCs w:val="18"/>
              </w:rPr>
              <w:t xml:space="preserve">   Short-term investments</w:t>
            </w:r>
          </w:p>
        </w:tc>
        <w:tc>
          <w:tcPr>
            <w:tcW w:w="1357" w:type="dxa"/>
            <w:shd w:val="clear" w:color="auto" w:fill="auto"/>
            <w:vAlign w:val="bottom"/>
          </w:tcPr>
          <w:p w:rsidR="00880606" w:rsidRPr="007B22AC" w:rsidRDefault="00D33B44" w:rsidP="00482994">
            <w:pPr>
              <w:pStyle w:val="Heade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cs="Arial"/>
                <w:sz w:val="18"/>
                <w:szCs w:val="18"/>
              </w:rPr>
              <w:t>2</w:t>
            </w:r>
            <w:r w:rsidR="006A57A6" w:rsidRPr="006A57A6">
              <w:rPr>
                <w:rFonts w:cs="Arial"/>
                <w:sz w:val="18"/>
                <w:szCs w:val="18"/>
                <w:lang w:val="en-US"/>
              </w:rPr>
              <w:t>,</w:t>
            </w:r>
            <w:r w:rsidRPr="00D33B44">
              <w:rPr>
                <w:rFonts w:cs="Arial"/>
                <w:sz w:val="18"/>
                <w:szCs w:val="18"/>
              </w:rPr>
              <w:t>239</w:t>
            </w:r>
            <w:r w:rsidR="006A57A6" w:rsidRPr="006A57A6">
              <w:rPr>
                <w:rFonts w:cs="Arial"/>
                <w:sz w:val="18"/>
                <w:szCs w:val="18"/>
                <w:lang w:val="en-US"/>
              </w:rPr>
              <w:t>,</w:t>
            </w:r>
            <w:r w:rsidRPr="00D33B44">
              <w:rPr>
                <w:rFonts w:cs="Arial"/>
                <w:sz w:val="18"/>
                <w:szCs w:val="18"/>
              </w:rPr>
              <w:t>656</w:t>
            </w:r>
          </w:p>
        </w:tc>
        <w:tc>
          <w:tcPr>
            <w:tcW w:w="1357" w:type="dxa"/>
            <w:shd w:val="clear" w:color="auto" w:fill="auto"/>
            <w:vAlign w:val="bottom"/>
          </w:tcPr>
          <w:p w:rsidR="00880606" w:rsidRPr="007B22AC" w:rsidRDefault="006A57A6" w:rsidP="00482994">
            <w:pPr>
              <w:spacing w:line="240" w:lineRule="auto"/>
              <w:ind w:right="-72"/>
              <w:jc w:val="right"/>
              <w:rPr>
                <w:rFonts w:eastAsia="MS Mincho" w:cs="Arial"/>
                <w:sz w:val="18"/>
                <w:szCs w:val="18"/>
                <w:lang w:val="en-US"/>
              </w:rPr>
            </w:pPr>
            <w:r>
              <w:rPr>
                <w:rFonts w:eastAsia="MS Mincho" w:cs="Arial"/>
                <w:sz w:val="18"/>
                <w:szCs w:val="18"/>
                <w:lang w:val="en-US"/>
              </w:rPr>
              <w:t>-</w:t>
            </w:r>
          </w:p>
        </w:tc>
        <w:tc>
          <w:tcPr>
            <w:tcW w:w="1357" w:type="dxa"/>
            <w:shd w:val="clear" w:color="auto" w:fill="auto"/>
            <w:vAlign w:val="bottom"/>
          </w:tcPr>
          <w:p w:rsidR="00880606" w:rsidRPr="007B22AC" w:rsidRDefault="006A57A6" w:rsidP="00482994">
            <w:pPr>
              <w:spacing w:line="240" w:lineRule="auto"/>
              <w:ind w:right="-72"/>
              <w:jc w:val="right"/>
              <w:rPr>
                <w:rFonts w:eastAsia="MS Mincho" w:cs="Arial"/>
                <w:sz w:val="18"/>
                <w:szCs w:val="18"/>
                <w:lang w:val="en-US"/>
              </w:rPr>
            </w:pPr>
            <w:r>
              <w:rPr>
                <w:rFonts w:eastAsia="MS Mincho" w:cs="Arial"/>
                <w:sz w:val="18"/>
                <w:szCs w:val="18"/>
                <w:lang w:val="en-US"/>
              </w:rPr>
              <w:t>-</w:t>
            </w:r>
          </w:p>
        </w:tc>
        <w:tc>
          <w:tcPr>
            <w:tcW w:w="1386" w:type="dxa"/>
            <w:shd w:val="clear" w:color="auto" w:fill="auto"/>
            <w:vAlign w:val="bottom"/>
          </w:tcPr>
          <w:p w:rsidR="00880606" w:rsidRPr="007B22AC" w:rsidRDefault="00D33B44" w:rsidP="00482994">
            <w:pPr>
              <w:spacing w:line="240" w:lineRule="auto"/>
              <w:ind w:right="-72"/>
              <w:jc w:val="right"/>
              <w:rPr>
                <w:rFonts w:eastAsia="MS Mincho" w:cs="Arial"/>
                <w:sz w:val="18"/>
                <w:szCs w:val="18"/>
                <w:lang w:val="en-US"/>
              </w:rPr>
            </w:pPr>
            <w:r w:rsidRPr="00D33B44">
              <w:rPr>
                <w:rFonts w:eastAsia="MS Mincho" w:cs="Arial"/>
                <w:sz w:val="18"/>
                <w:szCs w:val="18"/>
              </w:rPr>
              <w:t>2</w:t>
            </w:r>
            <w:r w:rsidR="006A57A6" w:rsidRPr="006A57A6">
              <w:rPr>
                <w:rFonts w:eastAsia="MS Mincho" w:cs="Arial"/>
                <w:sz w:val="18"/>
                <w:szCs w:val="18"/>
                <w:lang w:val="en-US"/>
              </w:rPr>
              <w:t>,</w:t>
            </w:r>
            <w:r w:rsidRPr="00D33B44">
              <w:rPr>
                <w:rFonts w:eastAsia="MS Mincho" w:cs="Arial"/>
                <w:sz w:val="18"/>
                <w:szCs w:val="18"/>
              </w:rPr>
              <w:t>239</w:t>
            </w:r>
            <w:r w:rsidR="006A57A6" w:rsidRPr="006A57A6">
              <w:rPr>
                <w:rFonts w:eastAsia="MS Mincho" w:cs="Arial"/>
                <w:sz w:val="18"/>
                <w:szCs w:val="18"/>
                <w:lang w:val="en-US"/>
              </w:rPr>
              <w:t>,</w:t>
            </w:r>
            <w:r w:rsidRPr="00D33B44">
              <w:rPr>
                <w:rFonts w:eastAsia="MS Mincho" w:cs="Arial"/>
                <w:sz w:val="18"/>
                <w:szCs w:val="18"/>
              </w:rPr>
              <w:t>656</w:t>
            </w:r>
          </w:p>
        </w:tc>
      </w:tr>
      <w:tr w:rsidR="00880606" w:rsidRPr="007B22AC" w:rsidTr="000E3AEE">
        <w:trPr>
          <w:trHeight w:val="20"/>
        </w:trPr>
        <w:tc>
          <w:tcPr>
            <w:tcW w:w="3557" w:type="dxa"/>
            <w:shd w:val="clear" w:color="auto" w:fill="auto"/>
          </w:tcPr>
          <w:p w:rsidR="00880606" w:rsidRPr="007B22AC" w:rsidRDefault="00880606" w:rsidP="00482994">
            <w:pPr>
              <w:spacing w:line="240" w:lineRule="auto"/>
              <w:rPr>
                <w:rFonts w:cs="Arial"/>
                <w:sz w:val="18"/>
                <w:szCs w:val="18"/>
              </w:rPr>
            </w:pPr>
            <w:r w:rsidRPr="007B22AC">
              <w:rPr>
                <w:rFonts w:cs="Arial"/>
                <w:sz w:val="18"/>
                <w:szCs w:val="18"/>
              </w:rPr>
              <w:t xml:space="preserve">   Available-for-sale investments</w:t>
            </w:r>
          </w:p>
        </w:tc>
        <w:tc>
          <w:tcPr>
            <w:tcW w:w="1357" w:type="dxa"/>
            <w:shd w:val="clear" w:color="auto" w:fill="auto"/>
            <w:vAlign w:val="bottom"/>
          </w:tcPr>
          <w:p w:rsidR="00880606" w:rsidRPr="007B22AC" w:rsidRDefault="00D33B44"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cs="Arial"/>
                <w:sz w:val="18"/>
                <w:szCs w:val="18"/>
              </w:rPr>
              <w:t>12</w:t>
            </w:r>
            <w:r w:rsidR="006A57A6" w:rsidRPr="006A57A6">
              <w:rPr>
                <w:rFonts w:cs="Arial"/>
                <w:sz w:val="18"/>
                <w:szCs w:val="18"/>
                <w:lang w:val="en-US"/>
              </w:rPr>
              <w:t>,</w:t>
            </w:r>
            <w:r w:rsidRPr="00D33B44">
              <w:rPr>
                <w:rFonts w:cs="Arial"/>
                <w:sz w:val="18"/>
                <w:szCs w:val="18"/>
              </w:rPr>
              <w:t>528</w:t>
            </w:r>
            <w:r w:rsidR="006A57A6" w:rsidRPr="006A57A6">
              <w:rPr>
                <w:rFonts w:cs="Arial"/>
                <w:sz w:val="18"/>
                <w:szCs w:val="18"/>
                <w:lang w:val="en-US"/>
              </w:rPr>
              <w:t>,</w:t>
            </w:r>
            <w:r w:rsidRPr="00D33B44">
              <w:rPr>
                <w:rFonts w:cs="Arial"/>
                <w:sz w:val="18"/>
                <w:szCs w:val="18"/>
              </w:rPr>
              <w:t>325</w:t>
            </w:r>
          </w:p>
        </w:tc>
        <w:tc>
          <w:tcPr>
            <w:tcW w:w="1357" w:type="dxa"/>
            <w:shd w:val="clear" w:color="auto" w:fill="auto"/>
            <w:vAlign w:val="bottom"/>
          </w:tcPr>
          <w:p w:rsidR="00880606" w:rsidRPr="007B22AC" w:rsidRDefault="006A57A6"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57" w:type="dxa"/>
            <w:shd w:val="clear" w:color="auto" w:fill="auto"/>
            <w:vAlign w:val="bottom"/>
          </w:tcPr>
          <w:p w:rsidR="00880606" w:rsidRPr="007B22AC" w:rsidRDefault="006A57A6"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86" w:type="dxa"/>
            <w:shd w:val="clear" w:color="auto" w:fill="auto"/>
            <w:vAlign w:val="bottom"/>
          </w:tcPr>
          <w:p w:rsidR="00880606" w:rsidRPr="007B22AC" w:rsidRDefault="00D33B44"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cs="Arial"/>
                <w:sz w:val="18"/>
                <w:szCs w:val="18"/>
              </w:rPr>
              <w:t>12</w:t>
            </w:r>
            <w:r w:rsidR="006A57A6" w:rsidRPr="006A57A6">
              <w:rPr>
                <w:rFonts w:cs="Arial"/>
                <w:sz w:val="18"/>
                <w:szCs w:val="18"/>
                <w:lang w:val="en-US"/>
              </w:rPr>
              <w:t>,</w:t>
            </w:r>
            <w:r w:rsidRPr="00D33B44">
              <w:rPr>
                <w:rFonts w:cs="Arial"/>
                <w:sz w:val="18"/>
                <w:szCs w:val="18"/>
              </w:rPr>
              <w:t>528</w:t>
            </w:r>
            <w:r w:rsidR="006A57A6" w:rsidRPr="006A57A6">
              <w:rPr>
                <w:rFonts w:cs="Arial"/>
                <w:sz w:val="18"/>
                <w:szCs w:val="18"/>
                <w:lang w:val="en-US"/>
              </w:rPr>
              <w:t>,</w:t>
            </w:r>
            <w:r w:rsidRPr="00D33B44">
              <w:rPr>
                <w:rFonts w:cs="Arial"/>
                <w:sz w:val="18"/>
                <w:szCs w:val="18"/>
              </w:rPr>
              <w:t>325</w:t>
            </w:r>
          </w:p>
        </w:tc>
      </w:tr>
      <w:tr w:rsidR="00880606" w:rsidRPr="007B22AC" w:rsidTr="000E3AEE">
        <w:trPr>
          <w:trHeight w:val="20"/>
        </w:trPr>
        <w:tc>
          <w:tcPr>
            <w:tcW w:w="3557" w:type="dxa"/>
            <w:shd w:val="clear" w:color="auto" w:fill="auto"/>
            <w:vAlign w:val="bottom"/>
          </w:tcPr>
          <w:p w:rsidR="00880606" w:rsidRPr="007B22AC" w:rsidRDefault="00880606" w:rsidP="00482994">
            <w:pPr>
              <w:spacing w:line="240" w:lineRule="auto"/>
              <w:rPr>
                <w:rFonts w:eastAsia="MS Mincho" w:cs="Arial"/>
                <w:b/>
                <w:bCs/>
                <w:sz w:val="12"/>
                <w:szCs w:val="12"/>
                <w:lang w:val="en-US"/>
              </w:rPr>
            </w:pPr>
          </w:p>
        </w:tc>
        <w:tc>
          <w:tcPr>
            <w:tcW w:w="1357" w:type="dxa"/>
            <w:shd w:val="clear" w:color="auto" w:fill="auto"/>
            <w:vAlign w:val="bottom"/>
          </w:tcPr>
          <w:p w:rsidR="00880606" w:rsidRPr="007B22AC" w:rsidRDefault="00880606" w:rsidP="00482994">
            <w:pPr>
              <w:spacing w:line="240" w:lineRule="auto"/>
              <w:jc w:val="right"/>
              <w:rPr>
                <w:rFonts w:eastAsia="MS Mincho" w:cs="Arial"/>
                <w:b/>
                <w:bCs/>
                <w:sz w:val="12"/>
                <w:szCs w:val="12"/>
                <w:lang w:val="en-US"/>
              </w:rPr>
            </w:pPr>
          </w:p>
        </w:tc>
        <w:tc>
          <w:tcPr>
            <w:tcW w:w="1357" w:type="dxa"/>
            <w:shd w:val="clear" w:color="auto" w:fill="auto"/>
            <w:vAlign w:val="bottom"/>
          </w:tcPr>
          <w:p w:rsidR="00880606" w:rsidRPr="007B22AC" w:rsidRDefault="00880606" w:rsidP="00482994">
            <w:pPr>
              <w:spacing w:line="240" w:lineRule="auto"/>
              <w:jc w:val="right"/>
              <w:rPr>
                <w:rFonts w:eastAsia="MS Mincho" w:cs="Arial"/>
                <w:b/>
                <w:bCs/>
                <w:sz w:val="12"/>
                <w:szCs w:val="12"/>
                <w:lang w:val="en-US"/>
              </w:rPr>
            </w:pPr>
          </w:p>
        </w:tc>
        <w:tc>
          <w:tcPr>
            <w:tcW w:w="1357" w:type="dxa"/>
            <w:shd w:val="clear" w:color="auto" w:fill="auto"/>
            <w:vAlign w:val="bottom"/>
          </w:tcPr>
          <w:p w:rsidR="00880606" w:rsidRPr="007B22AC" w:rsidRDefault="00880606" w:rsidP="00482994">
            <w:pPr>
              <w:spacing w:line="240" w:lineRule="auto"/>
              <w:jc w:val="right"/>
              <w:rPr>
                <w:rFonts w:eastAsia="MS Mincho" w:cs="Arial"/>
                <w:b/>
                <w:bCs/>
                <w:sz w:val="12"/>
                <w:szCs w:val="12"/>
                <w:lang w:val="en-US"/>
              </w:rPr>
            </w:pPr>
          </w:p>
        </w:tc>
        <w:tc>
          <w:tcPr>
            <w:tcW w:w="1386" w:type="dxa"/>
            <w:shd w:val="clear" w:color="auto" w:fill="auto"/>
            <w:vAlign w:val="bottom"/>
          </w:tcPr>
          <w:p w:rsidR="00880606" w:rsidRPr="007B22AC" w:rsidRDefault="00880606" w:rsidP="00482994">
            <w:pPr>
              <w:spacing w:line="240" w:lineRule="auto"/>
              <w:jc w:val="right"/>
              <w:rPr>
                <w:rFonts w:eastAsia="MS Mincho" w:cs="Arial"/>
                <w:b/>
                <w:bCs/>
                <w:sz w:val="12"/>
                <w:szCs w:val="12"/>
                <w:lang w:val="en-US"/>
              </w:rPr>
            </w:pPr>
          </w:p>
        </w:tc>
      </w:tr>
      <w:tr w:rsidR="00880606" w:rsidRPr="007B22AC" w:rsidTr="000E3AEE">
        <w:trPr>
          <w:trHeight w:val="20"/>
        </w:trPr>
        <w:tc>
          <w:tcPr>
            <w:tcW w:w="3557" w:type="dxa"/>
            <w:shd w:val="clear" w:color="auto" w:fill="auto"/>
            <w:vAlign w:val="bottom"/>
          </w:tcPr>
          <w:p w:rsidR="00880606" w:rsidRPr="007B22AC" w:rsidRDefault="00880606" w:rsidP="00482994">
            <w:pPr>
              <w:spacing w:line="240" w:lineRule="auto"/>
              <w:rPr>
                <w:rFonts w:cs="Arial"/>
                <w:b/>
                <w:bCs/>
                <w:sz w:val="18"/>
                <w:szCs w:val="18"/>
                <w:shd w:val="clear" w:color="auto" w:fill="FFFFFF"/>
              </w:rPr>
            </w:pPr>
            <w:r w:rsidRPr="007B22AC">
              <w:rPr>
                <w:rFonts w:cs="Arial"/>
                <w:b/>
                <w:bCs/>
                <w:sz w:val="18"/>
                <w:szCs w:val="18"/>
              </w:rPr>
              <w:t>Total assets</w:t>
            </w:r>
          </w:p>
        </w:tc>
        <w:tc>
          <w:tcPr>
            <w:tcW w:w="1357" w:type="dxa"/>
            <w:shd w:val="clear" w:color="auto" w:fill="auto"/>
            <w:vAlign w:val="bottom"/>
          </w:tcPr>
          <w:p w:rsidR="00880606" w:rsidRPr="007B22AC" w:rsidRDefault="00D33B44" w:rsidP="00482994">
            <w:pPr>
              <w:pBdr>
                <w:bottom w:val="double" w:sz="4" w:space="1" w:color="auto"/>
              </w:pBdr>
              <w:spacing w:line="240" w:lineRule="auto"/>
              <w:ind w:right="-72"/>
              <w:jc w:val="right"/>
              <w:rPr>
                <w:rFonts w:eastAsia="MS Mincho" w:cs="Arial"/>
                <w:sz w:val="18"/>
                <w:szCs w:val="18"/>
                <w:lang w:val="en-US"/>
              </w:rPr>
            </w:pPr>
            <w:r w:rsidRPr="00D33B44">
              <w:rPr>
                <w:rFonts w:eastAsia="MS Mincho" w:cs="Arial"/>
                <w:sz w:val="18"/>
                <w:szCs w:val="18"/>
              </w:rPr>
              <w:t>14</w:t>
            </w:r>
            <w:r w:rsidR="006A57A6" w:rsidRPr="006A57A6">
              <w:rPr>
                <w:rFonts w:eastAsia="MS Mincho" w:cs="Arial"/>
                <w:sz w:val="18"/>
                <w:szCs w:val="18"/>
                <w:lang w:val="en-US"/>
              </w:rPr>
              <w:t>,</w:t>
            </w:r>
            <w:r w:rsidRPr="00D33B44">
              <w:rPr>
                <w:rFonts w:eastAsia="MS Mincho" w:cs="Arial"/>
                <w:sz w:val="18"/>
                <w:szCs w:val="18"/>
              </w:rPr>
              <w:t>767</w:t>
            </w:r>
            <w:r w:rsidR="006A57A6" w:rsidRPr="006A57A6">
              <w:rPr>
                <w:rFonts w:eastAsia="MS Mincho" w:cs="Arial"/>
                <w:sz w:val="18"/>
                <w:szCs w:val="18"/>
                <w:lang w:val="en-US"/>
              </w:rPr>
              <w:t>,</w:t>
            </w:r>
            <w:r w:rsidRPr="00D33B44">
              <w:rPr>
                <w:rFonts w:eastAsia="MS Mincho" w:cs="Arial"/>
                <w:sz w:val="18"/>
                <w:szCs w:val="18"/>
              </w:rPr>
              <w:t>981</w:t>
            </w:r>
          </w:p>
        </w:tc>
        <w:tc>
          <w:tcPr>
            <w:tcW w:w="1357" w:type="dxa"/>
            <w:shd w:val="clear" w:color="auto" w:fill="auto"/>
            <w:vAlign w:val="bottom"/>
          </w:tcPr>
          <w:p w:rsidR="00880606" w:rsidRPr="007B22AC" w:rsidRDefault="006A57A6"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w:t>
            </w:r>
          </w:p>
        </w:tc>
        <w:tc>
          <w:tcPr>
            <w:tcW w:w="1357" w:type="dxa"/>
            <w:shd w:val="clear" w:color="auto" w:fill="auto"/>
            <w:vAlign w:val="bottom"/>
          </w:tcPr>
          <w:p w:rsidR="00880606" w:rsidRPr="007B22AC" w:rsidRDefault="006A57A6"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w:t>
            </w:r>
          </w:p>
        </w:tc>
        <w:tc>
          <w:tcPr>
            <w:tcW w:w="1386" w:type="dxa"/>
            <w:shd w:val="clear" w:color="auto" w:fill="auto"/>
            <w:vAlign w:val="bottom"/>
          </w:tcPr>
          <w:p w:rsidR="00880606" w:rsidRPr="007B22AC" w:rsidRDefault="00D33B44" w:rsidP="00482994">
            <w:pPr>
              <w:pBdr>
                <w:bottom w:val="double" w:sz="4" w:space="1" w:color="auto"/>
              </w:pBdr>
              <w:spacing w:line="240" w:lineRule="auto"/>
              <w:ind w:right="-72"/>
              <w:jc w:val="right"/>
              <w:rPr>
                <w:rFonts w:eastAsia="MS Mincho" w:cs="Arial"/>
                <w:sz w:val="18"/>
                <w:szCs w:val="18"/>
                <w:lang w:val="en-US"/>
              </w:rPr>
            </w:pPr>
            <w:r w:rsidRPr="00D33B44">
              <w:rPr>
                <w:rFonts w:eastAsia="MS Mincho" w:cs="Arial"/>
                <w:sz w:val="18"/>
                <w:szCs w:val="18"/>
              </w:rPr>
              <w:t>14</w:t>
            </w:r>
            <w:r w:rsidR="006A57A6" w:rsidRPr="006A57A6">
              <w:rPr>
                <w:rFonts w:eastAsia="MS Mincho" w:cs="Arial"/>
                <w:sz w:val="18"/>
                <w:szCs w:val="18"/>
                <w:lang w:val="en-US"/>
              </w:rPr>
              <w:t>,</w:t>
            </w:r>
            <w:r w:rsidRPr="00D33B44">
              <w:rPr>
                <w:rFonts w:eastAsia="MS Mincho" w:cs="Arial"/>
                <w:sz w:val="18"/>
                <w:szCs w:val="18"/>
              </w:rPr>
              <w:t>767</w:t>
            </w:r>
            <w:r w:rsidR="006A57A6" w:rsidRPr="006A57A6">
              <w:rPr>
                <w:rFonts w:eastAsia="MS Mincho" w:cs="Arial"/>
                <w:sz w:val="18"/>
                <w:szCs w:val="18"/>
                <w:lang w:val="en-US"/>
              </w:rPr>
              <w:t>,</w:t>
            </w:r>
            <w:r w:rsidRPr="00D33B44">
              <w:rPr>
                <w:rFonts w:eastAsia="MS Mincho" w:cs="Arial"/>
                <w:sz w:val="18"/>
                <w:szCs w:val="18"/>
              </w:rPr>
              <w:t>981</w:t>
            </w:r>
          </w:p>
        </w:tc>
      </w:tr>
    </w:tbl>
    <w:p w:rsidR="00001978" w:rsidRPr="007B22AC" w:rsidRDefault="00001978" w:rsidP="00482994">
      <w:pPr>
        <w:pStyle w:val="Heading8"/>
        <w:tabs>
          <w:tab w:val="left" w:pos="540"/>
        </w:tabs>
        <w:spacing w:line="240" w:lineRule="auto"/>
        <w:ind w:left="540"/>
        <w:jc w:val="both"/>
        <w:rPr>
          <w:rFonts w:ascii="Arial" w:hAnsi="Arial" w:cs="Arial"/>
          <w:sz w:val="18"/>
          <w:szCs w:val="18"/>
          <w:lang w:val="en-US"/>
        </w:rPr>
      </w:pPr>
    </w:p>
    <w:tbl>
      <w:tblPr>
        <w:tblW w:w="9027" w:type="dxa"/>
        <w:tblInd w:w="450" w:type="dxa"/>
        <w:tblLayout w:type="fixed"/>
        <w:tblLook w:val="04A0" w:firstRow="1" w:lastRow="0" w:firstColumn="1" w:lastColumn="0" w:noHBand="0" w:noVBand="1"/>
      </w:tblPr>
      <w:tblGrid>
        <w:gridCol w:w="3557"/>
        <w:gridCol w:w="1362"/>
        <w:gridCol w:w="1362"/>
        <w:gridCol w:w="1362"/>
        <w:gridCol w:w="1384"/>
      </w:tblGrid>
      <w:tr w:rsidR="00001978" w:rsidRPr="007B22AC" w:rsidTr="000E3AEE">
        <w:trPr>
          <w:trHeight w:val="20"/>
        </w:trPr>
        <w:tc>
          <w:tcPr>
            <w:tcW w:w="3557"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70" w:type="dxa"/>
            <w:gridSpan w:val="4"/>
            <w:shd w:val="clear" w:color="auto" w:fill="auto"/>
            <w:vAlign w:val="bottom"/>
          </w:tcPr>
          <w:p w:rsidR="00001978" w:rsidRPr="007B22AC" w:rsidRDefault="00FA3647" w:rsidP="00482994">
            <w:pPr>
              <w:pBdr>
                <w:bottom w:val="single" w:sz="4" w:space="1" w:color="auto"/>
              </w:pBdr>
              <w:spacing w:line="240" w:lineRule="auto"/>
              <w:ind w:right="-72"/>
              <w:jc w:val="center"/>
              <w:rPr>
                <w:rFonts w:eastAsia="MS Mincho" w:cs="Arial"/>
                <w:b/>
                <w:sz w:val="18"/>
                <w:szCs w:val="18"/>
                <w:lang w:val="en-US"/>
              </w:rPr>
            </w:pPr>
            <w:r w:rsidRPr="007B22AC">
              <w:rPr>
                <w:rFonts w:eastAsia="MS Mincho" w:cs="Arial"/>
                <w:b/>
                <w:sz w:val="18"/>
                <w:szCs w:val="18"/>
                <w:lang w:val="en-US"/>
              </w:rPr>
              <w:t>Separate financial information</w:t>
            </w:r>
          </w:p>
        </w:tc>
      </w:tr>
      <w:tr w:rsidR="00883209" w:rsidRPr="007B22AC" w:rsidTr="00883209">
        <w:trPr>
          <w:trHeight w:val="20"/>
        </w:trPr>
        <w:tc>
          <w:tcPr>
            <w:tcW w:w="3557" w:type="dxa"/>
            <w:shd w:val="clear" w:color="auto" w:fill="auto"/>
            <w:vAlign w:val="bottom"/>
          </w:tcPr>
          <w:p w:rsidR="00883209" w:rsidRPr="007B22AC" w:rsidRDefault="00883209"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70" w:type="dxa"/>
            <w:gridSpan w:val="4"/>
            <w:shd w:val="clear" w:color="auto" w:fill="auto"/>
            <w:vAlign w:val="bottom"/>
          </w:tcPr>
          <w:p w:rsidR="00883209" w:rsidRPr="007B22AC" w:rsidRDefault="00883209" w:rsidP="0071254C">
            <w:pPr>
              <w:pBdr>
                <w:bottom w:val="single" w:sz="4" w:space="1" w:color="auto"/>
              </w:pBdr>
              <w:spacing w:line="240" w:lineRule="auto"/>
              <w:ind w:right="-72"/>
              <w:jc w:val="center"/>
              <w:rPr>
                <w:rFonts w:eastAsia="MS Mincho" w:cs="Arial"/>
                <w:b/>
                <w:sz w:val="18"/>
                <w:szCs w:val="18"/>
                <w:lang w:val="en-US"/>
              </w:rPr>
            </w:pPr>
            <w:r w:rsidRPr="007B22AC">
              <w:rPr>
                <w:rFonts w:eastAsia="MS Mincho" w:cs="Arial"/>
                <w:b/>
                <w:sz w:val="18"/>
                <w:szCs w:val="18"/>
                <w:lang w:val="en-US"/>
              </w:rPr>
              <w:t>Unaudited</w:t>
            </w:r>
          </w:p>
        </w:tc>
      </w:tr>
      <w:tr w:rsidR="00001978" w:rsidRPr="007B22AC" w:rsidTr="000E3AEE">
        <w:trPr>
          <w:trHeight w:val="20"/>
        </w:trPr>
        <w:tc>
          <w:tcPr>
            <w:tcW w:w="3557"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1362" w:type="dxa"/>
            <w:shd w:val="clear" w:color="auto" w:fill="auto"/>
            <w:vAlign w:val="bottom"/>
          </w:tcPr>
          <w:p w:rsidR="00001978" w:rsidRPr="007B22AC" w:rsidRDefault="00001978"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1</w:t>
            </w:r>
          </w:p>
        </w:tc>
        <w:tc>
          <w:tcPr>
            <w:tcW w:w="1362" w:type="dxa"/>
            <w:shd w:val="clear" w:color="auto" w:fill="auto"/>
            <w:vAlign w:val="bottom"/>
          </w:tcPr>
          <w:p w:rsidR="00001978" w:rsidRPr="007B22AC" w:rsidRDefault="00001978"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2</w:t>
            </w:r>
          </w:p>
        </w:tc>
        <w:tc>
          <w:tcPr>
            <w:tcW w:w="1362" w:type="dxa"/>
            <w:shd w:val="clear" w:color="auto" w:fill="auto"/>
            <w:vAlign w:val="bottom"/>
          </w:tcPr>
          <w:p w:rsidR="00001978" w:rsidRPr="007B22AC" w:rsidRDefault="00001978"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3</w:t>
            </w:r>
          </w:p>
        </w:tc>
        <w:tc>
          <w:tcPr>
            <w:tcW w:w="1384" w:type="dxa"/>
            <w:shd w:val="clear" w:color="auto" w:fill="auto"/>
            <w:vAlign w:val="bottom"/>
          </w:tcPr>
          <w:p w:rsidR="00001978" w:rsidRPr="007B22AC" w:rsidRDefault="00001978"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Total</w:t>
            </w:r>
          </w:p>
        </w:tc>
      </w:tr>
      <w:tr w:rsidR="00001978" w:rsidRPr="007B22AC" w:rsidTr="000E3AEE">
        <w:trPr>
          <w:trHeight w:val="20"/>
        </w:trPr>
        <w:tc>
          <w:tcPr>
            <w:tcW w:w="3557" w:type="dxa"/>
            <w:shd w:val="clear" w:color="auto" w:fill="auto"/>
            <w:vAlign w:val="bottom"/>
          </w:tcPr>
          <w:p w:rsidR="00001978" w:rsidRPr="007B22AC" w:rsidRDefault="00001978" w:rsidP="00482994">
            <w:pPr>
              <w:spacing w:line="240" w:lineRule="auto"/>
              <w:jc w:val="both"/>
              <w:rPr>
                <w:rFonts w:eastAsia="MS Mincho" w:cs="Arial"/>
                <w:sz w:val="18"/>
                <w:szCs w:val="18"/>
                <w:lang w:val="en-US"/>
              </w:rPr>
            </w:pPr>
          </w:p>
        </w:tc>
        <w:tc>
          <w:tcPr>
            <w:tcW w:w="1362" w:type="dxa"/>
            <w:shd w:val="clear" w:color="auto" w:fill="auto"/>
            <w:vAlign w:val="bottom"/>
          </w:tcPr>
          <w:p w:rsidR="00001978" w:rsidRPr="007B22AC" w:rsidRDefault="00001978"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62" w:type="dxa"/>
            <w:shd w:val="clear" w:color="auto" w:fill="auto"/>
            <w:vAlign w:val="bottom"/>
          </w:tcPr>
          <w:p w:rsidR="00001978" w:rsidRPr="007B22AC" w:rsidRDefault="00001978"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62" w:type="dxa"/>
            <w:shd w:val="clear" w:color="auto" w:fill="auto"/>
            <w:vAlign w:val="bottom"/>
          </w:tcPr>
          <w:p w:rsidR="00001978" w:rsidRPr="007B22AC" w:rsidRDefault="00001978"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84" w:type="dxa"/>
            <w:shd w:val="clear" w:color="auto" w:fill="auto"/>
            <w:vAlign w:val="bottom"/>
          </w:tcPr>
          <w:p w:rsidR="00001978" w:rsidRPr="007B22AC" w:rsidRDefault="00001978"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r>
      <w:tr w:rsidR="00001978" w:rsidRPr="007B22AC" w:rsidTr="000E3AEE">
        <w:trPr>
          <w:trHeight w:val="20"/>
        </w:trPr>
        <w:tc>
          <w:tcPr>
            <w:tcW w:w="3557" w:type="dxa"/>
            <w:shd w:val="clear" w:color="auto" w:fill="auto"/>
            <w:vAlign w:val="bottom"/>
          </w:tcPr>
          <w:p w:rsidR="00001978" w:rsidRPr="007B22AC" w:rsidRDefault="00001978" w:rsidP="00482994">
            <w:pPr>
              <w:spacing w:line="240" w:lineRule="auto"/>
              <w:jc w:val="both"/>
              <w:rPr>
                <w:rFonts w:eastAsia="MS Mincho" w:cs="Arial"/>
                <w:b/>
                <w:bCs/>
                <w:sz w:val="12"/>
                <w:szCs w:val="12"/>
                <w:lang w:val="en-US"/>
              </w:rPr>
            </w:pPr>
          </w:p>
        </w:tc>
        <w:tc>
          <w:tcPr>
            <w:tcW w:w="1362"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62"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62"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84" w:type="dxa"/>
            <w:shd w:val="clear" w:color="auto" w:fill="auto"/>
            <w:vAlign w:val="bottom"/>
          </w:tcPr>
          <w:p w:rsidR="00001978" w:rsidRPr="007B22AC" w:rsidRDefault="00001978"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r>
      <w:tr w:rsidR="00880606" w:rsidRPr="007B22AC" w:rsidTr="000E3AEE">
        <w:trPr>
          <w:trHeight w:val="20"/>
        </w:trPr>
        <w:tc>
          <w:tcPr>
            <w:tcW w:w="3557" w:type="dxa"/>
            <w:shd w:val="clear" w:color="auto" w:fill="auto"/>
            <w:vAlign w:val="bottom"/>
          </w:tcPr>
          <w:p w:rsidR="00880606" w:rsidRPr="007B22AC" w:rsidRDefault="00880606" w:rsidP="00482994">
            <w:pPr>
              <w:spacing w:line="240" w:lineRule="auto"/>
              <w:jc w:val="both"/>
              <w:rPr>
                <w:rFonts w:cs="Arial"/>
                <w:b/>
                <w:bCs/>
                <w:sz w:val="18"/>
                <w:szCs w:val="18"/>
              </w:rPr>
            </w:pPr>
            <w:r w:rsidRPr="007B22AC">
              <w:rPr>
                <w:rFonts w:cs="Arial"/>
                <w:b/>
                <w:bCs/>
                <w:sz w:val="18"/>
                <w:szCs w:val="18"/>
              </w:rPr>
              <w:t>Financial assets</w:t>
            </w:r>
          </w:p>
        </w:tc>
        <w:tc>
          <w:tcPr>
            <w:tcW w:w="1362" w:type="dxa"/>
            <w:shd w:val="clear" w:color="auto" w:fill="auto"/>
            <w:vAlign w:val="bottom"/>
          </w:tcPr>
          <w:p w:rsidR="00880606" w:rsidRPr="007B22A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62" w:type="dxa"/>
            <w:shd w:val="clear" w:color="auto" w:fill="auto"/>
            <w:vAlign w:val="bottom"/>
          </w:tcPr>
          <w:p w:rsidR="00880606" w:rsidRPr="007B22A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62" w:type="dxa"/>
            <w:shd w:val="clear" w:color="auto" w:fill="auto"/>
            <w:vAlign w:val="bottom"/>
          </w:tcPr>
          <w:p w:rsidR="00880606" w:rsidRPr="007B22A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84" w:type="dxa"/>
            <w:shd w:val="clear" w:color="auto" w:fill="auto"/>
            <w:vAlign w:val="bottom"/>
          </w:tcPr>
          <w:p w:rsidR="00880606" w:rsidRPr="007B22AC" w:rsidRDefault="00880606"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r>
      <w:tr w:rsidR="00902BF9" w:rsidRPr="007B22AC" w:rsidTr="000E3AEE">
        <w:trPr>
          <w:trHeight w:val="20"/>
        </w:trPr>
        <w:tc>
          <w:tcPr>
            <w:tcW w:w="3557" w:type="dxa"/>
            <w:shd w:val="clear" w:color="auto" w:fill="auto"/>
          </w:tcPr>
          <w:p w:rsidR="00902BF9" w:rsidRPr="007B22AC" w:rsidRDefault="00902BF9" w:rsidP="00482994">
            <w:pPr>
              <w:spacing w:line="240" w:lineRule="auto"/>
              <w:rPr>
                <w:rFonts w:cs="Arial"/>
                <w:sz w:val="18"/>
                <w:szCs w:val="18"/>
              </w:rPr>
            </w:pPr>
            <w:r w:rsidRPr="007B22AC">
              <w:rPr>
                <w:rFonts w:cs="Arial"/>
                <w:sz w:val="18"/>
                <w:szCs w:val="18"/>
              </w:rPr>
              <w:t xml:space="preserve">   </w:t>
            </w:r>
            <w:r w:rsidR="008906ED" w:rsidRPr="007B22AC">
              <w:rPr>
                <w:rFonts w:cs="Arial"/>
                <w:sz w:val="18"/>
                <w:szCs w:val="18"/>
              </w:rPr>
              <w:t>Short-term investments</w:t>
            </w:r>
          </w:p>
        </w:tc>
        <w:tc>
          <w:tcPr>
            <w:tcW w:w="1362" w:type="dxa"/>
            <w:shd w:val="clear" w:color="auto" w:fill="auto"/>
            <w:vAlign w:val="bottom"/>
          </w:tcPr>
          <w:p w:rsidR="00902BF9" w:rsidRPr="007B22AC" w:rsidRDefault="00D33B44"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cs="Arial"/>
                <w:sz w:val="18"/>
                <w:szCs w:val="18"/>
              </w:rPr>
              <w:t>2</w:t>
            </w:r>
            <w:r w:rsidR="006A57A6" w:rsidRPr="006A57A6">
              <w:rPr>
                <w:rFonts w:cs="Arial"/>
                <w:sz w:val="18"/>
                <w:szCs w:val="18"/>
                <w:lang w:val="en-US"/>
              </w:rPr>
              <w:t>,</w:t>
            </w:r>
            <w:r w:rsidRPr="00D33B44">
              <w:rPr>
                <w:rFonts w:cs="Arial"/>
                <w:sz w:val="18"/>
                <w:szCs w:val="18"/>
              </w:rPr>
              <w:t>239</w:t>
            </w:r>
            <w:r w:rsidR="006A57A6" w:rsidRPr="006A57A6">
              <w:rPr>
                <w:rFonts w:cs="Arial"/>
                <w:sz w:val="18"/>
                <w:szCs w:val="18"/>
                <w:lang w:val="en-US"/>
              </w:rPr>
              <w:t>,</w:t>
            </w:r>
            <w:r w:rsidRPr="00D33B44">
              <w:rPr>
                <w:rFonts w:cs="Arial"/>
                <w:sz w:val="18"/>
                <w:szCs w:val="18"/>
              </w:rPr>
              <w:t>656</w:t>
            </w:r>
          </w:p>
        </w:tc>
        <w:tc>
          <w:tcPr>
            <w:tcW w:w="1362" w:type="dxa"/>
            <w:shd w:val="clear" w:color="auto" w:fill="auto"/>
            <w:vAlign w:val="bottom"/>
          </w:tcPr>
          <w:p w:rsidR="00902BF9" w:rsidRPr="007B22AC" w:rsidRDefault="006A57A6"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62" w:type="dxa"/>
            <w:shd w:val="clear" w:color="auto" w:fill="auto"/>
            <w:vAlign w:val="bottom"/>
          </w:tcPr>
          <w:p w:rsidR="00902BF9" w:rsidRPr="007B22AC" w:rsidRDefault="006A57A6"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84" w:type="dxa"/>
            <w:shd w:val="clear" w:color="auto" w:fill="auto"/>
            <w:vAlign w:val="bottom"/>
          </w:tcPr>
          <w:p w:rsidR="00902BF9" w:rsidRPr="007B22AC" w:rsidRDefault="00D33B44"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cs="Arial"/>
                <w:sz w:val="18"/>
                <w:szCs w:val="18"/>
              </w:rPr>
              <w:t>2</w:t>
            </w:r>
            <w:r w:rsidR="006A57A6" w:rsidRPr="006A57A6">
              <w:rPr>
                <w:rFonts w:cs="Arial"/>
                <w:sz w:val="18"/>
                <w:szCs w:val="18"/>
                <w:lang w:val="en-US"/>
              </w:rPr>
              <w:t>,</w:t>
            </w:r>
            <w:r w:rsidRPr="00D33B44">
              <w:rPr>
                <w:rFonts w:cs="Arial"/>
                <w:sz w:val="18"/>
                <w:szCs w:val="18"/>
              </w:rPr>
              <w:t>239</w:t>
            </w:r>
            <w:r w:rsidR="006A57A6" w:rsidRPr="006A57A6">
              <w:rPr>
                <w:rFonts w:cs="Arial"/>
                <w:sz w:val="18"/>
                <w:szCs w:val="18"/>
                <w:lang w:val="en-US"/>
              </w:rPr>
              <w:t>,</w:t>
            </w:r>
            <w:r w:rsidRPr="00D33B44">
              <w:rPr>
                <w:rFonts w:cs="Arial"/>
                <w:sz w:val="18"/>
                <w:szCs w:val="18"/>
              </w:rPr>
              <w:t>656</w:t>
            </w:r>
          </w:p>
        </w:tc>
      </w:tr>
      <w:tr w:rsidR="00902BF9" w:rsidRPr="007B22AC" w:rsidTr="000E3AEE">
        <w:trPr>
          <w:trHeight w:val="20"/>
        </w:trPr>
        <w:tc>
          <w:tcPr>
            <w:tcW w:w="3557" w:type="dxa"/>
            <w:shd w:val="clear" w:color="auto" w:fill="auto"/>
            <w:vAlign w:val="bottom"/>
          </w:tcPr>
          <w:p w:rsidR="00902BF9" w:rsidRPr="007B22AC" w:rsidRDefault="00902BF9" w:rsidP="00482994">
            <w:pPr>
              <w:spacing w:line="240" w:lineRule="auto"/>
              <w:jc w:val="both"/>
              <w:rPr>
                <w:rFonts w:eastAsia="MS Mincho" w:cs="Arial"/>
                <w:b/>
                <w:bCs/>
                <w:sz w:val="12"/>
                <w:szCs w:val="12"/>
                <w:lang w:val="en-US"/>
              </w:rPr>
            </w:pPr>
          </w:p>
        </w:tc>
        <w:tc>
          <w:tcPr>
            <w:tcW w:w="1362" w:type="dxa"/>
            <w:shd w:val="clear" w:color="auto" w:fill="auto"/>
            <w:vAlign w:val="bottom"/>
          </w:tcPr>
          <w:p w:rsidR="00902BF9" w:rsidRPr="007B22AC" w:rsidRDefault="00902BF9" w:rsidP="00482994">
            <w:pPr>
              <w:spacing w:line="240" w:lineRule="auto"/>
              <w:jc w:val="right"/>
              <w:rPr>
                <w:rFonts w:eastAsia="MS Mincho" w:cs="Arial"/>
                <w:b/>
                <w:bCs/>
                <w:sz w:val="12"/>
                <w:szCs w:val="12"/>
                <w:lang w:val="en-US"/>
              </w:rPr>
            </w:pPr>
          </w:p>
        </w:tc>
        <w:tc>
          <w:tcPr>
            <w:tcW w:w="1362" w:type="dxa"/>
            <w:shd w:val="clear" w:color="auto" w:fill="auto"/>
            <w:vAlign w:val="bottom"/>
          </w:tcPr>
          <w:p w:rsidR="00902BF9" w:rsidRPr="007B22AC" w:rsidRDefault="00902BF9" w:rsidP="00482994">
            <w:pPr>
              <w:spacing w:line="240" w:lineRule="auto"/>
              <w:jc w:val="right"/>
              <w:rPr>
                <w:rFonts w:eastAsia="MS Mincho" w:cs="Arial"/>
                <w:b/>
                <w:bCs/>
                <w:sz w:val="12"/>
                <w:szCs w:val="12"/>
                <w:lang w:val="en-US"/>
              </w:rPr>
            </w:pPr>
          </w:p>
        </w:tc>
        <w:tc>
          <w:tcPr>
            <w:tcW w:w="1362" w:type="dxa"/>
            <w:shd w:val="clear" w:color="auto" w:fill="auto"/>
            <w:vAlign w:val="bottom"/>
          </w:tcPr>
          <w:p w:rsidR="00902BF9" w:rsidRPr="007B22AC" w:rsidRDefault="00902BF9" w:rsidP="00482994">
            <w:pPr>
              <w:spacing w:line="240" w:lineRule="auto"/>
              <w:jc w:val="right"/>
              <w:rPr>
                <w:rFonts w:eastAsia="MS Mincho" w:cs="Arial"/>
                <w:b/>
                <w:bCs/>
                <w:sz w:val="12"/>
                <w:szCs w:val="12"/>
                <w:lang w:val="en-US"/>
              </w:rPr>
            </w:pPr>
          </w:p>
        </w:tc>
        <w:tc>
          <w:tcPr>
            <w:tcW w:w="1384" w:type="dxa"/>
            <w:shd w:val="clear" w:color="auto" w:fill="auto"/>
            <w:vAlign w:val="bottom"/>
          </w:tcPr>
          <w:p w:rsidR="00902BF9" w:rsidRPr="007B22AC" w:rsidRDefault="00902BF9" w:rsidP="00482994">
            <w:pPr>
              <w:spacing w:line="240" w:lineRule="auto"/>
              <w:jc w:val="right"/>
              <w:rPr>
                <w:rFonts w:eastAsia="MS Mincho" w:cs="Arial"/>
                <w:b/>
                <w:bCs/>
                <w:sz w:val="12"/>
                <w:szCs w:val="12"/>
                <w:lang w:val="en-US"/>
              </w:rPr>
            </w:pPr>
          </w:p>
        </w:tc>
      </w:tr>
      <w:tr w:rsidR="00902BF9" w:rsidRPr="007B22AC" w:rsidTr="000E3AEE">
        <w:trPr>
          <w:trHeight w:val="20"/>
        </w:trPr>
        <w:tc>
          <w:tcPr>
            <w:tcW w:w="3557" w:type="dxa"/>
            <w:shd w:val="clear" w:color="auto" w:fill="auto"/>
            <w:vAlign w:val="bottom"/>
          </w:tcPr>
          <w:p w:rsidR="00902BF9" w:rsidRPr="007B22AC" w:rsidRDefault="00902BF9" w:rsidP="00482994">
            <w:pPr>
              <w:spacing w:line="240" w:lineRule="auto"/>
              <w:jc w:val="both"/>
              <w:rPr>
                <w:rFonts w:cs="Arial"/>
                <w:b/>
                <w:bCs/>
                <w:sz w:val="18"/>
                <w:szCs w:val="18"/>
                <w:shd w:val="clear" w:color="auto" w:fill="FFFFFF"/>
              </w:rPr>
            </w:pPr>
            <w:r w:rsidRPr="007B22AC">
              <w:rPr>
                <w:rFonts w:cs="Arial"/>
                <w:b/>
                <w:bCs/>
                <w:sz w:val="18"/>
                <w:szCs w:val="18"/>
              </w:rPr>
              <w:t>Total assets</w:t>
            </w:r>
          </w:p>
        </w:tc>
        <w:tc>
          <w:tcPr>
            <w:tcW w:w="1362" w:type="dxa"/>
            <w:shd w:val="clear" w:color="auto" w:fill="auto"/>
            <w:vAlign w:val="bottom"/>
          </w:tcPr>
          <w:p w:rsidR="00902BF9" w:rsidRPr="007B22AC" w:rsidRDefault="00D33B44" w:rsidP="00482994">
            <w:pPr>
              <w:pBdr>
                <w:bottom w:val="double" w:sz="4" w:space="1" w:color="auto"/>
              </w:pBdr>
              <w:spacing w:line="240" w:lineRule="auto"/>
              <w:ind w:right="-72"/>
              <w:jc w:val="right"/>
              <w:rPr>
                <w:rFonts w:eastAsia="MS Mincho" w:cs="Arial"/>
                <w:sz w:val="18"/>
                <w:szCs w:val="18"/>
                <w:lang w:val="en-US"/>
              </w:rPr>
            </w:pPr>
            <w:r w:rsidRPr="00D33B44">
              <w:rPr>
                <w:rFonts w:eastAsia="MS Mincho" w:cs="Arial"/>
                <w:sz w:val="18"/>
                <w:szCs w:val="18"/>
              </w:rPr>
              <w:t>2</w:t>
            </w:r>
            <w:r w:rsidR="006A57A6" w:rsidRPr="006A57A6">
              <w:rPr>
                <w:rFonts w:eastAsia="MS Mincho" w:cs="Arial"/>
                <w:sz w:val="18"/>
                <w:szCs w:val="18"/>
                <w:lang w:val="en-US"/>
              </w:rPr>
              <w:t>,</w:t>
            </w:r>
            <w:r w:rsidRPr="00D33B44">
              <w:rPr>
                <w:rFonts w:eastAsia="MS Mincho" w:cs="Arial"/>
                <w:sz w:val="18"/>
                <w:szCs w:val="18"/>
              </w:rPr>
              <w:t>239</w:t>
            </w:r>
            <w:r w:rsidR="006A57A6" w:rsidRPr="006A57A6">
              <w:rPr>
                <w:rFonts w:eastAsia="MS Mincho" w:cs="Arial"/>
                <w:sz w:val="18"/>
                <w:szCs w:val="18"/>
                <w:lang w:val="en-US"/>
              </w:rPr>
              <w:t>,</w:t>
            </w:r>
            <w:r w:rsidRPr="00D33B44">
              <w:rPr>
                <w:rFonts w:eastAsia="MS Mincho" w:cs="Arial"/>
                <w:sz w:val="18"/>
                <w:szCs w:val="18"/>
              </w:rPr>
              <w:t>656</w:t>
            </w:r>
          </w:p>
        </w:tc>
        <w:tc>
          <w:tcPr>
            <w:tcW w:w="1362" w:type="dxa"/>
            <w:shd w:val="clear" w:color="auto" w:fill="auto"/>
            <w:vAlign w:val="bottom"/>
          </w:tcPr>
          <w:p w:rsidR="00902BF9" w:rsidRPr="007B22AC" w:rsidRDefault="006A57A6" w:rsidP="00482994">
            <w:pPr>
              <w:pBdr>
                <w:bottom w:val="double" w:sz="4" w:space="1" w:color="auto"/>
              </w:pBdr>
              <w:spacing w:line="240" w:lineRule="auto"/>
              <w:ind w:right="-72"/>
              <w:jc w:val="right"/>
              <w:rPr>
                <w:rFonts w:eastAsia="MS Mincho" w:cs="Arial"/>
                <w:sz w:val="18"/>
                <w:szCs w:val="18"/>
                <w:lang w:val="en-US"/>
              </w:rPr>
            </w:pPr>
            <w:r>
              <w:rPr>
                <w:rFonts w:eastAsia="MS Mincho" w:cs="Arial"/>
                <w:sz w:val="18"/>
                <w:szCs w:val="18"/>
                <w:lang w:val="en-US"/>
              </w:rPr>
              <w:t>-</w:t>
            </w:r>
          </w:p>
        </w:tc>
        <w:tc>
          <w:tcPr>
            <w:tcW w:w="1362" w:type="dxa"/>
            <w:shd w:val="clear" w:color="auto" w:fill="auto"/>
            <w:vAlign w:val="bottom"/>
          </w:tcPr>
          <w:p w:rsidR="00902BF9" w:rsidRPr="006A57A6" w:rsidRDefault="006A57A6" w:rsidP="00482994">
            <w:pPr>
              <w:pBdr>
                <w:bottom w:val="double" w:sz="4" w:space="1" w:color="auto"/>
              </w:pBdr>
              <w:spacing w:line="240" w:lineRule="auto"/>
              <w:ind w:right="-72"/>
              <w:jc w:val="right"/>
              <w:rPr>
                <w:rFonts w:eastAsia="MS Mincho" w:cstheme="minorBidi"/>
                <w:sz w:val="18"/>
                <w:szCs w:val="18"/>
                <w:cs/>
                <w:lang w:val="en-US"/>
              </w:rPr>
            </w:pPr>
            <w:r>
              <w:rPr>
                <w:rFonts w:eastAsia="MS Mincho" w:cs="Arial"/>
                <w:sz w:val="18"/>
                <w:szCs w:val="18"/>
                <w:lang w:val="en-US"/>
              </w:rPr>
              <w:t>-</w:t>
            </w:r>
          </w:p>
        </w:tc>
        <w:tc>
          <w:tcPr>
            <w:tcW w:w="1384" w:type="dxa"/>
            <w:shd w:val="clear" w:color="auto" w:fill="auto"/>
            <w:vAlign w:val="bottom"/>
          </w:tcPr>
          <w:p w:rsidR="00902BF9" w:rsidRPr="007B22AC" w:rsidRDefault="00D33B44" w:rsidP="00482994">
            <w:pPr>
              <w:pBdr>
                <w:bottom w:val="double" w:sz="4" w:space="1" w:color="auto"/>
              </w:pBdr>
              <w:spacing w:line="240" w:lineRule="auto"/>
              <w:ind w:right="-72"/>
              <w:jc w:val="right"/>
              <w:rPr>
                <w:rFonts w:eastAsia="MS Mincho" w:cs="Arial"/>
                <w:sz w:val="18"/>
                <w:szCs w:val="18"/>
                <w:lang w:val="en-US"/>
              </w:rPr>
            </w:pPr>
            <w:r w:rsidRPr="00D33B44">
              <w:rPr>
                <w:rFonts w:eastAsia="MS Mincho" w:cs="Arial"/>
                <w:sz w:val="18"/>
                <w:szCs w:val="18"/>
              </w:rPr>
              <w:t>2</w:t>
            </w:r>
            <w:r w:rsidR="006A57A6" w:rsidRPr="006A57A6">
              <w:rPr>
                <w:rFonts w:eastAsia="MS Mincho" w:cs="Arial"/>
                <w:sz w:val="18"/>
                <w:szCs w:val="18"/>
                <w:lang w:val="en-US"/>
              </w:rPr>
              <w:t>,</w:t>
            </w:r>
            <w:r w:rsidRPr="00D33B44">
              <w:rPr>
                <w:rFonts w:eastAsia="MS Mincho" w:cs="Arial"/>
                <w:sz w:val="18"/>
                <w:szCs w:val="18"/>
              </w:rPr>
              <w:t>239</w:t>
            </w:r>
            <w:r w:rsidR="006A57A6" w:rsidRPr="006A57A6">
              <w:rPr>
                <w:rFonts w:eastAsia="MS Mincho" w:cs="Arial"/>
                <w:sz w:val="18"/>
                <w:szCs w:val="18"/>
                <w:lang w:val="en-US"/>
              </w:rPr>
              <w:t>,</w:t>
            </w:r>
            <w:r w:rsidRPr="00D33B44">
              <w:rPr>
                <w:rFonts w:eastAsia="MS Mincho" w:cs="Arial"/>
                <w:sz w:val="18"/>
                <w:szCs w:val="18"/>
              </w:rPr>
              <w:t>656</w:t>
            </w:r>
          </w:p>
        </w:tc>
      </w:tr>
    </w:tbl>
    <w:p w:rsidR="009379FA" w:rsidRPr="007B22AC" w:rsidRDefault="009379FA" w:rsidP="00482994">
      <w:pPr>
        <w:autoSpaceDE w:val="0"/>
        <w:autoSpaceDN w:val="0"/>
        <w:adjustRightInd w:val="0"/>
        <w:spacing w:line="240" w:lineRule="auto"/>
        <w:ind w:left="547"/>
        <w:jc w:val="both"/>
        <w:rPr>
          <w:rFonts w:eastAsia="MS Mincho" w:cs="Arial"/>
          <w:sz w:val="18"/>
          <w:szCs w:val="18"/>
          <w:lang w:val="en-US"/>
        </w:rPr>
      </w:pPr>
    </w:p>
    <w:p w:rsidR="0073599B" w:rsidRPr="007B22AC" w:rsidRDefault="0073599B" w:rsidP="00482994">
      <w:pPr>
        <w:autoSpaceDE w:val="0"/>
        <w:autoSpaceDN w:val="0"/>
        <w:adjustRightInd w:val="0"/>
        <w:spacing w:line="240" w:lineRule="auto"/>
        <w:ind w:left="547"/>
        <w:jc w:val="both"/>
        <w:rPr>
          <w:rFonts w:eastAsia="MS Mincho" w:cs="Arial"/>
          <w:sz w:val="18"/>
          <w:szCs w:val="18"/>
          <w:lang w:val="en-US"/>
        </w:rPr>
      </w:pPr>
      <w:r w:rsidRPr="007B22AC">
        <w:rPr>
          <w:rFonts w:eastAsia="MS Mincho" w:cs="Arial"/>
          <w:sz w:val="18"/>
          <w:szCs w:val="18"/>
          <w:lang w:val="en-US"/>
        </w:rPr>
        <w:t>The following table presents the Group’s and the Company’s</w:t>
      </w:r>
      <w:r w:rsidRPr="007B22AC">
        <w:rPr>
          <w:rFonts w:eastAsia="MS Mincho" w:cs="Arial"/>
          <w:sz w:val="18"/>
          <w:szCs w:val="18"/>
          <w:cs/>
          <w:lang w:val="en-US"/>
        </w:rPr>
        <w:t xml:space="preserve"> </w:t>
      </w:r>
      <w:r w:rsidRPr="007B22AC">
        <w:rPr>
          <w:rFonts w:eastAsia="MS Mincho" w:cs="Arial"/>
          <w:sz w:val="18"/>
          <w:szCs w:val="18"/>
          <w:lang w:val="en-US"/>
        </w:rPr>
        <w:t xml:space="preserve">financial assets that are measured at fair value at </w:t>
      </w:r>
      <w:r w:rsidRPr="007B22AC">
        <w:rPr>
          <w:rFonts w:eastAsia="MS Mincho" w:cs="Arial"/>
          <w:sz w:val="18"/>
          <w:szCs w:val="18"/>
          <w:lang w:val="en-US"/>
        </w:rPr>
        <w:br/>
      </w:r>
      <w:r w:rsidR="00D33B44" w:rsidRPr="00D33B44">
        <w:rPr>
          <w:rFonts w:eastAsia="MS Mincho" w:cs="Arial"/>
          <w:sz w:val="18"/>
          <w:szCs w:val="18"/>
        </w:rPr>
        <w:t>31</w:t>
      </w:r>
      <w:r w:rsidRPr="007B22AC">
        <w:rPr>
          <w:rFonts w:eastAsia="MS Mincho" w:cs="Arial"/>
          <w:sz w:val="18"/>
          <w:szCs w:val="18"/>
          <w:lang w:val="en-US"/>
        </w:rPr>
        <w:t xml:space="preserve"> December </w:t>
      </w:r>
      <w:r w:rsidR="00D33B44" w:rsidRPr="00D33B44">
        <w:rPr>
          <w:rFonts w:eastAsia="MS Mincho" w:cs="Arial"/>
          <w:sz w:val="18"/>
          <w:szCs w:val="18"/>
        </w:rPr>
        <w:t>2016</w:t>
      </w:r>
      <w:r w:rsidRPr="007B22AC">
        <w:rPr>
          <w:rFonts w:eastAsia="MS Mincho" w:cs="Arial"/>
          <w:sz w:val="18"/>
          <w:szCs w:val="18"/>
          <w:lang w:val="en-US"/>
        </w:rPr>
        <w:t>.</w:t>
      </w:r>
    </w:p>
    <w:p w:rsidR="00DA3D42" w:rsidRPr="007B22AC" w:rsidRDefault="00DA3D42" w:rsidP="00482994">
      <w:pPr>
        <w:autoSpaceDE w:val="0"/>
        <w:autoSpaceDN w:val="0"/>
        <w:adjustRightInd w:val="0"/>
        <w:spacing w:line="240" w:lineRule="auto"/>
        <w:ind w:left="547"/>
        <w:jc w:val="both"/>
        <w:rPr>
          <w:rFonts w:eastAsia="MS Mincho" w:cs="Arial"/>
          <w:sz w:val="18"/>
          <w:szCs w:val="18"/>
          <w:lang w:val="en-US"/>
        </w:rPr>
      </w:pPr>
    </w:p>
    <w:tbl>
      <w:tblPr>
        <w:tblW w:w="9014" w:type="dxa"/>
        <w:tblInd w:w="450" w:type="dxa"/>
        <w:tblLayout w:type="fixed"/>
        <w:tblLook w:val="04A0" w:firstRow="1" w:lastRow="0" w:firstColumn="1" w:lastColumn="0" w:noHBand="0" w:noVBand="1"/>
      </w:tblPr>
      <w:tblGrid>
        <w:gridCol w:w="3557"/>
        <w:gridCol w:w="1357"/>
        <w:gridCol w:w="1357"/>
        <w:gridCol w:w="1357"/>
        <w:gridCol w:w="1386"/>
      </w:tblGrid>
      <w:tr w:rsidR="0073599B" w:rsidRPr="007B22AC" w:rsidTr="0073599B">
        <w:trPr>
          <w:trHeight w:val="20"/>
        </w:trPr>
        <w:tc>
          <w:tcPr>
            <w:tcW w:w="3557"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57" w:type="dxa"/>
            <w:gridSpan w:val="4"/>
            <w:shd w:val="clear" w:color="auto" w:fill="auto"/>
            <w:vAlign w:val="bottom"/>
          </w:tcPr>
          <w:p w:rsidR="0073599B" w:rsidRPr="007B22AC" w:rsidRDefault="0073599B" w:rsidP="00482994">
            <w:pPr>
              <w:pBdr>
                <w:bottom w:val="single" w:sz="4" w:space="1" w:color="auto"/>
              </w:pBdr>
              <w:spacing w:line="240" w:lineRule="auto"/>
              <w:ind w:right="-72"/>
              <w:jc w:val="center"/>
              <w:rPr>
                <w:rFonts w:eastAsia="MS Mincho" w:cs="Arial"/>
                <w:b/>
                <w:sz w:val="18"/>
                <w:szCs w:val="18"/>
                <w:lang w:val="en-US"/>
              </w:rPr>
            </w:pPr>
            <w:r w:rsidRPr="007B22AC">
              <w:rPr>
                <w:rFonts w:eastAsia="MS Mincho" w:cs="Arial"/>
                <w:b/>
                <w:sz w:val="18"/>
                <w:szCs w:val="18"/>
                <w:lang w:val="en-US"/>
              </w:rPr>
              <w:t>Consolidated financial information</w:t>
            </w:r>
          </w:p>
        </w:tc>
      </w:tr>
      <w:tr w:rsidR="00883209" w:rsidRPr="007B22AC" w:rsidTr="00883209">
        <w:trPr>
          <w:trHeight w:val="20"/>
        </w:trPr>
        <w:tc>
          <w:tcPr>
            <w:tcW w:w="3557" w:type="dxa"/>
            <w:shd w:val="clear" w:color="auto" w:fill="auto"/>
            <w:vAlign w:val="bottom"/>
          </w:tcPr>
          <w:p w:rsidR="00883209" w:rsidRPr="007B22AC" w:rsidRDefault="00883209" w:rsidP="00482994">
            <w:pPr>
              <w:spacing w:line="240" w:lineRule="auto"/>
              <w:rPr>
                <w:rFonts w:eastAsia="MS Mincho" w:cs="Arial"/>
                <w:snapToGrid w:val="0"/>
                <w:sz w:val="18"/>
                <w:szCs w:val="18"/>
                <w:shd w:val="clear" w:color="auto" w:fill="FFFFFF"/>
                <w:lang w:val="en-US" w:eastAsia="th-TH"/>
              </w:rPr>
            </w:pPr>
          </w:p>
        </w:tc>
        <w:tc>
          <w:tcPr>
            <w:tcW w:w="5457" w:type="dxa"/>
            <w:gridSpan w:val="4"/>
            <w:shd w:val="clear" w:color="auto" w:fill="auto"/>
            <w:vAlign w:val="bottom"/>
          </w:tcPr>
          <w:p w:rsidR="00883209" w:rsidRPr="007B22AC" w:rsidRDefault="00883209" w:rsidP="0071254C">
            <w:pPr>
              <w:pBdr>
                <w:bottom w:val="single" w:sz="4" w:space="1" w:color="auto"/>
              </w:pBdr>
              <w:spacing w:line="240" w:lineRule="auto"/>
              <w:ind w:right="-72"/>
              <w:jc w:val="center"/>
              <w:rPr>
                <w:rFonts w:eastAsia="MS Mincho" w:cs="Arial"/>
                <w:b/>
                <w:sz w:val="18"/>
                <w:szCs w:val="18"/>
                <w:lang w:val="en-US"/>
              </w:rPr>
            </w:pPr>
            <w:r w:rsidRPr="007B22AC">
              <w:rPr>
                <w:rFonts w:eastAsia="MS Mincho" w:cs="Arial"/>
                <w:b/>
                <w:sz w:val="18"/>
                <w:szCs w:val="18"/>
                <w:lang w:val="en-US"/>
              </w:rPr>
              <w:t>Audited</w:t>
            </w: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rPr>
                <w:rFonts w:eastAsia="MS Mincho" w:cs="Arial"/>
                <w:snapToGrid w:val="0"/>
                <w:sz w:val="18"/>
                <w:szCs w:val="18"/>
                <w:shd w:val="clear" w:color="auto" w:fill="FFFFFF"/>
                <w:lang w:val="en-US" w:eastAsia="th-TH"/>
              </w:rPr>
            </w:pPr>
          </w:p>
        </w:tc>
        <w:tc>
          <w:tcPr>
            <w:tcW w:w="1357" w:type="dxa"/>
            <w:shd w:val="clear" w:color="auto" w:fill="auto"/>
            <w:vAlign w:val="bottom"/>
          </w:tcPr>
          <w:p w:rsidR="0073599B" w:rsidRPr="007B22AC" w:rsidRDefault="0073599B"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1</w:t>
            </w:r>
          </w:p>
        </w:tc>
        <w:tc>
          <w:tcPr>
            <w:tcW w:w="1357" w:type="dxa"/>
            <w:shd w:val="clear" w:color="auto" w:fill="auto"/>
            <w:vAlign w:val="bottom"/>
          </w:tcPr>
          <w:p w:rsidR="0073599B" w:rsidRPr="007B22AC" w:rsidRDefault="0073599B"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2</w:t>
            </w:r>
          </w:p>
        </w:tc>
        <w:tc>
          <w:tcPr>
            <w:tcW w:w="1357" w:type="dxa"/>
            <w:shd w:val="clear" w:color="auto" w:fill="auto"/>
            <w:vAlign w:val="bottom"/>
          </w:tcPr>
          <w:p w:rsidR="0073599B" w:rsidRPr="007B22AC" w:rsidRDefault="0073599B"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3</w:t>
            </w:r>
          </w:p>
        </w:tc>
        <w:tc>
          <w:tcPr>
            <w:tcW w:w="1386" w:type="dxa"/>
            <w:shd w:val="clear" w:color="auto" w:fill="auto"/>
            <w:vAlign w:val="bottom"/>
          </w:tcPr>
          <w:p w:rsidR="0073599B" w:rsidRPr="007B22AC" w:rsidRDefault="0073599B"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Total</w:t>
            </w: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eastAsia="MS Mincho" w:cs="Arial"/>
                <w:sz w:val="18"/>
                <w:szCs w:val="18"/>
                <w:lang w:val="en-US"/>
              </w:rPr>
            </w:pPr>
          </w:p>
        </w:tc>
        <w:tc>
          <w:tcPr>
            <w:tcW w:w="1357" w:type="dxa"/>
            <w:shd w:val="clear" w:color="auto" w:fill="auto"/>
            <w:vAlign w:val="bottom"/>
          </w:tcPr>
          <w:p w:rsidR="0073599B" w:rsidRPr="007B22AC" w:rsidRDefault="0073599B"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57" w:type="dxa"/>
            <w:shd w:val="clear" w:color="auto" w:fill="auto"/>
            <w:vAlign w:val="bottom"/>
          </w:tcPr>
          <w:p w:rsidR="0073599B" w:rsidRPr="007B22AC" w:rsidRDefault="0073599B"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57" w:type="dxa"/>
            <w:shd w:val="clear" w:color="auto" w:fill="auto"/>
            <w:vAlign w:val="bottom"/>
          </w:tcPr>
          <w:p w:rsidR="0073599B" w:rsidRPr="007B22AC" w:rsidRDefault="0073599B"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86" w:type="dxa"/>
            <w:shd w:val="clear" w:color="auto" w:fill="auto"/>
            <w:vAlign w:val="bottom"/>
          </w:tcPr>
          <w:p w:rsidR="0073599B" w:rsidRPr="007B22AC" w:rsidRDefault="0073599B"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eastAsia="MS Mincho" w:cs="Arial"/>
                <w:b/>
                <w:bCs/>
                <w:sz w:val="12"/>
                <w:szCs w:val="12"/>
                <w:lang w:val="en-US"/>
              </w:rPr>
            </w:pPr>
          </w:p>
        </w:tc>
        <w:tc>
          <w:tcPr>
            <w:tcW w:w="1357"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57"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57"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86"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cs="Arial"/>
                <w:b/>
                <w:bCs/>
                <w:sz w:val="18"/>
                <w:szCs w:val="18"/>
              </w:rPr>
            </w:pPr>
            <w:r w:rsidRPr="007B22AC">
              <w:rPr>
                <w:rFonts w:cs="Arial"/>
                <w:b/>
                <w:bCs/>
                <w:sz w:val="18"/>
                <w:szCs w:val="18"/>
              </w:rPr>
              <w:t>Financial assets</w:t>
            </w:r>
          </w:p>
        </w:tc>
        <w:tc>
          <w:tcPr>
            <w:tcW w:w="1357"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57"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57"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86"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r>
      <w:tr w:rsidR="0073599B" w:rsidRPr="007B22AC" w:rsidTr="0073599B">
        <w:trPr>
          <w:trHeight w:val="20"/>
        </w:trPr>
        <w:tc>
          <w:tcPr>
            <w:tcW w:w="3557" w:type="dxa"/>
            <w:shd w:val="clear" w:color="auto" w:fill="auto"/>
          </w:tcPr>
          <w:p w:rsidR="0073599B" w:rsidRPr="007B22AC" w:rsidRDefault="0073599B" w:rsidP="00482994">
            <w:pPr>
              <w:spacing w:line="240" w:lineRule="auto"/>
              <w:rPr>
                <w:rFonts w:cs="Arial"/>
                <w:sz w:val="18"/>
                <w:szCs w:val="18"/>
              </w:rPr>
            </w:pPr>
            <w:r w:rsidRPr="007B22AC">
              <w:rPr>
                <w:rFonts w:cs="Arial"/>
                <w:sz w:val="18"/>
                <w:szCs w:val="18"/>
              </w:rPr>
              <w:t xml:space="preserve">   Short-term investments</w:t>
            </w:r>
          </w:p>
        </w:tc>
        <w:tc>
          <w:tcPr>
            <w:tcW w:w="1357" w:type="dxa"/>
            <w:shd w:val="clear" w:color="auto" w:fill="auto"/>
            <w:vAlign w:val="bottom"/>
          </w:tcPr>
          <w:p w:rsidR="0073599B" w:rsidRPr="007B22AC" w:rsidRDefault="00D33B44" w:rsidP="00482994">
            <w:pPr>
              <w:pStyle w:val="Heade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cs="Arial"/>
                <w:sz w:val="18"/>
                <w:szCs w:val="18"/>
              </w:rPr>
              <w:t>976</w:t>
            </w:r>
            <w:r w:rsidR="0073599B" w:rsidRPr="007B22AC">
              <w:rPr>
                <w:rFonts w:cs="Arial"/>
                <w:sz w:val="18"/>
                <w:szCs w:val="18"/>
                <w:lang w:val="en-US"/>
              </w:rPr>
              <w:t>,</w:t>
            </w:r>
            <w:r w:rsidRPr="00D33B44">
              <w:rPr>
                <w:rFonts w:cs="Arial"/>
                <w:sz w:val="18"/>
                <w:szCs w:val="18"/>
              </w:rPr>
              <w:t>871</w:t>
            </w:r>
          </w:p>
        </w:tc>
        <w:tc>
          <w:tcPr>
            <w:tcW w:w="1357" w:type="dxa"/>
            <w:shd w:val="clear" w:color="auto" w:fill="auto"/>
            <w:vAlign w:val="bottom"/>
          </w:tcPr>
          <w:p w:rsidR="0073599B" w:rsidRPr="007B22AC" w:rsidRDefault="0073599B" w:rsidP="00482994">
            <w:pPr>
              <w:spacing w:line="240" w:lineRule="auto"/>
              <w:ind w:right="-72"/>
              <w:jc w:val="right"/>
              <w:rPr>
                <w:rFonts w:eastAsia="MS Mincho" w:cs="Arial"/>
                <w:sz w:val="18"/>
                <w:szCs w:val="18"/>
                <w:lang w:val="en-US"/>
              </w:rPr>
            </w:pPr>
            <w:r w:rsidRPr="007B22AC">
              <w:rPr>
                <w:rFonts w:eastAsia="MS Mincho" w:cs="Arial"/>
                <w:sz w:val="18"/>
                <w:szCs w:val="18"/>
                <w:lang w:val="en-US"/>
              </w:rPr>
              <w:t>-</w:t>
            </w:r>
          </w:p>
        </w:tc>
        <w:tc>
          <w:tcPr>
            <w:tcW w:w="1357" w:type="dxa"/>
            <w:shd w:val="clear" w:color="auto" w:fill="auto"/>
            <w:vAlign w:val="bottom"/>
          </w:tcPr>
          <w:p w:rsidR="0073599B" w:rsidRPr="007B22AC" w:rsidRDefault="0073599B" w:rsidP="00482994">
            <w:pPr>
              <w:spacing w:line="240" w:lineRule="auto"/>
              <w:ind w:right="-72"/>
              <w:jc w:val="right"/>
              <w:rPr>
                <w:rFonts w:eastAsia="MS Mincho" w:cs="Arial"/>
                <w:sz w:val="18"/>
                <w:szCs w:val="18"/>
                <w:lang w:val="en-US"/>
              </w:rPr>
            </w:pPr>
            <w:r w:rsidRPr="007B22AC">
              <w:rPr>
                <w:rFonts w:eastAsia="MS Mincho" w:cs="Arial"/>
                <w:sz w:val="18"/>
                <w:szCs w:val="18"/>
                <w:lang w:val="en-US"/>
              </w:rPr>
              <w:t>-</w:t>
            </w:r>
          </w:p>
        </w:tc>
        <w:tc>
          <w:tcPr>
            <w:tcW w:w="1386" w:type="dxa"/>
            <w:shd w:val="clear" w:color="auto" w:fill="auto"/>
            <w:vAlign w:val="bottom"/>
          </w:tcPr>
          <w:p w:rsidR="0073599B" w:rsidRPr="007B22AC" w:rsidRDefault="00D33B44" w:rsidP="00482994">
            <w:pPr>
              <w:spacing w:line="240" w:lineRule="auto"/>
              <w:ind w:right="-72"/>
              <w:jc w:val="right"/>
              <w:rPr>
                <w:rFonts w:eastAsia="MS Mincho" w:cs="Arial"/>
                <w:sz w:val="18"/>
                <w:szCs w:val="18"/>
                <w:lang w:val="en-US"/>
              </w:rPr>
            </w:pPr>
            <w:r w:rsidRPr="00D33B44">
              <w:rPr>
                <w:rFonts w:eastAsia="MS Mincho" w:cs="Arial"/>
                <w:sz w:val="18"/>
                <w:szCs w:val="18"/>
              </w:rPr>
              <w:t>976</w:t>
            </w:r>
            <w:r w:rsidR="0073599B" w:rsidRPr="007B22AC">
              <w:rPr>
                <w:rFonts w:eastAsia="MS Mincho" w:cs="Arial"/>
                <w:sz w:val="18"/>
                <w:szCs w:val="18"/>
                <w:lang w:val="en-US"/>
              </w:rPr>
              <w:t>,</w:t>
            </w:r>
            <w:r w:rsidRPr="00D33B44">
              <w:rPr>
                <w:rFonts w:eastAsia="MS Mincho" w:cs="Arial"/>
                <w:sz w:val="18"/>
                <w:szCs w:val="18"/>
              </w:rPr>
              <w:t>871</w:t>
            </w:r>
          </w:p>
        </w:tc>
      </w:tr>
      <w:tr w:rsidR="0073599B" w:rsidRPr="007B22AC" w:rsidTr="0073599B">
        <w:trPr>
          <w:trHeight w:val="20"/>
        </w:trPr>
        <w:tc>
          <w:tcPr>
            <w:tcW w:w="3557" w:type="dxa"/>
            <w:shd w:val="clear" w:color="auto" w:fill="auto"/>
          </w:tcPr>
          <w:p w:rsidR="0073599B" w:rsidRPr="007B22AC" w:rsidRDefault="0073599B" w:rsidP="00482994">
            <w:pPr>
              <w:spacing w:line="240" w:lineRule="auto"/>
              <w:rPr>
                <w:rFonts w:cs="Arial"/>
                <w:sz w:val="18"/>
                <w:szCs w:val="18"/>
              </w:rPr>
            </w:pPr>
            <w:r w:rsidRPr="007B22AC">
              <w:rPr>
                <w:rFonts w:cs="Arial"/>
                <w:sz w:val="18"/>
                <w:szCs w:val="18"/>
              </w:rPr>
              <w:t xml:space="preserve">   Available-for-sale investments</w:t>
            </w:r>
          </w:p>
        </w:tc>
        <w:tc>
          <w:tcPr>
            <w:tcW w:w="1357" w:type="dxa"/>
            <w:shd w:val="clear" w:color="auto" w:fill="auto"/>
            <w:vAlign w:val="bottom"/>
          </w:tcPr>
          <w:p w:rsidR="0073599B" w:rsidRPr="007B22AC" w:rsidRDefault="00D33B44"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cs="Arial"/>
                <w:sz w:val="18"/>
                <w:szCs w:val="18"/>
              </w:rPr>
              <w:t>75</w:t>
            </w:r>
            <w:r w:rsidR="0073599B" w:rsidRPr="007B22AC">
              <w:rPr>
                <w:rFonts w:cs="Arial"/>
                <w:sz w:val="18"/>
                <w:szCs w:val="18"/>
                <w:lang w:val="en-US"/>
              </w:rPr>
              <w:t>,</w:t>
            </w:r>
            <w:r w:rsidRPr="00D33B44">
              <w:rPr>
                <w:rFonts w:cs="Arial"/>
                <w:sz w:val="18"/>
                <w:szCs w:val="18"/>
              </w:rPr>
              <w:t>443</w:t>
            </w:r>
            <w:r w:rsidR="0073599B" w:rsidRPr="007B22AC">
              <w:rPr>
                <w:rFonts w:cs="Arial"/>
                <w:sz w:val="18"/>
                <w:szCs w:val="18"/>
                <w:lang w:val="en-US"/>
              </w:rPr>
              <w:t>,</w:t>
            </w:r>
            <w:r w:rsidRPr="00D33B44">
              <w:rPr>
                <w:rFonts w:cs="Arial"/>
                <w:sz w:val="18"/>
                <w:szCs w:val="18"/>
              </w:rPr>
              <w:t>910</w:t>
            </w:r>
          </w:p>
        </w:tc>
        <w:tc>
          <w:tcPr>
            <w:tcW w:w="1357" w:type="dxa"/>
            <w:shd w:val="clear" w:color="auto" w:fill="auto"/>
            <w:vAlign w:val="bottom"/>
          </w:tcPr>
          <w:p w:rsidR="0073599B" w:rsidRPr="007B22A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sidRPr="007B22AC">
              <w:rPr>
                <w:rFonts w:cs="Arial"/>
                <w:sz w:val="18"/>
                <w:szCs w:val="18"/>
              </w:rPr>
              <w:t>-</w:t>
            </w:r>
          </w:p>
        </w:tc>
        <w:tc>
          <w:tcPr>
            <w:tcW w:w="1357" w:type="dxa"/>
            <w:shd w:val="clear" w:color="auto" w:fill="auto"/>
            <w:vAlign w:val="bottom"/>
          </w:tcPr>
          <w:p w:rsidR="0073599B" w:rsidRPr="007B22A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sidRPr="007B22AC">
              <w:rPr>
                <w:rFonts w:cs="Arial"/>
                <w:sz w:val="18"/>
                <w:szCs w:val="18"/>
              </w:rPr>
              <w:t>-</w:t>
            </w:r>
          </w:p>
        </w:tc>
        <w:tc>
          <w:tcPr>
            <w:tcW w:w="1386" w:type="dxa"/>
            <w:shd w:val="clear" w:color="auto" w:fill="auto"/>
            <w:vAlign w:val="bottom"/>
          </w:tcPr>
          <w:p w:rsidR="0073599B" w:rsidRPr="007B22AC" w:rsidRDefault="00D33B44"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cs="Arial"/>
                <w:sz w:val="18"/>
                <w:szCs w:val="18"/>
              </w:rPr>
              <w:t>75</w:t>
            </w:r>
            <w:r w:rsidR="0073599B" w:rsidRPr="007B22AC">
              <w:rPr>
                <w:rFonts w:cs="Arial"/>
                <w:sz w:val="18"/>
                <w:szCs w:val="18"/>
                <w:lang w:val="en-US"/>
              </w:rPr>
              <w:t>,</w:t>
            </w:r>
            <w:r w:rsidRPr="00D33B44">
              <w:rPr>
                <w:rFonts w:cs="Arial"/>
                <w:sz w:val="18"/>
                <w:szCs w:val="18"/>
              </w:rPr>
              <w:t>443</w:t>
            </w:r>
            <w:r w:rsidR="0073599B" w:rsidRPr="007B22AC">
              <w:rPr>
                <w:rFonts w:cs="Arial"/>
                <w:sz w:val="18"/>
                <w:szCs w:val="18"/>
                <w:lang w:val="en-US"/>
              </w:rPr>
              <w:t>,</w:t>
            </w:r>
            <w:r w:rsidRPr="00D33B44">
              <w:rPr>
                <w:rFonts w:cs="Arial"/>
                <w:sz w:val="18"/>
                <w:szCs w:val="18"/>
              </w:rPr>
              <w:t>910</w:t>
            </w: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eastAsia="MS Mincho" w:cs="Arial"/>
                <w:b/>
                <w:bCs/>
                <w:sz w:val="12"/>
                <w:szCs w:val="12"/>
                <w:lang w:val="en-US"/>
              </w:rPr>
            </w:pPr>
          </w:p>
        </w:tc>
        <w:tc>
          <w:tcPr>
            <w:tcW w:w="1357" w:type="dxa"/>
            <w:shd w:val="clear" w:color="auto" w:fill="auto"/>
            <w:vAlign w:val="bottom"/>
          </w:tcPr>
          <w:p w:rsidR="0073599B" w:rsidRPr="007B22AC" w:rsidRDefault="0073599B" w:rsidP="00482994">
            <w:pPr>
              <w:spacing w:line="240" w:lineRule="auto"/>
              <w:jc w:val="right"/>
              <w:rPr>
                <w:rFonts w:eastAsia="MS Mincho" w:cs="Arial"/>
                <w:b/>
                <w:bCs/>
                <w:sz w:val="12"/>
                <w:szCs w:val="12"/>
                <w:lang w:val="en-US"/>
              </w:rPr>
            </w:pPr>
          </w:p>
        </w:tc>
        <w:tc>
          <w:tcPr>
            <w:tcW w:w="1357" w:type="dxa"/>
            <w:shd w:val="clear" w:color="auto" w:fill="auto"/>
            <w:vAlign w:val="bottom"/>
          </w:tcPr>
          <w:p w:rsidR="0073599B" w:rsidRPr="007B22AC" w:rsidRDefault="0073599B" w:rsidP="00482994">
            <w:pPr>
              <w:spacing w:line="240" w:lineRule="auto"/>
              <w:jc w:val="right"/>
              <w:rPr>
                <w:rFonts w:eastAsia="MS Mincho" w:cs="Arial"/>
                <w:b/>
                <w:bCs/>
                <w:sz w:val="12"/>
                <w:szCs w:val="12"/>
                <w:lang w:val="en-US"/>
              </w:rPr>
            </w:pPr>
          </w:p>
        </w:tc>
        <w:tc>
          <w:tcPr>
            <w:tcW w:w="1357" w:type="dxa"/>
            <w:shd w:val="clear" w:color="auto" w:fill="auto"/>
            <w:vAlign w:val="bottom"/>
          </w:tcPr>
          <w:p w:rsidR="0073599B" w:rsidRPr="007B22AC" w:rsidRDefault="0073599B" w:rsidP="00482994">
            <w:pPr>
              <w:spacing w:line="240" w:lineRule="auto"/>
              <w:jc w:val="right"/>
              <w:rPr>
                <w:rFonts w:eastAsia="MS Mincho" w:cs="Arial"/>
                <w:b/>
                <w:bCs/>
                <w:sz w:val="12"/>
                <w:szCs w:val="12"/>
                <w:lang w:val="en-US"/>
              </w:rPr>
            </w:pPr>
          </w:p>
        </w:tc>
        <w:tc>
          <w:tcPr>
            <w:tcW w:w="1386" w:type="dxa"/>
            <w:shd w:val="clear" w:color="auto" w:fill="auto"/>
            <w:vAlign w:val="bottom"/>
          </w:tcPr>
          <w:p w:rsidR="0073599B" w:rsidRPr="007B22AC" w:rsidRDefault="0073599B" w:rsidP="00482994">
            <w:pPr>
              <w:spacing w:line="240" w:lineRule="auto"/>
              <w:jc w:val="right"/>
              <w:rPr>
                <w:rFonts w:eastAsia="MS Mincho" w:cs="Arial"/>
                <w:b/>
                <w:bCs/>
                <w:sz w:val="12"/>
                <w:szCs w:val="12"/>
                <w:lang w:val="en-US"/>
              </w:rPr>
            </w:pP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cs="Arial"/>
                <w:b/>
                <w:bCs/>
                <w:sz w:val="18"/>
                <w:szCs w:val="18"/>
                <w:shd w:val="clear" w:color="auto" w:fill="FFFFFF"/>
              </w:rPr>
            </w:pPr>
            <w:r w:rsidRPr="007B22AC">
              <w:rPr>
                <w:rFonts w:cs="Arial"/>
                <w:b/>
                <w:bCs/>
                <w:sz w:val="18"/>
                <w:szCs w:val="18"/>
              </w:rPr>
              <w:t>Total assets</w:t>
            </w:r>
          </w:p>
        </w:tc>
        <w:tc>
          <w:tcPr>
            <w:tcW w:w="1357" w:type="dxa"/>
            <w:shd w:val="clear" w:color="auto" w:fill="auto"/>
            <w:vAlign w:val="bottom"/>
          </w:tcPr>
          <w:p w:rsidR="0073599B" w:rsidRPr="007B22AC" w:rsidRDefault="00D33B44" w:rsidP="00482994">
            <w:pPr>
              <w:pBdr>
                <w:bottom w:val="double" w:sz="4" w:space="1" w:color="auto"/>
              </w:pBdr>
              <w:spacing w:line="240" w:lineRule="auto"/>
              <w:ind w:right="-72"/>
              <w:jc w:val="right"/>
              <w:rPr>
                <w:rFonts w:eastAsia="MS Mincho" w:cs="Arial"/>
                <w:sz w:val="18"/>
                <w:szCs w:val="18"/>
                <w:lang w:val="en-US"/>
              </w:rPr>
            </w:pPr>
            <w:r w:rsidRPr="00D33B44">
              <w:rPr>
                <w:rFonts w:eastAsia="MS Mincho" w:cs="Arial"/>
                <w:sz w:val="18"/>
                <w:szCs w:val="18"/>
              </w:rPr>
              <w:t>76</w:t>
            </w:r>
            <w:r w:rsidR="0073599B" w:rsidRPr="007B22AC">
              <w:rPr>
                <w:rFonts w:eastAsia="MS Mincho" w:cs="Arial"/>
                <w:sz w:val="18"/>
                <w:szCs w:val="18"/>
                <w:lang w:val="en-US"/>
              </w:rPr>
              <w:t>,</w:t>
            </w:r>
            <w:r w:rsidRPr="00D33B44">
              <w:rPr>
                <w:rFonts w:eastAsia="MS Mincho" w:cs="Arial"/>
                <w:sz w:val="18"/>
                <w:szCs w:val="18"/>
              </w:rPr>
              <w:t>420</w:t>
            </w:r>
            <w:r w:rsidR="0073599B" w:rsidRPr="007B22AC">
              <w:rPr>
                <w:rFonts w:eastAsia="MS Mincho" w:cs="Arial"/>
                <w:sz w:val="18"/>
                <w:szCs w:val="18"/>
                <w:lang w:val="en-US"/>
              </w:rPr>
              <w:t>,</w:t>
            </w:r>
            <w:r w:rsidRPr="00D33B44">
              <w:rPr>
                <w:rFonts w:eastAsia="MS Mincho" w:cs="Arial"/>
                <w:sz w:val="18"/>
                <w:szCs w:val="18"/>
              </w:rPr>
              <w:t>781</w:t>
            </w:r>
          </w:p>
        </w:tc>
        <w:tc>
          <w:tcPr>
            <w:tcW w:w="1357" w:type="dxa"/>
            <w:shd w:val="clear" w:color="auto" w:fill="auto"/>
            <w:vAlign w:val="bottom"/>
          </w:tcPr>
          <w:p w:rsidR="0073599B" w:rsidRPr="007B22AC" w:rsidRDefault="0073599B" w:rsidP="00482994">
            <w:pPr>
              <w:pBdr>
                <w:bottom w:val="double" w:sz="4" w:space="1" w:color="auto"/>
              </w:pBdr>
              <w:spacing w:line="240" w:lineRule="auto"/>
              <w:ind w:right="-72"/>
              <w:jc w:val="right"/>
              <w:rPr>
                <w:rFonts w:eastAsia="MS Mincho" w:cs="Arial"/>
                <w:sz w:val="18"/>
                <w:szCs w:val="18"/>
                <w:lang w:val="en-US"/>
              </w:rPr>
            </w:pPr>
            <w:r w:rsidRPr="007B22AC">
              <w:rPr>
                <w:rFonts w:eastAsia="MS Mincho" w:cs="Arial"/>
                <w:sz w:val="18"/>
                <w:szCs w:val="18"/>
                <w:lang w:val="en-US"/>
              </w:rPr>
              <w:t>-</w:t>
            </w:r>
          </w:p>
        </w:tc>
        <w:tc>
          <w:tcPr>
            <w:tcW w:w="1357" w:type="dxa"/>
            <w:shd w:val="clear" w:color="auto" w:fill="auto"/>
            <w:vAlign w:val="bottom"/>
          </w:tcPr>
          <w:p w:rsidR="0073599B" w:rsidRPr="007B22AC" w:rsidRDefault="0073599B" w:rsidP="00482994">
            <w:pPr>
              <w:pBdr>
                <w:bottom w:val="double" w:sz="4" w:space="1" w:color="auto"/>
              </w:pBdr>
              <w:spacing w:line="240" w:lineRule="auto"/>
              <w:ind w:right="-72"/>
              <w:jc w:val="right"/>
              <w:rPr>
                <w:rFonts w:eastAsia="MS Mincho" w:cs="Arial"/>
                <w:sz w:val="18"/>
                <w:szCs w:val="18"/>
                <w:lang w:val="en-US"/>
              </w:rPr>
            </w:pPr>
            <w:r w:rsidRPr="007B22AC">
              <w:rPr>
                <w:rFonts w:eastAsia="MS Mincho" w:cs="Arial"/>
                <w:sz w:val="18"/>
                <w:szCs w:val="18"/>
                <w:lang w:val="en-US"/>
              </w:rPr>
              <w:t>-</w:t>
            </w:r>
          </w:p>
        </w:tc>
        <w:tc>
          <w:tcPr>
            <w:tcW w:w="1386" w:type="dxa"/>
            <w:shd w:val="clear" w:color="auto" w:fill="auto"/>
            <w:vAlign w:val="bottom"/>
          </w:tcPr>
          <w:p w:rsidR="0073599B" w:rsidRPr="007B22AC" w:rsidRDefault="00D33B44" w:rsidP="00482994">
            <w:pPr>
              <w:pBdr>
                <w:bottom w:val="double" w:sz="4" w:space="1" w:color="auto"/>
              </w:pBdr>
              <w:spacing w:line="240" w:lineRule="auto"/>
              <w:ind w:right="-72"/>
              <w:jc w:val="right"/>
              <w:rPr>
                <w:rFonts w:eastAsia="MS Mincho" w:cs="Arial"/>
                <w:sz w:val="18"/>
                <w:szCs w:val="18"/>
                <w:lang w:val="en-US"/>
              </w:rPr>
            </w:pPr>
            <w:r w:rsidRPr="00D33B44">
              <w:rPr>
                <w:rFonts w:eastAsia="MS Mincho" w:cs="Arial"/>
                <w:sz w:val="18"/>
                <w:szCs w:val="18"/>
              </w:rPr>
              <w:t>76</w:t>
            </w:r>
            <w:r w:rsidR="0073599B" w:rsidRPr="007B22AC">
              <w:rPr>
                <w:rFonts w:eastAsia="MS Mincho" w:cs="Arial"/>
                <w:sz w:val="18"/>
                <w:szCs w:val="18"/>
                <w:lang w:val="en-US"/>
              </w:rPr>
              <w:t>,</w:t>
            </w:r>
            <w:r w:rsidRPr="00D33B44">
              <w:rPr>
                <w:rFonts w:eastAsia="MS Mincho" w:cs="Arial"/>
                <w:sz w:val="18"/>
                <w:szCs w:val="18"/>
              </w:rPr>
              <w:t>420</w:t>
            </w:r>
            <w:r w:rsidR="0073599B" w:rsidRPr="007B22AC">
              <w:rPr>
                <w:rFonts w:eastAsia="MS Mincho" w:cs="Arial"/>
                <w:sz w:val="18"/>
                <w:szCs w:val="18"/>
                <w:lang w:val="en-US"/>
              </w:rPr>
              <w:t>,</w:t>
            </w:r>
            <w:r w:rsidRPr="00D33B44">
              <w:rPr>
                <w:rFonts w:eastAsia="MS Mincho" w:cs="Arial"/>
                <w:sz w:val="18"/>
                <w:szCs w:val="18"/>
              </w:rPr>
              <w:t>781</w:t>
            </w:r>
          </w:p>
        </w:tc>
      </w:tr>
    </w:tbl>
    <w:p w:rsidR="0073599B" w:rsidRPr="007B22AC" w:rsidRDefault="0073599B" w:rsidP="00482994">
      <w:pPr>
        <w:pStyle w:val="Heading8"/>
        <w:tabs>
          <w:tab w:val="left" w:pos="540"/>
        </w:tabs>
        <w:spacing w:line="240" w:lineRule="auto"/>
        <w:ind w:left="540"/>
        <w:jc w:val="both"/>
        <w:rPr>
          <w:rFonts w:ascii="Arial" w:hAnsi="Arial" w:cs="Arial"/>
          <w:sz w:val="18"/>
          <w:szCs w:val="18"/>
          <w:lang w:val="en-US"/>
        </w:rPr>
      </w:pPr>
    </w:p>
    <w:tbl>
      <w:tblPr>
        <w:tblW w:w="9027" w:type="dxa"/>
        <w:tblInd w:w="450" w:type="dxa"/>
        <w:tblLayout w:type="fixed"/>
        <w:tblLook w:val="04A0" w:firstRow="1" w:lastRow="0" w:firstColumn="1" w:lastColumn="0" w:noHBand="0" w:noVBand="1"/>
      </w:tblPr>
      <w:tblGrid>
        <w:gridCol w:w="3557"/>
        <w:gridCol w:w="1362"/>
        <w:gridCol w:w="1362"/>
        <w:gridCol w:w="1362"/>
        <w:gridCol w:w="1384"/>
      </w:tblGrid>
      <w:tr w:rsidR="0073599B" w:rsidRPr="007B22AC" w:rsidTr="0073599B">
        <w:trPr>
          <w:trHeight w:val="20"/>
        </w:trPr>
        <w:tc>
          <w:tcPr>
            <w:tcW w:w="3557"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70" w:type="dxa"/>
            <w:gridSpan w:val="4"/>
            <w:shd w:val="clear" w:color="auto" w:fill="auto"/>
            <w:vAlign w:val="bottom"/>
          </w:tcPr>
          <w:p w:rsidR="0073599B" w:rsidRPr="007B22AC" w:rsidRDefault="0073599B" w:rsidP="00482994">
            <w:pPr>
              <w:pBdr>
                <w:bottom w:val="single" w:sz="4" w:space="1" w:color="auto"/>
              </w:pBdr>
              <w:spacing w:line="240" w:lineRule="auto"/>
              <w:ind w:right="-72"/>
              <w:jc w:val="center"/>
              <w:rPr>
                <w:rFonts w:eastAsia="MS Mincho" w:cs="Arial"/>
                <w:b/>
                <w:sz w:val="18"/>
                <w:szCs w:val="18"/>
                <w:lang w:val="en-US"/>
              </w:rPr>
            </w:pPr>
            <w:r w:rsidRPr="007B22AC">
              <w:rPr>
                <w:rFonts w:eastAsia="MS Mincho" w:cs="Arial"/>
                <w:b/>
                <w:sz w:val="18"/>
                <w:szCs w:val="18"/>
                <w:lang w:val="en-US"/>
              </w:rPr>
              <w:t>Separate financial information</w:t>
            </w:r>
          </w:p>
        </w:tc>
      </w:tr>
      <w:tr w:rsidR="00883209" w:rsidRPr="007B22AC" w:rsidTr="00883209">
        <w:trPr>
          <w:trHeight w:val="20"/>
        </w:trPr>
        <w:tc>
          <w:tcPr>
            <w:tcW w:w="3557" w:type="dxa"/>
            <w:shd w:val="clear" w:color="auto" w:fill="auto"/>
            <w:vAlign w:val="bottom"/>
          </w:tcPr>
          <w:p w:rsidR="00883209" w:rsidRPr="007B22AC" w:rsidRDefault="00883209"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5470" w:type="dxa"/>
            <w:gridSpan w:val="4"/>
            <w:shd w:val="clear" w:color="auto" w:fill="auto"/>
            <w:vAlign w:val="bottom"/>
          </w:tcPr>
          <w:p w:rsidR="00883209" w:rsidRPr="007B22AC" w:rsidRDefault="00883209" w:rsidP="0071254C">
            <w:pPr>
              <w:pBdr>
                <w:bottom w:val="single" w:sz="4" w:space="1" w:color="auto"/>
              </w:pBdr>
              <w:spacing w:line="240" w:lineRule="auto"/>
              <w:ind w:right="-72"/>
              <w:jc w:val="center"/>
              <w:rPr>
                <w:rFonts w:eastAsia="MS Mincho" w:cs="Arial"/>
                <w:b/>
                <w:sz w:val="18"/>
                <w:szCs w:val="18"/>
                <w:lang w:val="en-US"/>
              </w:rPr>
            </w:pPr>
            <w:r w:rsidRPr="007B22AC">
              <w:rPr>
                <w:rFonts w:eastAsia="MS Mincho" w:cs="Arial"/>
                <w:b/>
                <w:sz w:val="18"/>
                <w:szCs w:val="18"/>
                <w:lang w:val="en-US"/>
              </w:rPr>
              <w:t>Audited</w:t>
            </w:r>
          </w:p>
        </w:tc>
      </w:tr>
      <w:tr w:rsidR="0073599B" w:rsidRPr="007B22AC" w:rsidTr="0073599B">
        <w:trPr>
          <w:trHeight w:val="20"/>
        </w:trPr>
        <w:tc>
          <w:tcPr>
            <w:tcW w:w="3557"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rPr>
                <w:rFonts w:eastAsia="MS Mincho" w:cs="Arial"/>
                <w:snapToGrid w:val="0"/>
                <w:sz w:val="18"/>
                <w:szCs w:val="18"/>
                <w:shd w:val="clear" w:color="auto" w:fill="FFFFFF"/>
                <w:lang w:val="en-US" w:eastAsia="th-TH"/>
              </w:rPr>
            </w:pPr>
          </w:p>
        </w:tc>
        <w:tc>
          <w:tcPr>
            <w:tcW w:w="1362" w:type="dxa"/>
            <w:shd w:val="clear" w:color="auto" w:fill="auto"/>
            <w:vAlign w:val="bottom"/>
          </w:tcPr>
          <w:p w:rsidR="0073599B" w:rsidRPr="007B22AC" w:rsidRDefault="0073599B"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1</w:t>
            </w:r>
          </w:p>
        </w:tc>
        <w:tc>
          <w:tcPr>
            <w:tcW w:w="1362" w:type="dxa"/>
            <w:shd w:val="clear" w:color="auto" w:fill="auto"/>
            <w:vAlign w:val="bottom"/>
          </w:tcPr>
          <w:p w:rsidR="0073599B" w:rsidRPr="007B22AC" w:rsidRDefault="0073599B"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2</w:t>
            </w:r>
          </w:p>
        </w:tc>
        <w:tc>
          <w:tcPr>
            <w:tcW w:w="1362" w:type="dxa"/>
            <w:shd w:val="clear" w:color="auto" w:fill="auto"/>
            <w:vAlign w:val="bottom"/>
          </w:tcPr>
          <w:p w:rsidR="0073599B" w:rsidRPr="007B22AC" w:rsidRDefault="0073599B"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 xml:space="preserve">Level </w:t>
            </w:r>
            <w:r w:rsidR="00D33B44" w:rsidRPr="00D33B44">
              <w:rPr>
                <w:rFonts w:eastAsia="MS Mincho" w:cs="Arial"/>
                <w:b/>
                <w:sz w:val="18"/>
                <w:szCs w:val="18"/>
              </w:rPr>
              <w:t>3</w:t>
            </w:r>
          </w:p>
        </w:tc>
        <w:tc>
          <w:tcPr>
            <w:tcW w:w="1384" w:type="dxa"/>
            <w:shd w:val="clear" w:color="auto" w:fill="auto"/>
            <w:vAlign w:val="bottom"/>
          </w:tcPr>
          <w:p w:rsidR="0073599B" w:rsidRPr="007B22AC" w:rsidRDefault="0073599B" w:rsidP="00482994">
            <w:pPr>
              <w:spacing w:line="240" w:lineRule="auto"/>
              <w:ind w:right="-72"/>
              <w:jc w:val="right"/>
              <w:rPr>
                <w:rFonts w:eastAsia="MS Mincho" w:cs="Arial"/>
                <w:b/>
                <w:sz w:val="18"/>
                <w:szCs w:val="18"/>
                <w:lang w:val="en-US"/>
              </w:rPr>
            </w:pPr>
            <w:r w:rsidRPr="007B22AC">
              <w:rPr>
                <w:rFonts w:eastAsia="MS Mincho" w:cs="Arial"/>
                <w:b/>
                <w:sz w:val="18"/>
                <w:szCs w:val="18"/>
                <w:lang w:val="en-US"/>
              </w:rPr>
              <w:t>Total</w:t>
            </w: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eastAsia="MS Mincho" w:cs="Arial"/>
                <w:sz w:val="18"/>
                <w:szCs w:val="18"/>
                <w:lang w:val="en-US"/>
              </w:rPr>
            </w:pPr>
          </w:p>
        </w:tc>
        <w:tc>
          <w:tcPr>
            <w:tcW w:w="1362" w:type="dxa"/>
            <w:shd w:val="clear" w:color="auto" w:fill="auto"/>
            <w:vAlign w:val="bottom"/>
          </w:tcPr>
          <w:p w:rsidR="0073599B" w:rsidRPr="007B22AC" w:rsidRDefault="0073599B"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62" w:type="dxa"/>
            <w:shd w:val="clear" w:color="auto" w:fill="auto"/>
            <w:vAlign w:val="bottom"/>
          </w:tcPr>
          <w:p w:rsidR="0073599B" w:rsidRPr="007B22AC" w:rsidRDefault="0073599B"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62" w:type="dxa"/>
            <w:shd w:val="clear" w:color="auto" w:fill="auto"/>
            <w:vAlign w:val="bottom"/>
          </w:tcPr>
          <w:p w:rsidR="0073599B" w:rsidRPr="007B22AC" w:rsidRDefault="0073599B"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c>
          <w:tcPr>
            <w:tcW w:w="1384" w:type="dxa"/>
            <w:shd w:val="clear" w:color="auto" w:fill="auto"/>
            <w:vAlign w:val="bottom"/>
          </w:tcPr>
          <w:p w:rsidR="0073599B" w:rsidRPr="007B22AC" w:rsidRDefault="0073599B" w:rsidP="00482994">
            <w:pPr>
              <w:pBdr>
                <w:bottom w:val="single" w:sz="4" w:space="1" w:color="auto"/>
              </w:pBdr>
              <w:spacing w:line="240" w:lineRule="auto"/>
              <w:ind w:right="-72"/>
              <w:jc w:val="right"/>
              <w:rPr>
                <w:rFonts w:eastAsia="MS Mincho" w:cs="Arial"/>
                <w:b/>
                <w:sz w:val="18"/>
                <w:szCs w:val="18"/>
                <w:lang w:val="en-US"/>
              </w:rPr>
            </w:pPr>
            <w:r w:rsidRPr="007B22AC">
              <w:rPr>
                <w:rFonts w:eastAsia="MS Mincho" w:cs="Arial"/>
                <w:b/>
                <w:sz w:val="18"/>
                <w:szCs w:val="18"/>
                <w:lang w:val="en-US"/>
              </w:rPr>
              <w:t>Baht</w:t>
            </w: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eastAsia="MS Mincho" w:cs="Arial"/>
                <w:b/>
                <w:bCs/>
                <w:sz w:val="12"/>
                <w:szCs w:val="12"/>
                <w:lang w:val="en-US"/>
              </w:rPr>
            </w:pPr>
          </w:p>
        </w:tc>
        <w:tc>
          <w:tcPr>
            <w:tcW w:w="1362"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62"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62"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c>
          <w:tcPr>
            <w:tcW w:w="1384"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2"/>
                <w:szCs w:val="12"/>
                <w:shd w:val="clear" w:color="auto" w:fill="FFFFFF"/>
                <w:lang w:val="en-US" w:eastAsia="th-TH"/>
              </w:rPr>
            </w:pP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cs="Arial"/>
                <w:b/>
                <w:bCs/>
                <w:sz w:val="18"/>
                <w:szCs w:val="18"/>
              </w:rPr>
            </w:pPr>
            <w:r w:rsidRPr="007B22AC">
              <w:rPr>
                <w:rFonts w:cs="Arial"/>
                <w:b/>
                <w:bCs/>
                <w:sz w:val="18"/>
                <w:szCs w:val="18"/>
              </w:rPr>
              <w:t>Financial assets</w:t>
            </w:r>
          </w:p>
        </w:tc>
        <w:tc>
          <w:tcPr>
            <w:tcW w:w="1362"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62"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62"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c>
          <w:tcPr>
            <w:tcW w:w="1384" w:type="dxa"/>
            <w:shd w:val="clear" w:color="auto" w:fill="auto"/>
            <w:vAlign w:val="bottom"/>
          </w:tcPr>
          <w:p w:rsidR="0073599B" w:rsidRPr="007B22AC" w:rsidRDefault="0073599B" w:rsidP="00482994">
            <w:pPr>
              <w:tabs>
                <w:tab w:val="left" w:pos="1418"/>
                <w:tab w:val="center" w:pos="3402"/>
                <w:tab w:val="center" w:pos="4536"/>
                <w:tab w:val="center" w:pos="5670"/>
                <w:tab w:val="center" w:pos="6804"/>
                <w:tab w:val="right" w:pos="7655"/>
              </w:tabs>
              <w:spacing w:line="240" w:lineRule="auto"/>
              <w:ind w:right="-72"/>
              <w:jc w:val="right"/>
              <w:rPr>
                <w:rFonts w:eastAsia="MS Mincho" w:cs="Arial"/>
                <w:snapToGrid w:val="0"/>
                <w:sz w:val="18"/>
                <w:szCs w:val="18"/>
                <w:shd w:val="clear" w:color="auto" w:fill="FFFFFF"/>
                <w:lang w:val="en-US" w:eastAsia="th-TH"/>
              </w:rPr>
            </w:pPr>
          </w:p>
        </w:tc>
      </w:tr>
      <w:tr w:rsidR="0073599B" w:rsidRPr="007B22AC" w:rsidTr="0073599B">
        <w:trPr>
          <w:trHeight w:val="20"/>
        </w:trPr>
        <w:tc>
          <w:tcPr>
            <w:tcW w:w="3557" w:type="dxa"/>
            <w:shd w:val="clear" w:color="auto" w:fill="auto"/>
          </w:tcPr>
          <w:p w:rsidR="0073599B" w:rsidRPr="007B22AC" w:rsidRDefault="0073599B" w:rsidP="00482994">
            <w:pPr>
              <w:spacing w:line="240" w:lineRule="auto"/>
              <w:rPr>
                <w:rFonts w:cs="Arial"/>
                <w:sz w:val="18"/>
                <w:szCs w:val="18"/>
              </w:rPr>
            </w:pPr>
            <w:r w:rsidRPr="007B22AC">
              <w:rPr>
                <w:rFonts w:cs="Arial"/>
                <w:sz w:val="18"/>
                <w:szCs w:val="18"/>
              </w:rPr>
              <w:t xml:space="preserve">   Short-term investments</w:t>
            </w:r>
          </w:p>
        </w:tc>
        <w:tc>
          <w:tcPr>
            <w:tcW w:w="1362" w:type="dxa"/>
            <w:shd w:val="clear" w:color="auto" w:fill="auto"/>
            <w:vAlign w:val="bottom"/>
          </w:tcPr>
          <w:p w:rsidR="0073599B" w:rsidRPr="007B22AC" w:rsidRDefault="00D33B44" w:rsidP="00482994">
            <w:pPr>
              <w:spacing w:line="240" w:lineRule="auto"/>
              <w:ind w:right="-72"/>
              <w:jc w:val="right"/>
              <w:rPr>
                <w:rFonts w:eastAsia="MS Mincho" w:cs="Arial"/>
                <w:sz w:val="18"/>
                <w:szCs w:val="18"/>
                <w:lang w:val="en-US"/>
              </w:rPr>
            </w:pPr>
            <w:r w:rsidRPr="00D33B44">
              <w:rPr>
                <w:rFonts w:eastAsia="MS Mincho" w:cs="Arial"/>
                <w:sz w:val="18"/>
                <w:szCs w:val="18"/>
              </w:rPr>
              <w:t>976</w:t>
            </w:r>
            <w:r w:rsidR="0073599B" w:rsidRPr="007B22AC">
              <w:rPr>
                <w:rFonts w:eastAsia="MS Mincho" w:cs="Arial"/>
                <w:sz w:val="18"/>
                <w:szCs w:val="18"/>
                <w:lang w:val="en-US"/>
              </w:rPr>
              <w:t>,</w:t>
            </w:r>
            <w:r w:rsidRPr="00D33B44">
              <w:rPr>
                <w:rFonts w:eastAsia="MS Mincho" w:cs="Arial"/>
                <w:sz w:val="18"/>
                <w:szCs w:val="18"/>
              </w:rPr>
              <w:t>871</w:t>
            </w:r>
            <w:r w:rsidR="0073599B" w:rsidRPr="007B22AC">
              <w:rPr>
                <w:rFonts w:eastAsia="MS Mincho" w:cs="Arial"/>
                <w:sz w:val="18"/>
                <w:szCs w:val="18"/>
                <w:lang w:val="en-US"/>
              </w:rPr>
              <w:t xml:space="preserve"> </w:t>
            </w:r>
          </w:p>
        </w:tc>
        <w:tc>
          <w:tcPr>
            <w:tcW w:w="1362" w:type="dxa"/>
            <w:shd w:val="clear" w:color="auto" w:fill="auto"/>
            <w:vAlign w:val="bottom"/>
          </w:tcPr>
          <w:p w:rsidR="0073599B" w:rsidRPr="007B22AC" w:rsidRDefault="0073599B" w:rsidP="00482994">
            <w:pPr>
              <w:spacing w:line="240" w:lineRule="auto"/>
              <w:ind w:right="-72"/>
              <w:jc w:val="right"/>
              <w:rPr>
                <w:rFonts w:eastAsia="MS Mincho" w:cs="Arial"/>
                <w:sz w:val="18"/>
                <w:szCs w:val="18"/>
                <w:lang w:val="en-US"/>
              </w:rPr>
            </w:pPr>
            <w:r w:rsidRPr="007B22AC">
              <w:rPr>
                <w:rFonts w:eastAsia="MS Mincho" w:cs="Arial"/>
                <w:sz w:val="18"/>
                <w:szCs w:val="18"/>
                <w:lang w:val="en-US"/>
              </w:rPr>
              <w:t>-</w:t>
            </w:r>
          </w:p>
        </w:tc>
        <w:tc>
          <w:tcPr>
            <w:tcW w:w="1362" w:type="dxa"/>
            <w:shd w:val="clear" w:color="auto" w:fill="auto"/>
            <w:vAlign w:val="bottom"/>
          </w:tcPr>
          <w:p w:rsidR="0073599B" w:rsidRPr="007B22AC" w:rsidRDefault="0073599B" w:rsidP="00482994">
            <w:pPr>
              <w:spacing w:line="240" w:lineRule="auto"/>
              <w:ind w:right="-72"/>
              <w:jc w:val="right"/>
              <w:rPr>
                <w:rFonts w:eastAsia="MS Mincho" w:cs="Arial"/>
                <w:sz w:val="18"/>
                <w:szCs w:val="18"/>
                <w:lang w:val="en-US"/>
              </w:rPr>
            </w:pPr>
            <w:r w:rsidRPr="007B22AC">
              <w:rPr>
                <w:rFonts w:eastAsia="MS Mincho" w:cs="Arial"/>
                <w:sz w:val="18"/>
                <w:szCs w:val="18"/>
                <w:lang w:val="en-US"/>
              </w:rPr>
              <w:t>-</w:t>
            </w:r>
          </w:p>
        </w:tc>
        <w:tc>
          <w:tcPr>
            <w:tcW w:w="1384" w:type="dxa"/>
            <w:shd w:val="clear" w:color="auto" w:fill="auto"/>
            <w:vAlign w:val="bottom"/>
          </w:tcPr>
          <w:p w:rsidR="0073599B" w:rsidRPr="007B22AC" w:rsidRDefault="00D33B44" w:rsidP="00482994">
            <w:pPr>
              <w:spacing w:line="240" w:lineRule="auto"/>
              <w:ind w:right="-72"/>
              <w:jc w:val="right"/>
              <w:rPr>
                <w:rFonts w:eastAsia="MS Mincho" w:cs="Arial"/>
                <w:sz w:val="18"/>
                <w:szCs w:val="18"/>
                <w:lang w:val="en-US"/>
              </w:rPr>
            </w:pPr>
            <w:r w:rsidRPr="00D33B44">
              <w:rPr>
                <w:rFonts w:eastAsia="MS Mincho" w:cs="Arial"/>
                <w:sz w:val="18"/>
                <w:szCs w:val="18"/>
              </w:rPr>
              <w:t>976</w:t>
            </w:r>
            <w:r w:rsidR="0073599B" w:rsidRPr="007B22AC">
              <w:rPr>
                <w:rFonts w:eastAsia="MS Mincho" w:cs="Arial"/>
                <w:sz w:val="18"/>
                <w:szCs w:val="18"/>
                <w:lang w:val="en-US"/>
              </w:rPr>
              <w:t>,</w:t>
            </w:r>
            <w:r w:rsidRPr="00D33B44">
              <w:rPr>
                <w:rFonts w:eastAsia="MS Mincho" w:cs="Arial"/>
                <w:sz w:val="18"/>
                <w:szCs w:val="18"/>
              </w:rPr>
              <w:t>871</w:t>
            </w:r>
          </w:p>
        </w:tc>
      </w:tr>
      <w:tr w:rsidR="0073599B" w:rsidRPr="007B22AC" w:rsidTr="0073599B">
        <w:trPr>
          <w:trHeight w:val="20"/>
        </w:trPr>
        <w:tc>
          <w:tcPr>
            <w:tcW w:w="3557" w:type="dxa"/>
            <w:shd w:val="clear" w:color="auto" w:fill="auto"/>
          </w:tcPr>
          <w:p w:rsidR="0073599B" w:rsidRPr="007B22AC" w:rsidRDefault="0073599B" w:rsidP="00482994">
            <w:pPr>
              <w:spacing w:line="240" w:lineRule="auto"/>
              <w:rPr>
                <w:rFonts w:cs="Arial"/>
                <w:sz w:val="18"/>
                <w:szCs w:val="18"/>
              </w:rPr>
            </w:pPr>
            <w:r w:rsidRPr="007B22AC">
              <w:rPr>
                <w:rFonts w:cs="Arial"/>
                <w:sz w:val="18"/>
                <w:szCs w:val="18"/>
              </w:rPr>
              <w:t xml:space="preserve">   Available-for-sale investments</w:t>
            </w:r>
          </w:p>
        </w:tc>
        <w:tc>
          <w:tcPr>
            <w:tcW w:w="1362" w:type="dxa"/>
            <w:shd w:val="clear" w:color="auto" w:fill="auto"/>
            <w:vAlign w:val="bottom"/>
          </w:tcPr>
          <w:p w:rsidR="0073599B" w:rsidRPr="007B22AC" w:rsidRDefault="00D33B44"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eastAsia="MS Mincho" w:cs="Arial"/>
                <w:sz w:val="18"/>
                <w:szCs w:val="18"/>
              </w:rPr>
              <w:t>61</w:t>
            </w:r>
            <w:r w:rsidR="0073599B" w:rsidRPr="007B22AC">
              <w:rPr>
                <w:rFonts w:eastAsia="MS Mincho" w:cs="Arial"/>
                <w:sz w:val="18"/>
                <w:szCs w:val="18"/>
                <w:lang w:val="en-US"/>
              </w:rPr>
              <w:t>,</w:t>
            </w:r>
            <w:r w:rsidRPr="00D33B44">
              <w:rPr>
                <w:rFonts w:eastAsia="MS Mincho" w:cs="Arial"/>
                <w:sz w:val="18"/>
                <w:szCs w:val="18"/>
              </w:rPr>
              <w:t>075</w:t>
            </w:r>
            <w:r w:rsidR="0073599B" w:rsidRPr="007B22AC">
              <w:rPr>
                <w:rFonts w:eastAsia="MS Mincho" w:cs="Arial"/>
                <w:sz w:val="18"/>
                <w:szCs w:val="18"/>
                <w:lang w:val="en-US"/>
              </w:rPr>
              <w:t>,</w:t>
            </w:r>
            <w:r w:rsidRPr="00D33B44">
              <w:rPr>
                <w:rFonts w:eastAsia="MS Mincho" w:cs="Arial"/>
                <w:sz w:val="18"/>
                <w:szCs w:val="18"/>
              </w:rPr>
              <w:t>763</w:t>
            </w:r>
          </w:p>
        </w:tc>
        <w:tc>
          <w:tcPr>
            <w:tcW w:w="1362" w:type="dxa"/>
            <w:shd w:val="clear" w:color="auto" w:fill="auto"/>
            <w:vAlign w:val="bottom"/>
          </w:tcPr>
          <w:p w:rsidR="0073599B" w:rsidRPr="007B22A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sidRPr="007B22AC">
              <w:rPr>
                <w:rFonts w:cs="Arial"/>
                <w:sz w:val="18"/>
                <w:szCs w:val="18"/>
              </w:rPr>
              <w:t>-</w:t>
            </w:r>
          </w:p>
        </w:tc>
        <w:tc>
          <w:tcPr>
            <w:tcW w:w="1362" w:type="dxa"/>
            <w:shd w:val="clear" w:color="auto" w:fill="auto"/>
            <w:vAlign w:val="bottom"/>
          </w:tcPr>
          <w:p w:rsidR="0073599B" w:rsidRPr="007B22AC" w:rsidRDefault="0073599B"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rPr>
            </w:pPr>
            <w:r w:rsidRPr="007B22AC">
              <w:rPr>
                <w:rFonts w:cs="Arial"/>
                <w:sz w:val="18"/>
                <w:szCs w:val="18"/>
              </w:rPr>
              <w:t>-</w:t>
            </w:r>
          </w:p>
        </w:tc>
        <w:tc>
          <w:tcPr>
            <w:tcW w:w="1384" w:type="dxa"/>
            <w:shd w:val="clear" w:color="auto" w:fill="auto"/>
            <w:vAlign w:val="bottom"/>
          </w:tcPr>
          <w:p w:rsidR="0073599B" w:rsidRPr="007B22AC" w:rsidRDefault="00D33B44" w:rsidP="00482994">
            <w:pPr>
              <w:pStyle w:val="Header"/>
              <w:pBdr>
                <w:bottom w:val="single" w:sz="4" w:space="1" w:color="auto"/>
              </w:pBdr>
              <w:tabs>
                <w:tab w:val="left" w:pos="1418"/>
                <w:tab w:val="left" w:pos="1992"/>
                <w:tab w:val="left" w:pos="2352"/>
                <w:tab w:val="center" w:pos="3402"/>
                <w:tab w:val="center" w:pos="4536"/>
                <w:tab w:val="center" w:pos="5670"/>
                <w:tab w:val="center" w:pos="6804"/>
                <w:tab w:val="right" w:pos="7655"/>
              </w:tabs>
              <w:spacing w:line="240" w:lineRule="auto"/>
              <w:ind w:right="-72"/>
              <w:jc w:val="right"/>
              <w:rPr>
                <w:rFonts w:cs="Arial"/>
                <w:sz w:val="18"/>
                <w:szCs w:val="18"/>
                <w:lang w:val="en-US"/>
              </w:rPr>
            </w:pPr>
            <w:r w:rsidRPr="00D33B44">
              <w:rPr>
                <w:rFonts w:eastAsia="MS Mincho" w:cs="Arial"/>
                <w:sz w:val="18"/>
                <w:szCs w:val="18"/>
              </w:rPr>
              <w:t>61</w:t>
            </w:r>
            <w:r w:rsidR="0073599B" w:rsidRPr="007B22AC">
              <w:rPr>
                <w:rFonts w:eastAsia="MS Mincho" w:cs="Arial"/>
                <w:sz w:val="18"/>
                <w:szCs w:val="18"/>
                <w:lang w:val="en-US"/>
              </w:rPr>
              <w:t>,</w:t>
            </w:r>
            <w:r w:rsidRPr="00D33B44">
              <w:rPr>
                <w:rFonts w:eastAsia="MS Mincho" w:cs="Arial"/>
                <w:sz w:val="18"/>
                <w:szCs w:val="18"/>
              </w:rPr>
              <w:t>075</w:t>
            </w:r>
            <w:r w:rsidR="0073599B" w:rsidRPr="007B22AC">
              <w:rPr>
                <w:rFonts w:eastAsia="MS Mincho" w:cs="Arial"/>
                <w:sz w:val="18"/>
                <w:szCs w:val="18"/>
                <w:lang w:val="en-US"/>
              </w:rPr>
              <w:t>,</w:t>
            </w:r>
            <w:r w:rsidRPr="00D33B44">
              <w:rPr>
                <w:rFonts w:eastAsia="MS Mincho" w:cs="Arial"/>
                <w:sz w:val="18"/>
                <w:szCs w:val="18"/>
              </w:rPr>
              <w:t>763</w:t>
            </w: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eastAsia="MS Mincho" w:cs="Arial"/>
                <w:b/>
                <w:bCs/>
                <w:sz w:val="12"/>
                <w:szCs w:val="12"/>
                <w:lang w:val="en-US"/>
              </w:rPr>
            </w:pPr>
          </w:p>
        </w:tc>
        <w:tc>
          <w:tcPr>
            <w:tcW w:w="1362" w:type="dxa"/>
            <w:shd w:val="clear" w:color="auto" w:fill="auto"/>
            <w:vAlign w:val="bottom"/>
          </w:tcPr>
          <w:p w:rsidR="0073599B" w:rsidRPr="007B22AC" w:rsidRDefault="0073599B" w:rsidP="00482994">
            <w:pPr>
              <w:spacing w:line="240" w:lineRule="auto"/>
              <w:jc w:val="right"/>
              <w:rPr>
                <w:rFonts w:eastAsia="MS Mincho" w:cs="Arial"/>
                <w:b/>
                <w:bCs/>
                <w:sz w:val="12"/>
                <w:szCs w:val="12"/>
                <w:lang w:val="en-US"/>
              </w:rPr>
            </w:pPr>
          </w:p>
        </w:tc>
        <w:tc>
          <w:tcPr>
            <w:tcW w:w="1362" w:type="dxa"/>
            <w:shd w:val="clear" w:color="auto" w:fill="auto"/>
            <w:vAlign w:val="bottom"/>
          </w:tcPr>
          <w:p w:rsidR="0073599B" w:rsidRPr="007B22AC" w:rsidRDefault="0073599B" w:rsidP="00482994">
            <w:pPr>
              <w:spacing w:line="240" w:lineRule="auto"/>
              <w:jc w:val="right"/>
              <w:rPr>
                <w:rFonts w:eastAsia="MS Mincho" w:cs="Arial"/>
                <w:b/>
                <w:bCs/>
                <w:sz w:val="12"/>
                <w:szCs w:val="12"/>
                <w:lang w:val="en-US"/>
              </w:rPr>
            </w:pPr>
          </w:p>
        </w:tc>
        <w:tc>
          <w:tcPr>
            <w:tcW w:w="1362" w:type="dxa"/>
            <w:shd w:val="clear" w:color="auto" w:fill="auto"/>
            <w:vAlign w:val="bottom"/>
          </w:tcPr>
          <w:p w:rsidR="0073599B" w:rsidRPr="007B22AC" w:rsidRDefault="0073599B" w:rsidP="00482994">
            <w:pPr>
              <w:spacing w:line="240" w:lineRule="auto"/>
              <w:jc w:val="right"/>
              <w:rPr>
                <w:rFonts w:eastAsia="MS Mincho" w:cs="Arial"/>
                <w:b/>
                <w:bCs/>
                <w:sz w:val="12"/>
                <w:szCs w:val="12"/>
                <w:lang w:val="en-US"/>
              </w:rPr>
            </w:pPr>
          </w:p>
        </w:tc>
        <w:tc>
          <w:tcPr>
            <w:tcW w:w="1384" w:type="dxa"/>
            <w:shd w:val="clear" w:color="auto" w:fill="auto"/>
            <w:vAlign w:val="bottom"/>
          </w:tcPr>
          <w:p w:rsidR="0073599B" w:rsidRPr="007B22AC" w:rsidRDefault="0073599B" w:rsidP="00482994">
            <w:pPr>
              <w:spacing w:line="240" w:lineRule="auto"/>
              <w:jc w:val="right"/>
              <w:rPr>
                <w:rFonts w:eastAsia="MS Mincho" w:cs="Arial"/>
                <w:b/>
                <w:bCs/>
                <w:sz w:val="12"/>
                <w:szCs w:val="12"/>
                <w:lang w:val="en-US"/>
              </w:rPr>
            </w:pPr>
          </w:p>
        </w:tc>
      </w:tr>
      <w:tr w:rsidR="0073599B" w:rsidRPr="007B22AC" w:rsidTr="0073599B">
        <w:trPr>
          <w:trHeight w:val="20"/>
        </w:trPr>
        <w:tc>
          <w:tcPr>
            <w:tcW w:w="3557" w:type="dxa"/>
            <w:shd w:val="clear" w:color="auto" w:fill="auto"/>
            <w:vAlign w:val="bottom"/>
          </w:tcPr>
          <w:p w:rsidR="0073599B" w:rsidRPr="007B22AC" w:rsidRDefault="0073599B" w:rsidP="00482994">
            <w:pPr>
              <w:spacing w:line="240" w:lineRule="auto"/>
              <w:jc w:val="both"/>
              <w:rPr>
                <w:rFonts w:cs="Arial"/>
                <w:b/>
                <w:bCs/>
                <w:sz w:val="18"/>
                <w:szCs w:val="18"/>
                <w:shd w:val="clear" w:color="auto" w:fill="FFFFFF"/>
              </w:rPr>
            </w:pPr>
            <w:r w:rsidRPr="007B22AC">
              <w:rPr>
                <w:rFonts w:cs="Arial"/>
                <w:b/>
                <w:bCs/>
                <w:sz w:val="18"/>
                <w:szCs w:val="18"/>
              </w:rPr>
              <w:t>Total assets</w:t>
            </w:r>
          </w:p>
        </w:tc>
        <w:tc>
          <w:tcPr>
            <w:tcW w:w="1362" w:type="dxa"/>
            <w:shd w:val="clear" w:color="auto" w:fill="auto"/>
            <w:vAlign w:val="bottom"/>
          </w:tcPr>
          <w:p w:rsidR="0073599B" w:rsidRPr="007B22AC" w:rsidRDefault="00D33B44" w:rsidP="00482994">
            <w:pPr>
              <w:pBdr>
                <w:bottom w:val="double" w:sz="4" w:space="1" w:color="auto"/>
              </w:pBdr>
              <w:spacing w:line="240" w:lineRule="auto"/>
              <w:ind w:right="-72"/>
              <w:jc w:val="right"/>
              <w:rPr>
                <w:rFonts w:eastAsia="MS Mincho" w:cs="Arial"/>
                <w:sz w:val="18"/>
                <w:szCs w:val="18"/>
                <w:lang w:val="en-US"/>
              </w:rPr>
            </w:pPr>
            <w:r w:rsidRPr="00D33B44">
              <w:rPr>
                <w:rFonts w:eastAsia="MS Mincho" w:cs="Arial"/>
                <w:sz w:val="18"/>
                <w:szCs w:val="18"/>
              </w:rPr>
              <w:t>62</w:t>
            </w:r>
            <w:r w:rsidR="0073599B" w:rsidRPr="007B22AC">
              <w:rPr>
                <w:rFonts w:eastAsia="MS Mincho" w:cs="Arial"/>
                <w:sz w:val="18"/>
                <w:szCs w:val="18"/>
                <w:lang w:val="en-US"/>
              </w:rPr>
              <w:t>,</w:t>
            </w:r>
            <w:r w:rsidRPr="00D33B44">
              <w:rPr>
                <w:rFonts w:eastAsia="MS Mincho" w:cs="Arial"/>
                <w:sz w:val="18"/>
                <w:szCs w:val="18"/>
              </w:rPr>
              <w:t>052</w:t>
            </w:r>
            <w:r w:rsidR="0073599B" w:rsidRPr="007B22AC">
              <w:rPr>
                <w:rFonts w:eastAsia="MS Mincho" w:cs="Arial"/>
                <w:sz w:val="18"/>
                <w:szCs w:val="18"/>
                <w:lang w:val="en-US"/>
              </w:rPr>
              <w:t>,</w:t>
            </w:r>
            <w:r w:rsidRPr="00D33B44">
              <w:rPr>
                <w:rFonts w:eastAsia="MS Mincho" w:cs="Arial"/>
                <w:sz w:val="18"/>
                <w:szCs w:val="18"/>
              </w:rPr>
              <w:t>634</w:t>
            </w:r>
          </w:p>
        </w:tc>
        <w:tc>
          <w:tcPr>
            <w:tcW w:w="1362" w:type="dxa"/>
            <w:shd w:val="clear" w:color="auto" w:fill="auto"/>
            <w:vAlign w:val="bottom"/>
          </w:tcPr>
          <w:p w:rsidR="0073599B" w:rsidRPr="007B22AC" w:rsidRDefault="0073599B" w:rsidP="00482994">
            <w:pPr>
              <w:pBdr>
                <w:bottom w:val="double" w:sz="4" w:space="1" w:color="auto"/>
              </w:pBdr>
              <w:spacing w:line="240" w:lineRule="auto"/>
              <w:ind w:right="-72"/>
              <w:jc w:val="right"/>
              <w:rPr>
                <w:rFonts w:eastAsia="MS Mincho" w:cs="Arial"/>
                <w:sz w:val="18"/>
                <w:szCs w:val="18"/>
                <w:lang w:val="en-US"/>
              </w:rPr>
            </w:pPr>
            <w:r w:rsidRPr="007B22AC">
              <w:rPr>
                <w:rFonts w:eastAsia="MS Mincho" w:cs="Arial"/>
                <w:sz w:val="18"/>
                <w:szCs w:val="18"/>
                <w:lang w:val="en-US"/>
              </w:rPr>
              <w:t>-</w:t>
            </w:r>
          </w:p>
        </w:tc>
        <w:tc>
          <w:tcPr>
            <w:tcW w:w="1362" w:type="dxa"/>
            <w:shd w:val="clear" w:color="auto" w:fill="auto"/>
            <w:vAlign w:val="bottom"/>
          </w:tcPr>
          <w:p w:rsidR="0073599B" w:rsidRPr="007B22AC" w:rsidRDefault="0073599B" w:rsidP="00482994">
            <w:pPr>
              <w:pBdr>
                <w:bottom w:val="double" w:sz="4" w:space="1" w:color="auto"/>
              </w:pBdr>
              <w:spacing w:line="240" w:lineRule="auto"/>
              <w:ind w:right="-72"/>
              <w:jc w:val="right"/>
              <w:rPr>
                <w:rFonts w:eastAsia="MS Mincho" w:cs="Arial"/>
                <w:sz w:val="18"/>
                <w:szCs w:val="18"/>
                <w:lang w:val="en-US"/>
              </w:rPr>
            </w:pPr>
            <w:r w:rsidRPr="007B22AC">
              <w:rPr>
                <w:rFonts w:eastAsia="MS Mincho" w:cs="Arial"/>
                <w:sz w:val="18"/>
                <w:szCs w:val="18"/>
                <w:lang w:val="en-US"/>
              </w:rPr>
              <w:t>-</w:t>
            </w:r>
          </w:p>
        </w:tc>
        <w:tc>
          <w:tcPr>
            <w:tcW w:w="1384" w:type="dxa"/>
            <w:shd w:val="clear" w:color="auto" w:fill="auto"/>
            <w:vAlign w:val="bottom"/>
          </w:tcPr>
          <w:p w:rsidR="0073599B" w:rsidRPr="007B22AC" w:rsidRDefault="00D33B44" w:rsidP="00482994">
            <w:pPr>
              <w:pBdr>
                <w:bottom w:val="double" w:sz="4" w:space="1" w:color="auto"/>
              </w:pBdr>
              <w:spacing w:line="240" w:lineRule="auto"/>
              <w:ind w:right="-72"/>
              <w:jc w:val="right"/>
              <w:rPr>
                <w:rFonts w:eastAsia="MS Mincho" w:cs="Arial"/>
                <w:sz w:val="18"/>
                <w:szCs w:val="18"/>
                <w:lang w:val="en-US"/>
              </w:rPr>
            </w:pPr>
            <w:r w:rsidRPr="00D33B44">
              <w:rPr>
                <w:rFonts w:eastAsia="MS Mincho" w:cs="Arial"/>
                <w:sz w:val="18"/>
                <w:szCs w:val="18"/>
              </w:rPr>
              <w:t>62</w:t>
            </w:r>
            <w:r w:rsidR="0073599B" w:rsidRPr="007B22AC">
              <w:rPr>
                <w:rFonts w:eastAsia="MS Mincho" w:cs="Arial"/>
                <w:sz w:val="18"/>
                <w:szCs w:val="18"/>
                <w:lang w:val="en-US"/>
              </w:rPr>
              <w:t>,</w:t>
            </w:r>
            <w:r w:rsidRPr="00D33B44">
              <w:rPr>
                <w:rFonts w:eastAsia="MS Mincho" w:cs="Arial"/>
                <w:sz w:val="18"/>
                <w:szCs w:val="18"/>
              </w:rPr>
              <w:t>052</w:t>
            </w:r>
            <w:r w:rsidR="0073599B" w:rsidRPr="007B22AC">
              <w:rPr>
                <w:rFonts w:eastAsia="MS Mincho" w:cs="Arial"/>
                <w:sz w:val="18"/>
                <w:szCs w:val="18"/>
                <w:lang w:val="en-US"/>
              </w:rPr>
              <w:t>,</w:t>
            </w:r>
            <w:r w:rsidRPr="00D33B44">
              <w:rPr>
                <w:rFonts w:eastAsia="MS Mincho" w:cs="Arial"/>
                <w:sz w:val="18"/>
                <w:szCs w:val="18"/>
              </w:rPr>
              <w:t>634</w:t>
            </w:r>
          </w:p>
        </w:tc>
      </w:tr>
    </w:tbl>
    <w:p w:rsidR="0073599B" w:rsidRPr="007B22AC" w:rsidRDefault="0073599B"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515"/>
        <w:rPr>
          <w:rFonts w:cs="Arial"/>
          <w:sz w:val="18"/>
          <w:szCs w:val="18"/>
          <w:shd w:val="clear" w:color="auto" w:fill="FFFFFF" w:themeFill="background1"/>
          <w:lang w:val="en-US"/>
        </w:rPr>
      </w:pPr>
    </w:p>
    <w:p w:rsidR="00DA3D42" w:rsidRPr="007B22AC" w:rsidRDefault="00DA3D42" w:rsidP="00482994">
      <w:pPr>
        <w:spacing w:line="240" w:lineRule="auto"/>
        <w:rPr>
          <w:rFonts w:cs="Arial"/>
          <w:sz w:val="18"/>
          <w:szCs w:val="18"/>
          <w:shd w:val="clear" w:color="auto" w:fill="FFFFFF" w:themeFill="background1"/>
          <w:lang w:val="en-US"/>
        </w:rPr>
      </w:pPr>
      <w:r w:rsidRPr="007B22AC">
        <w:rPr>
          <w:rFonts w:cs="Arial"/>
          <w:sz w:val="18"/>
          <w:szCs w:val="18"/>
          <w:shd w:val="clear" w:color="auto" w:fill="FFFFFF" w:themeFill="background1"/>
          <w:lang w:val="en-US"/>
        </w:rPr>
        <w:br w:type="page"/>
      </w:r>
    </w:p>
    <w:p w:rsidR="00DA3D42" w:rsidRPr="007B22AC" w:rsidRDefault="00D33B44" w:rsidP="00482994">
      <w:pPr>
        <w:pStyle w:val="Heading8"/>
        <w:spacing w:line="240" w:lineRule="auto"/>
        <w:ind w:left="540" w:hanging="540"/>
        <w:jc w:val="both"/>
        <w:rPr>
          <w:rFonts w:ascii="Arial" w:hAnsi="Arial" w:cs="Arial"/>
          <w:sz w:val="18"/>
          <w:szCs w:val="18"/>
          <w:lang w:val="en-US"/>
        </w:rPr>
      </w:pPr>
      <w:r w:rsidRPr="00D33B44">
        <w:rPr>
          <w:rFonts w:ascii="Arial" w:hAnsi="Arial" w:cs="Arial"/>
          <w:sz w:val="18"/>
          <w:szCs w:val="18"/>
        </w:rPr>
        <w:lastRenderedPageBreak/>
        <w:t>5</w:t>
      </w:r>
      <w:r w:rsidR="00DA3D42" w:rsidRPr="007B22AC">
        <w:rPr>
          <w:rFonts w:ascii="Arial" w:hAnsi="Arial" w:cs="Arial"/>
          <w:sz w:val="18"/>
          <w:szCs w:val="18"/>
          <w:lang w:val="en-US"/>
        </w:rPr>
        <w:tab/>
        <w:t xml:space="preserve">Fair value estimation </w:t>
      </w:r>
      <w:r w:rsidR="00DA3D42" w:rsidRPr="007B22AC">
        <w:rPr>
          <w:rFonts w:ascii="Arial" w:hAnsi="Arial" w:cs="Arial"/>
          <w:b w:val="0"/>
          <w:bCs w:val="0"/>
          <w:sz w:val="18"/>
          <w:szCs w:val="18"/>
          <w:lang w:val="en-US"/>
        </w:rPr>
        <w:t>(continued)</w:t>
      </w:r>
    </w:p>
    <w:p w:rsidR="0073599B" w:rsidRPr="007B22AC" w:rsidRDefault="0073599B"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515"/>
        <w:rPr>
          <w:rFonts w:cs="Arial"/>
          <w:sz w:val="18"/>
          <w:szCs w:val="18"/>
          <w:shd w:val="clear" w:color="auto" w:fill="FFFFFF" w:themeFill="background1"/>
        </w:rPr>
      </w:pPr>
    </w:p>
    <w:p w:rsidR="009379FA" w:rsidRPr="007B22AC" w:rsidRDefault="009379FA"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515"/>
        <w:rPr>
          <w:rFonts w:cs="Arial"/>
          <w:sz w:val="18"/>
          <w:szCs w:val="18"/>
          <w:shd w:val="clear" w:color="auto" w:fill="FFFFFF" w:themeFill="background1"/>
        </w:rPr>
      </w:pPr>
    </w:p>
    <w:p w:rsidR="00D8002D" w:rsidRPr="007B22AC" w:rsidRDefault="00D8002D" w:rsidP="00482994">
      <w:pPr>
        <w:spacing w:line="240" w:lineRule="auto"/>
        <w:ind w:left="515"/>
        <w:jc w:val="thaiDistribute"/>
        <w:rPr>
          <w:rFonts w:cs="Arial"/>
          <w:sz w:val="18"/>
          <w:szCs w:val="18"/>
        </w:rPr>
      </w:pPr>
      <w:r w:rsidRPr="007B22AC">
        <w:rPr>
          <w:rFonts w:cs="Arial"/>
          <w:sz w:val="18"/>
          <w:szCs w:val="18"/>
        </w:rPr>
        <w:t>The fair value of the following financial assets and liabilities approximate their carrying amount</w:t>
      </w:r>
      <w:r w:rsidR="00A21C1C">
        <w:rPr>
          <w:rFonts w:cs="Arial"/>
          <w:sz w:val="18"/>
          <w:szCs w:val="18"/>
        </w:rPr>
        <w:t>:</w:t>
      </w:r>
    </w:p>
    <w:p w:rsidR="00B831C2" w:rsidRPr="007B22AC" w:rsidRDefault="00B831C2" w:rsidP="00482994">
      <w:pPr>
        <w:spacing w:line="240" w:lineRule="auto"/>
        <w:ind w:left="515"/>
        <w:jc w:val="thaiDistribute"/>
        <w:rPr>
          <w:rFonts w:cs="Arial"/>
          <w:sz w:val="18"/>
          <w:szCs w:val="18"/>
        </w:rPr>
      </w:pPr>
    </w:p>
    <w:p w:rsidR="00D8002D" w:rsidRPr="007B22AC" w:rsidRDefault="00D8002D" w:rsidP="00482994">
      <w:pPr>
        <w:numPr>
          <w:ilvl w:val="0"/>
          <w:numId w:val="34"/>
        </w:numPr>
        <w:autoSpaceDE w:val="0"/>
        <w:autoSpaceDN w:val="0"/>
        <w:adjustRightInd w:val="0"/>
        <w:spacing w:line="240" w:lineRule="auto"/>
        <w:ind w:left="900"/>
        <w:jc w:val="both"/>
        <w:rPr>
          <w:rFonts w:cs="Arial"/>
          <w:sz w:val="18"/>
          <w:szCs w:val="18"/>
          <w:shd w:val="clear" w:color="auto" w:fill="FFFFFF" w:themeFill="background1"/>
        </w:rPr>
      </w:pPr>
      <w:r w:rsidRPr="007B22AC">
        <w:rPr>
          <w:rFonts w:cs="Arial"/>
          <w:sz w:val="18"/>
          <w:szCs w:val="18"/>
          <w:shd w:val="clear" w:color="auto" w:fill="FFFFFF" w:themeFill="background1"/>
        </w:rPr>
        <w:t>Cash and cash equivalents</w:t>
      </w:r>
    </w:p>
    <w:p w:rsidR="00D8002D" w:rsidRPr="007B22AC" w:rsidRDefault="00D8002D" w:rsidP="00482994">
      <w:pPr>
        <w:numPr>
          <w:ilvl w:val="0"/>
          <w:numId w:val="34"/>
        </w:numPr>
        <w:autoSpaceDE w:val="0"/>
        <w:autoSpaceDN w:val="0"/>
        <w:adjustRightInd w:val="0"/>
        <w:spacing w:line="240" w:lineRule="auto"/>
        <w:ind w:left="900"/>
        <w:jc w:val="both"/>
        <w:rPr>
          <w:rFonts w:cs="Arial"/>
          <w:sz w:val="18"/>
          <w:szCs w:val="18"/>
          <w:shd w:val="clear" w:color="auto" w:fill="FFFFFF" w:themeFill="background1"/>
        </w:rPr>
      </w:pPr>
      <w:r w:rsidRPr="007B22AC">
        <w:rPr>
          <w:rFonts w:cs="Arial"/>
          <w:sz w:val="18"/>
          <w:szCs w:val="18"/>
          <w:shd w:val="clear" w:color="auto" w:fill="FFFFFF" w:themeFill="background1"/>
        </w:rPr>
        <w:t>Trade and other receivables</w:t>
      </w:r>
    </w:p>
    <w:p w:rsidR="00D8002D" w:rsidRPr="007B22AC" w:rsidRDefault="00D8002D" w:rsidP="00482994">
      <w:pPr>
        <w:numPr>
          <w:ilvl w:val="0"/>
          <w:numId w:val="34"/>
        </w:numPr>
        <w:autoSpaceDE w:val="0"/>
        <w:autoSpaceDN w:val="0"/>
        <w:adjustRightInd w:val="0"/>
        <w:spacing w:line="240" w:lineRule="auto"/>
        <w:ind w:left="900"/>
        <w:jc w:val="both"/>
        <w:rPr>
          <w:rFonts w:cs="Arial"/>
          <w:sz w:val="18"/>
          <w:szCs w:val="18"/>
          <w:shd w:val="clear" w:color="auto" w:fill="FFFFFF" w:themeFill="background1"/>
        </w:rPr>
      </w:pPr>
      <w:r w:rsidRPr="007B22AC">
        <w:rPr>
          <w:rFonts w:cs="Arial"/>
          <w:sz w:val="18"/>
          <w:szCs w:val="18"/>
          <w:shd w:val="clear" w:color="auto" w:fill="FFFFFF" w:themeFill="background1"/>
        </w:rPr>
        <w:t>Trade and other payables</w:t>
      </w:r>
    </w:p>
    <w:p w:rsidR="00D8002D" w:rsidRPr="007B22AC" w:rsidRDefault="00D8002D" w:rsidP="00B831C2">
      <w:pPr>
        <w:autoSpaceDE w:val="0"/>
        <w:autoSpaceDN w:val="0"/>
        <w:adjustRightInd w:val="0"/>
        <w:spacing w:line="240" w:lineRule="auto"/>
        <w:ind w:left="540"/>
        <w:jc w:val="both"/>
        <w:rPr>
          <w:rFonts w:cs="Arial"/>
          <w:sz w:val="18"/>
          <w:szCs w:val="18"/>
          <w:shd w:val="clear" w:color="auto" w:fill="FFFFFF" w:themeFill="background1"/>
        </w:rPr>
      </w:pPr>
    </w:p>
    <w:p w:rsidR="00001978" w:rsidRPr="007B22AC" w:rsidRDefault="00001978" w:rsidP="00482994">
      <w:pPr>
        <w:spacing w:line="240" w:lineRule="auto"/>
        <w:ind w:left="540"/>
        <w:jc w:val="thaiDistribute"/>
        <w:rPr>
          <w:rFonts w:cs="Arial"/>
          <w:sz w:val="18"/>
          <w:szCs w:val="18"/>
        </w:rPr>
      </w:pPr>
      <w:r w:rsidRPr="007B22AC">
        <w:rPr>
          <w:rFonts w:cs="Arial"/>
          <w:sz w:val="18"/>
          <w:szCs w:val="18"/>
        </w:rPr>
        <w:t xml:space="preserve">There were no transfers between Levels </w:t>
      </w:r>
      <w:r w:rsidR="00D33B44" w:rsidRPr="00D33B44">
        <w:rPr>
          <w:rFonts w:cs="Arial"/>
          <w:sz w:val="18"/>
          <w:szCs w:val="18"/>
        </w:rPr>
        <w:t>1</w:t>
      </w:r>
      <w:r w:rsidRPr="007B22AC">
        <w:rPr>
          <w:rFonts w:cs="Arial"/>
          <w:sz w:val="18"/>
          <w:szCs w:val="18"/>
        </w:rPr>
        <w:t xml:space="preserve"> and </w:t>
      </w:r>
      <w:r w:rsidR="00D33B44" w:rsidRPr="00D33B44">
        <w:rPr>
          <w:rFonts w:cs="Arial"/>
          <w:sz w:val="18"/>
          <w:szCs w:val="18"/>
        </w:rPr>
        <w:t>2</w:t>
      </w:r>
      <w:r w:rsidRPr="007B22AC">
        <w:rPr>
          <w:rFonts w:cs="Arial"/>
          <w:sz w:val="18"/>
          <w:szCs w:val="18"/>
        </w:rPr>
        <w:t xml:space="preserve"> during the period.</w:t>
      </w:r>
    </w:p>
    <w:p w:rsidR="00001978" w:rsidRPr="007B22AC" w:rsidRDefault="00001978" w:rsidP="00482994">
      <w:pPr>
        <w:autoSpaceDE w:val="0"/>
        <w:autoSpaceDN w:val="0"/>
        <w:adjustRightInd w:val="0"/>
        <w:spacing w:line="240" w:lineRule="auto"/>
        <w:ind w:left="540"/>
        <w:jc w:val="both"/>
        <w:rPr>
          <w:rFonts w:eastAsia="MS Mincho" w:cs="Arial"/>
          <w:sz w:val="18"/>
          <w:szCs w:val="18"/>
          <w:lang w:val="en-US"/>
        </w:rPr>
      </w:pPr>
    </w:p>
    <w:p w:rsidR="00D8002D" w:rsidRPr="007B22AC" w:rsidRDefault="00D8002D" w:rsidP="00482994">
      <w:pPr>
        <w:spacing w:line="240" w:lineRule="auto"/>
        <w:ind w:left="540"/>
        <w:jc w:val="thaiDistribute"/>
        <w:rPr>
          <w:rFonts w:cs="Arial"/>
          <w:sz w:val="18"/>
          <w:szCs w:val="18"/>
        </w:rPr>
      </w:pPr>
      <w:r w:rsidRPr="007B22AC">
        <w:rPr>
          <w:rFonts w:cs="Arial"/>
          <w:sz w:val="18"/>
          <w:szCs w:val="18"/>
        </w:rPr>
        <w:t>There were no changes in valuation techniques during the periods.</w:t>
      </w:r>
    </w:p>
    <w:p w:rsidR="00D8002D" w:rsidRPr="007B22AC" w:rsidRDefault="00D8002D" w:rsidP="00482994">
      <w:pPr>
        <w:autoSpaceDE w:val="0"/>
        <w:autoSpaceDN w:val="0"/>
        <w:adjustRightInd w:val="0"/>
        <w:spacing w:line="240" w:lineRule="auto"/>
        <w:ind w:left="540"/>
        <w:jc w:val="both"/>
        <w:rPr>
          <w:rFonts w:eastAsia="MS Mincho" w:cs="Arial"/>
          <w:sz w:val="18"/>
          <w:szCs w:val="18"/>
          <w:lang w:val="en-US"/>
        </w:rPr>
      </w:pPr>
    </w:p>
    <w:p w:rsidR="00D8002D" w:rsidRPr="007B22AC" w:rsidRDefault="00D8002D" w:rsidP="00482994">
      <w:pPr>
        <w:spacing w:line="240" w:lineRule="auto"/>
        <w:ind w:left="540"/>
        <w:jc w:val="thaiDistribute"/>
        <w:rPr>
          <w:rFonts w:cs="Arial"/>
          <w:sz w:val="18"/>
          <w:szCs w:val="18"/>
          <w:u w:val="single"/>
        </w:rPr>
      </w:pPr>
      <w:r w:rsidRPr="007B22AC">
        <w:rPr>
          <w:rFonts w:cs="Arial"/>
          <w:sz w:val="18"/>
          <w:szCs w:val="18"/>
          <w:u w:val="single"/>
        </w:rPr>
        <w:t xml:space="preserve">Financial instruments in level </w:t>
      </w:r>
      <w:r w:rsidR="00D33B44" w:rsidRPr="00D33B44">
        <w:rPr>
          <w:rFonts w:cs="Arial"/>
          <w:sz w:val="18"/>
          <w:szCs w:val="18"/>
          <w:u w:val="single"/>
        </w:rPr>
        <w:t>1</w:t>
      </w:r>
    </w:p>
    <w:p w:rsidR="00D8002D" w:rsidRPr="007B22AC" w:rsidRDefault="00D8002D" w:rsidP="00482994">
      <w:pPr>
        <w:spacing w:line="240" w:lineRule="auto"/>
        <w:ind w:left="540"/>
        <w:jc w:val="thaiDistribute"/>
        <w:rPr>
          <w:rFonts w:cs="Arial"/>
          <w:sz w:val="18"/>
          <w:szCs w:val="18"/>
        </w:rPr>
      </w:pPr>
    </w:p>
    <w:p w:rsidR="00D8002D" w:rsidRPr="007B22AC" w:rsidRDefault="00D8002D" w:rsidP="00482994">
      <w:pPr>
        <w:spacing w:line="240" w:lineRule="auto"/>
        <w:ind w:left="540"/>
        <w:jc w:val="thaiDistribute"/>
        <w:rPr>
          <w:rFonts w:cs="Arial"/>
          <w:sz w:val="18"/>
          <w:szCs w:val="18"/>
        </w:rPr>
      </w:pPr>
      <w:r w:rsidRPr="007B22AC">
        <w:rPr>
          <w:rFonts w:cs="Arial"/>
          <w:sz w:val="18"/>
          <w:szCs w:val="18"/>
        </w:rPr>
        <w:t>The fair value of financial instruments traded in active markets is based on quoted market prices at the stateme</w:t>
      </w:r>
      <w:r w:rsidR="00482994" w:rsidRPr="007B22AC">
        <w:rPr>
          <w:rFonts w:cs="Arial"/>
          <w:sz w:val="18"/>
          <w:szCs w:val="18"/>
        </w:rPr>
        <w:t xml:space="preserve">nt of financial position date. </w:t>
      </w:r>
      <w:r w:rsidRPr="007B22AC">
        <w:rPr>
          <w:rFonts w:cs="Arial"/>
          <w:sz w:val="18"/>
          <w:szCs w:val="18"/>
        </w:rPr>
        <w:t>A market is regarded as active if quoted prices are readily and regularly available from an exchange, dealer, broker, industry group, pricing service, or regulatory agency, and those prices represent actual and regularly occurring market transact</w:t>
      </w:r>
      <w:r w:rsidR="00482994" w:rsidRPr="007B22AC">
        <w:rPr>
          <w:rFonts w:cs="Arial"/>
          <w:sz w:val="18"/>
          <w:szCs w:val="18"/>
        </w:rPr>
        <w:t xml:space="preserve">ions on an arm’s length basis. </w:t>
      </w:r>
      <w:r w:rsidRPr="007B22AC">
        <w:rPr>
          <w:rFonts w:cs="Arial"/>
          <w:sz w:val="18"/>
          <w:szCs w:val="18"/>
        </w:rPr>
        <w:t xml:space="preserve">The quoted market price used for financial assets held by the group is the current bid price. These instruments are included in Level </w:t>
      </w:r>
      <w:r w:rsidR="00D33B44" w:rsidRPr="00D33B44">
        <w:rPr>
          <w:rFonts w:cs="Arial"/>
          <w:sz w:val="18"/>
          <w:szCs w:val="18"/>
        </w:rPr>
        <w:t>1</w:t>
      </w:r>
      <w:r w:rsidRPr="007B22AC">
        <w:rPr>
          <w:rFonts w:cs="Arial"/>
          <w:sz w:val="18"/>
          <w:szCs w:val="18"/>
        </w:rPr>
        <w:t>.</w:t>
      </w:r>
    </w:p>
    <w:p w:rsidR="00001978" w:rsidRPr="007B22AC" w:rsidRDefault="00001978" w:rsidP="00482994">
      <w:pPr>
        <w:spacing w:line="240" w:lineRule="auto"/>
        <w:ind w:left="540"/>
        <w:jc w:val="thaiDistribute"/>
        <w:rPr>
          <w:rFonts w:cs="Arial"/>
          <w:sz w:val="18"/>
          <w:szCs w:val="18"/>
        </w:rPr>
      </w:pPr>
    </w:p>
    <w:p w:rsidR="00105D05" w:rsidRPr="007B22AC" w:rsidRDefault="00105D05" w:rsidP="00482994">
      <w:pPr>
        <w:spacing w:line="240" w:lineRule="auto"/>
        <w:ind w:left="540"/>
        <w:jc w:val="thaiDistribute"/>
        <w:rPr>
          <w:rFonts w:cs="Arial"/>
          <w:sz w:val="18"/>
          <w:szCs w:val="18"/>
        </w:rPr>
      </w:pPr>
    </w:p>
    <w:p w:rsidR="000E532B" w:rsidRPr="007B22AC" w:rsidRDefault="00D33B44" w:rsidP="00DC4EA7">
      <w:pPr>
        <w:pStyle w:val="Heading8"/>
        <w:tabs>
          <w:tab w:val="left" w:pos="540"/>
        </w:tabs>
        <w:spacing w:line="240" w:lineRule="auto"/>
        <w:ind w:left="540" w:hanging="540"/>
        <w:rPr>
          <w:rFonts w:ascii="Arial" w:hAnsi="Arial" w:cs="Arial"/>
          <w:sz w:val="18"/>
          <w:szCs w:val="22"/>
        </w:rPr>
      </w:pPr>
      <w:r w:rsidRPr="00D33B44">
        <w:rPr>
          <w:rFonts w:ascii="Arial" w:hAnsi="Arial" w:cs="Arial"/>
          <w:sz w:val="18"/>
          <w:szCs w:val="18"/>
        </w:rPr>
        <w:t>6</w:t>
      </w:r>
      <w:r w:rsidR="00DC4EA7" w:rsidRPr="007B22AC">
        <w:rPr>
          <w:rFonts w:ascii="Arial" w:hAnsi="Arial" w:cs="Arial"/>
          <w:sz w:val="18"/>
          <w:szCs w:val="18"/>
          <w:lang w:val="en-US"/>
        </w:rPr>
        <w:tab/>
      </w:r>
      <w:r w:rsidR="0071254C" w:rsidRPr="007B22AC">
        <w:rPr>
          <w:rFonts w:ascii="Arial" w:hAnsi="Arial" w:cs="Arial"/>
          <w:sz w:val="18"/>
          <w:szCs w:val="22"/>
        </w:rPr>
        <w:t>Reclassifications</w:t>
      </w:r>
    </w:p>
    <w:p w:rsidR="009952B7" w:rsidRPr="007B22AC" w:rsidRDefault="009952B7" w:rsidP="00DF03FD">
      <w:pPr>
        <w:spacing w:line="240" w:lineRule="auto"/>
        <w:ind w:left="547"/>
        <w:jc w:val="both"/>
        <w:rPr>
          <w:rFonts w:cs="Arial"/>
        </w:rPr>
      </w:pPr>
    </w:p>
    <w:p w:rsidR="00105D05" w:rsidRPr="007B22AC" w:rsidRDefault="00105D05" w:rsidP="00DF03FD">
      <w:pPr>
        <w:spacing w:line="240" w:lineRule="auto"/>
        <w:ind w:left="547"/>
        <w:jc w:val="both"/>
        <w:rPr>
          <w:rFonts w:cs="Arial"/>
        </w:rPr>
      </w:pPr>
    </w:p>
    <w:p w:rsidR="004D2CAA" w:rsidRPr="004D2CAA" w:rsidRDefault="004D2CAA" w:rsidP="004D2CAA">
      <w:pPr>
        <w:spacing w:line="240" w:lineRule="auto"/>
        <w:ind w:left="540"/>
        <w:jc w:val="thaiDistribute"/>
        <w:rPr>
          <w:rFonts w:cs="Arial"/>
          <w:sz w:val="18"/>
          <w:szCs w:val="18"/>
        </w:rPr>
      </w:pPr>
      <w:r w:rsidRPr="004D2CAA">
        <w:rPr>
          <w:rFonts w:cs="Arial"/>
          <w:sz w:val="18"/>
          <w:szCs w:val="18"/>
        </w:rPr>
        <w:t xml:space="preserve">The Group made change in presentation of pending input VAT and output VAT because during the period, the Group reclassified by presenting pending input VAT separately from pending output VAT. Comparative figures have been reclassified to conform </w:t>
      </w:r>
      <w:proofErr w:type="gramStart"/>
      <w:r w:rsidRPr="004D2CAA">
        <w:rPr>
          <w:rFonts w:cs="Arial"/>
          <w:sz w:val="18"/>
          <w:szCs w:val="18"/>
        </w:rPr>
        <w:t>with</w:t>
      </w:r>
      <w:proofErr w:type="gramEnd"/>
      <w:r w:rsidRPr="004D2CAA">
        <w:rPr>
          <w:rFonts w:cs="Arial"/>
          <w:sz w:val="18"/>
          <w:szCs w:val="18"/>
        </w:rPr>
        <w:t xml:space="preserve"> the current year presentation. As a result</w:t>
      </w:r>
      <w:r w:rsidR="003A69CA">
        <w:rPr>
          <w:rFonts w:cs="Arial"/>
          <w:sz w:val="18"/>
          <w:szCs w:val="18"/>
        </w:rPr>
        <w:t xml:space="preserve"> as at 31 December 2016</w:t>
      </w:r>
      <w:r w:rsidRPr="004D2CAA">
        <w:rPr>
          <w:rFonts w:cs="Arial"/>
          <w:sz w:val="18"/>
          <w:szCs w:val="18"/>
        </w:rPr>
        <w:t xml:space="preserve">, in consolidated financial information, other current assets and other current liabilities increased by Baht 4,633,527 </w:t>
      </w:r>
      <w:r w:rsidRPr="003A69CA">
        <w:rPr>
          <w:rFonts w:cs="Arial"/>
          <w:spacing w:val="-2"/>
          <w:sz w:val="18"/>
          <w:szCs w:val="18"/>
        </w:rPr>
        <w:t>and in separate financial information, other current assets and other current liabilities increased by Baht 2,070,684.</w:t>
      </w:r>
    </w:p>
    <w:p w:rsidR="009170E4" w:rsidRPr="007B22AC" w:rsidRDefault="009170E4" w:rsidP="00D63979">
      <w:pPr>
        <w:spacing w:line="240" w:lineRule="auto"/>
        <w:jc w:val="thaiDistribute"/>
        <w:rPr>
          <w:rFonts w:cs="Arial"/>
          <w:sz w:val="18"/>
          <w:szCs w:val="18"/>
        </w:rPr>
      </w:pPr>
    </w:p>
    <w:p w:rsidR="00C57EF9" w:rsidRPr="007B22AC" w:rsidRDefault="00C57EF9">
      <w:pPr>
        <w:spacing w:line="240" w:lineRule="auto"/>
        <w:rPr>
          <w:rFonts w:cs="Arial"/>
          <w:sz w:val="18"/>
          <w:szCs w:val="18"/>
        </w:rPr>
      </w:pPr>
    </w:p>
    <w:p w:rsidR="001A3C0F" w:rsidRPr="007B22AC" w:rsidRDefault="00D33B44" w:rsidP="00A21C1C">
      <w:pPr>
        <w:pStyle w:val="Heading8"/>
        <w:tabs>
          <w:tab w:val="left" w:pos="540"/>
        </w:tabs>
        <w:spacing w:line="240" w:lineRule="auto"/>
        <w:ind w:left="540" w:hanging="540"/>
        <w:rPr>
          <w:rFonts w:ascii="Arial" w:hAnsi="Arial" w:cs="Arial"/>
          <w:sz w:val="18"/>
          <w:szCs w:val="18"/>
          <w:lang w:val="en-US"/>
        </w:rPr>
      </w:pPr>
      <w:r w:rsidRPr="00D33B44">
        <w:rPr>
          <w:rFonts w:ascii="Arial" w:hAnsi="Arial" w:cs="Arial"/>
          <w:sz w:val="18"/>
          <w:szCs w:val="18"/>
        </w:rPr>
        <w:t>7</w:t>
      </w:r>
      <w:r w:rsidR="001A3C0F" w:rsidRPr="007B22AC">
        <w:rPr>
          <w:rFonts w:ascii="Arial" w:hAnsi="Arial" w:cs="Arial"/>
          <w:sz w:val="18"/>
          <w:szCs w:val="18"/>
          <w:lang w:val="en-US"/>
        </w:rPr>
        <w:tab/>
        <w:t>Cash and cash equivalent</w:t>
      </w:r>
      <w:r w:rsidR="00F4247E" w:rsidRPr="007B22AC">
        <w:rPr>
          <w:rFonts w:ascii="Arial" w:hAnsi="Arial" w:cs="Arial"/>
          <w:sz w:val="18"/>
          <w:szCs w:val="18"/>
          <w:lang w:val="en-US"/>
        </w:rPr>
        <w:t>s</w:t>
      </w:r>
    </w:p>
    <w:p w:rsidR="00B831C2" w:rsidRPr="007B22AC" w:rsidRDefault="00B831C2" w:rsidP="00B831C2">
      <w:pPr>
        <w:rPr>
          <w:rFonts w:cs="Arial"/>
          <w:lang w:val="en-US"/>
        </w:rPr>
      </w:pPr>
    </w:p>
    <w:tbl>
      <w:tblPr>
        <w:tblW w:w="9562" w:type="dxa"/>
        <w:tblInd w:w="-90" w:type="dxa"/>
        <w:tblLook w:val="0000" w:firstRow="0" w:lastRow="0" w:firstColumn="0" w:lastColumn="0" w:noHBand="0" w:noVBand="0"/>
      </w:tblPr>
      <w:tblGrid>
        <w:gridCol w:w="4090"/>
        <w:gridCol w:w="1368"/>
        <w:gridCol w:w="1368"/>
        <w:gridCol w:w="1368"/>
        <w:gridCol w:w="1368"/>
      </w:tblGrid>
      <w:tr w:rsidR="007B22AC" w:rsidRPr="007B22AC" w:rsidTr="003802C9">
        <w:tc>
          <w:tcPr>
            <w:tcW w:w="4090" w:type="dxa"/>
            <w:vAlign w:val="bottom"/>
          </w:tcPr>
          <w:p w:rsidR="000360D3" w:rsidRPr="007B22AC" w:rsidRDefault="000360D3" w:rsidP="00DF03FD">
            <w:pPr>
              <w:spacing w:line="240" w:lineRule="auto"/>
              <w:ind w:left="522" w:right="-72"/>
              <w:rPr>
                <w:rFonts w:cs="Arial"/>
                <w:sz w:val="18"/>
                <w:szCs w:val="18"/>
              </w:rPr>
            </w:pPr>
          </w:p>
        </w:tc>
        <w:tc>
          <w:tcPr>
            <w:tcW w:w="2736" w:type="dxa"/>
            <w:gridSpan w:val="2"/>
            <w:vAlign w:val="bottom"/>
          </w:tcPr>
          <w:p w:rsidR="000360D3" w:rsidRPr="007B22AC" w:rsidRDefault="00FA3647" w:rsidP="00482994">
            <w:pPr>
              <w:pBdr>
                <w:bottom w:val="single" w:sz="4" w:space="1" w:color="auto"/>
              </w:pBdr>
              <w:spacing w:line="240" w:lineRule="auto"/>
              <w:ind w:right="-72"/>
              <w:jc w:val="center"/>
              <w:rPr>
                <w:rFonts w:cs="Arial"/>
                <w:b/>
                <w:sz w:val="18"/>
                <w:szCs w:val="18"/>
              </w:rPr>
            </w:pPr>
            <w:r w:rsidRPr="007B22AC">
              <w:rPr>
                <w:rFonts w:cs="Arial"/>
                <w:b/>
                <w:sz w:val="18"/>
                <w:szCs w:val="18"/>
              </w:rPr>
              <w:t>Consolidated</w:t>
            </w:r>
            <w:r w:rsidR="00A804D1" w:rsidRPr="007B22AC">
              <w:rPr>
                <w:rFonts w:cs="Arial"/>
                <w:b/>
                <w:sz w:val="18"/>
                <w:szCs w:val="18"/>
              </w:rPr>
              <w:br/>
            </w:r>
            <w:r w:rsidRPr="007B22AC">
              <w:rPr>
                <w:rFonts w:cs="Arial"/>
                <w:b/>
                <w:sz w:val="18"/>
                <w:szCs w:val="18"/>
              </w:rPr>
              <w:t>financial information</w:t>
            </w:r>
          </w:p>
        </w:tc>
        <w:tc>
          <w:tcPr>
            <w:tcW w:w="2736" w:type="dxa"/>
            <w:gridSpan w:val="2"/>
            <w:vAlign w:val="bottom"/>
          </w:tcPr>
          <w:p w:rsidR="000360D3" w:rsidRPr="007B22AC" w:rsidRDefault="00FA3647" w:rsidP="00482994">
            <w:pPr>
              <w:pBdr>
                <w:bottom w:val="single" w:sz="4" w:space="1" w:color="auto"/>
              </w:pBdr>
              <w:spacing w:line="240" w:lineRule="auto"/>
              <w:ind w:right="-72"/>
              <w:jc w:val="center"/>
              <w:rPr>
                <w:rFonts w:cs="Arial"/>
                <w:b/>
                <w:sz w:val="18"/>
                <w:szCs w:val="18"/>
              </w:rPr>
            </w:pPr>
            <w:r w:rsidRPr="007B22AC">
              <w:rPr>
                <w:rFonts w:cs="Arial"/>
                <w:b/>
                <w:sz w:val="18"/>
                <w:szCs w:val="18"/>
              </w:rPr>
              <w:t>Separate</w:t>
            </w:r>
            <w:r w:rsidR="00A804D1" w:rsidRPr="007B22AC">
              <w:rPr>
                <w:rFonts w:cs="Arial"/>
                <w:b/>
                <w:sz w:val="18"/>
                <w:szCs w:val="18"/>
              </w:rPr>
              <w:br/>
            </w:r>
            <w:r w:rsidRPr="007B22AC">
              <w:rPr>
                <w:rFonts w:cs="Arial"/>
                <w:b/>
                <w:sz w:val="18"/>
                <w:szCs w:val="18"/>
              </w:rPr>
              <w:t>financial information</w:t>
            </w:r>
          </w:p>
        </w:tc>
      </w:tr>
      <w:tr w:rsidR="007B22AC" w:rsidRPr="007B22AC" w:rsidTr="003802C9">
        <w:tc>
          <w:tcPr>
            <w:tcW w:w="4090" w:type="dxa"/>
            <w:vAlign w:val="bottom"/>
          </w:tcPr>
          <w:p w:rsidR="0016620A" w:rsidRPr="007B22AC" w:rsidRDefault="0016620A" w:rsidP="00DF03FD">
            <w:pPr>
              <w:spacing w:line="240" w:lineRule="auto"/>
              <w:ind w:left="522" w:right="-72"/>
              <w:rPr>
                <w:rFonts w:cs="Arial"/>
                <w:sz w:val="18"/>
                <w:szCs w:val="18"/>
              </w:rPr>
            </w:pPr>
          </w:p>
        </w:tc>
        <w:tc>
          <w:tcPr>
            <w:tcW w:w="1368"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68"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c>
          <w:tcPr>
            <w:tcW w:w="1368"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68"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r>
      <w:tr w:rsidR="007B22AC" w:rsidRPr="007B22AC" w:rsidTr="003802C9">
        <w:tc>
          <w:tcPr>
            <w:tcW w:w="4090" w:type="dxa"/>
            <w:vAlign w:val="bottom"/>
          </w:tcPr>
          <w:p w:rsidR="0077151B" w:rsidRPr="007B22AC" w:rsidRDefault="0077151B" w:rsidP="0077151B">
            <w:pPr>
              <w:spacing w:line="240" w:lineRule="auto"/>
              <w:ind w:left="522" w:right="-72"/>
              <w:rPr>
                <w:rFonts w:cs="Arial"/>
                <w:sz w:val="18"/>
                <w:szCs w:val="18"/>
              </w:rPr>
            </w:pPr>
          </w:p>
        </w:tc>
        <w:tc>
          <w:tcPr>
            <w:tcW w:w="1368" w:type="dxa"/>
            <w:vAlign w:val="bottom"/>
          </w:tcPr>
          <w:p w:rsidR="0077151B" w:rsidRPr="007B22AC" w:rsidRDefault="00D33B44" w:rsidP="0077151B">
            <w:pPr>
              <w:spacing w:line="240" w:lineRule="auto"/>
              <w:ind w:right="-72"/>
              <w:jc w:val="right"/>
              <w:rPr>
                <w:rFonts w:cs="Arial"/>
                <w:b/>
                <w:sz w:val="18"/>
                <w:szCs w:val="18"/>
              </w:rPr>
            </w:pPr>
            <w:r w:rsidRPr="00D33B44">
              <w:rPr>
                <w:rFonts w:cs="Arial"/>
                <w:b/>
                <w:sz w:val="18"/>
                <w:szCs w:val="18"/>
              </w:rPr>
              <w:t>30</w:t>
            </w:r>
            <w:r w:rsidR="0077151B" w:rsidRPr="007B22AC">
              <w:rPr>
                <w:rFonts w:cs="Arial"/>
                <w:b/>
                <w:sz w:val="18"/>
                <w:szCs w:val="18"/>
              </w:rPr>
              <w:t xml:space="preserve"> September</w:t>
            </w:r>
          </w:p>
        </w:tc>
        <w:tc>
          <w:tcPr>
            <w:tcW w:w="1368" w:type="dxa"/>
            <w:vAlign w:val="bottom"/>
          </w:tcPr>
          <w:p w:rsidR="0077151B" w:rsidRPr="007B22AC" w:rsidRDefault="00D33B44" w:rsidP="0077151B">
            <w:pPr>
              <w:spacing w:line="240" w:lineRule="auto"/>
              <w:ind w:right="-72"/>
              <w:jc w:val="right"/>
              <w:rPr>
                <w:rFonts w:cs="Arial"/>
                <w:b/>
                <w:sz w:val="18"/>
                <w:szCs w:val="18"/>
              </w:rPr>
            </w:pPr>
            <w:r w:rsidRPr="00D33B44">
              <w:rPr>
                <w:rFonts w:cs="Arial"/>
                <w:b/>
                <w:sz w:val="18"/>
                <w:szCs w:val="18"/>
              </w:rPr>
              <w:t>31</w:t>
            </w:r>
            <w:r w:rsidR="0077151B" w:rsidRPr="007B22AC">
              <w:rPr>
                <w:rFonts w:cs="Arial"/>
                <w:b/>
                <w:sz w:val="18"/>
                <w:szCs w:val="18"/>
              </w:rPr>
              <w:t xml:space="preserve"> December</w:t>
            </w:r>
          </w:p>
        </w:tc>
        <w:tc>
          <w:tcPr>
            <w:tcW w:w="1368" w:type="dxa"/>
            <w:vAlign w:val="bottom"/>
          </w:tcPr>
          <w:p w:rsidR="0077151B" w:rsidRPr="007B22AC" w:rsidRDefault="00D33B44" w:rsidP="0077151B">
            <w:pPr>
              <w:spacing w:line="240" w:lineRule="auto"/>
              <w:ind w:right="-72"/>
              <w:jc w:val="right"/>
              <w:rPr>
                <w:rFonts w:cs="Arial"/>
                <w:b/>
                <w:sz w:val="18"/>
                <w:szCs w:val="18"/>
              </w:rPr>
            </w:pPr>
            <w:r w:rsidRPr="00D33B44">
              <w:rPr>
                <w:rFonts w:cs="Arial"/>
                <w:b/>
                <w:sz w:val="18"/>
                <w:szCs w:val="18"/>
              </w:rPr>
              <w:t>30</w:t>
            </w:r>
            <w:r w:rsidR="0077151B" w:rsidRPr="007B22AC">
              <w:rPr>
                <w:rFonts w:cs="Arial"/>
                <w:b/>
                <w:sz w:val="18"/>
                <w:szCs w:val="18"/>
              </w:rPr>
              <w:t xml:space="preserve"> September</w:t>
            </w:r>
          </w:p>
        </w:tc>
        <w:tc>
          <w:tcPr>
            <w:tcW w:w="1368" w:type="dxa"/>
            <w:vAlign w:val="bottom"/>
          </w:tcPr>
          <w:p w:rsidR="0077151B" w:rsidRPr="007B22AC" w:rsidRDefault="00D33B44" w:rsidP="0077151B">
            <w:pPr>
              <w:spacing w:line="240" w:lineRule="auto"/>
              <w:ind w:left="-130" w:right="-72"/>
              <w:jc w:val="right"/>
              <w:rPr>
                <w:rFonts w:cs="Arial"/>
                <w:b/>
                <w:sz w:val="18"/>
                <w:szCs w:val="18"/>
              </w:rPr>
            </w:pPr>
            <w:r w:rsidRPr="00D33B44">
              <w:rPr>
                <w:rFonts w:cs="Arial"/>
                <w:b/>
                <w:sz w:val="18"/>
                <w:szCs w:val="18"/>
              </w:rPr>
              <w:t>31</w:t>
            </w:r>
            <w:r w:rsidR="0077151B" w:rsidRPr="007B22AC">
              <w:rPr>
                <w:rFonts w:cs="Arial"/>
                <w:b/>
                <w:sz w:val="18"/>
                <w:szCs w:val="18"/>
              </w:rPr>
              <w:t xml:space="preserve"> December</w:t>
            </w:r>
          </w:p>
        </w:tc>
      </w:tr>
      <w:tr w:rsidR="007B22AC" w:rsidRPr="007B22AC" w:rsidTr="003802C9">
        <w:tc>
          <w:tcPr>
            <w:tcW w:w="4090" w:type="dxa"/>
            <w:vAlign w:val="bottom"/>
          </w:tcPr>
          <w:p w:rsidR="0077151B" w:rsidRPr="007B22AC" w:rsidRDefault="0077151B" w:rsidP="0077151B">
            <w:pPr>
              <w:spacing w:line="240" w:lineRule="auto"/>
              <w:ind w:left="522" w:right="-72"/>
              <w:rPr>
                <w:rFonts w:cs="Arial"/>
                <w:sz w:val="18"/>
                <w:szCs w:val="18"/>
              </w:rPr>
            </w:pPr>
          </w:p>
        </w:tc>
        <w:tc>
          <w:tcPr>
            <w:tcW w:w="1368" w:type="dxa"/>
            <w:vAlign w:val="bottom"/>
          </w:tcPr>
          <w:p w:rsidR="0077151B" w:rsidRPr="007B22AC" w:rsidRDefault="00D33B44" w:rsidP="0077151B">
            <w:pPr>
              <w:spacing w:line="240" w:lineRule="auto"/>
              <w:ind w:right="-72"/>
              <w:jc w:val="right"/>
              <w:rPr>
                <w:rFonts w:cs="Arial"/>
                <w:b/>
                <w:sz w:val="18"/>
                <w:szCs w:val="18"/>
              </w:rPr>
            </w:pPr>
            <w:r w:rsidRPr="00D33B44">
              <w:rPr>
                <w:rFonts w:cs="Arial"/>
                <w:b/>
                <w:sz w:val="18"/>
                <w:szCs w:val="18"/>
              </w:rPr>
              <w:t>2017</w:t>
            </w:r>
          </w:p>
        </w:tc>
        <w:tc>
          <w:tcPr>
            <w:tcW w:w="1368" w:type="dxa"/>
            <w:vAlign w:val="bottom"/>
          </w:tcPr>
          <w:p w:rsidR="0077151B" w:rsidRPr="007B22AC" w:rsidRDefault="00D33B44" w:rsidP="0077151B">
            <w:pPr>
              <w:spacing w:line="240" w:lineRule="auto"/>
              <w:ind w:right="-72"/>
              <w:jc w:val="right"/>
              <w:rPr>
                <w:rFonts w:cs="Arial"/>
                <w:b/>
                <w:sz w:val="18"/>
                <w:szCs w:val="18"/>
              </w:rPr>
            </w:pPr>
            <w:r w:rsidRPr="00D33B44">
              <w:rPr>
                <w:rFonts w:cs="Arial"/>
                <w:b/>
                <w:sz w:val="18"/>
                <w:szCs w:val="18"/>
              </w:rPr>
              <w:t>2016</w:t>
            </w:r>
          </w:p>
        </w:tc>
        <w:tc>
          <w:tcPr>
            <w:tcW w:w="1368" w:type="dxa"/>
            <w:vAlign w:val="bottom"/>
          </w:tcPr>
          <w:p w:rsidR="0077151B" w:rsidRPr="007B22AC" w:rsidRDefault="00D33B44" w:rsidP="0077151B">
            <w:pPr>
              <w:spacing w:line="240" w:lineRule="auto"/>
              <w:ind w:right="-72"/>
              <w:jc w:val="right"/>
              <w:rPr>
                <w:rFonts w:cs="Arial"/>
                <w:b/>
                <w:sz w:val="18"/>
                <w:szCs w:val="18"/>
              </w:rPr>
            </w:pPr>
            <w:r w:rsidRPr="00D33B44">
              <w:rPr>
                <w:rFonts w:cs="Arial"/>
                <w:b/>
                <w:sz w:val="18"/>
                <w:szCs w:val="18"/>
              </w:rPr>
              <w:t>2017</w:t>
            </w:r>
          </w:p>
        </w:tc>
        <w:tc>
          <w:tcPr>
            <w:tcW w:w="1368" w:type="dxa"/>
            <w:vAlign w:val="bottom"/>
          </w:tcPr>
          <w:p w:rsidR="0077151B" w:rsidRPr="007B22AC" w:rsidRDefault="00D33B44" w:rsidP="0077151B">
            <w:pPr>
              <w:spacing w:line="240" w:lineRule="auto"/>
              <w:ind w:right="-72"/>
              <w:jc w:val="right"/>
              <w:rPr>
                <w:rFonts w:cs="Arial"/>
                <w:b/>
                <w:sz w:val="18"/>
                <w:szCs w:val="18"/>
              </w:rPr>
            </w:pPr>
            <w:r w:rsidRPr="00D33B44">
              <w:rPr>
                <w:rFonts w:cs="Arial"/>
                <w:b/>
                <w:sz w:val="18"/>
                <w:szCs w:val="18"/>
              </w:rPr>
              <w:t>2016</w:t>
            </w:r>
          </w:p>
        </w:tc>
      </w:tr>
      <w:tr w:rsidR="007B22AC" w:rsidRPr="007B22AC" w:rsidTr="003802C9">
        <w:tc>
          <w:tcPr>
            <w:tcW w:w="4090" w:type="dxa"/>
            <w:vAlign w:val="bottom"/>
          </w:tcPr>
          <w:p w:rsidR="0077151B" w:rsidRPr="007B22AC" w:rsidRDefault="0077151B" w:rsidP="0077151B">
            <w:pPr>
              <w:spacing w:line="240" w:lineRule="auto"/>
              <w:ind w:left="522" w:right="-72"/>
              <w:rPr>
                <w:rFonts w:cs="Arial"/>
                <w:sz w:val="18"/>
                <w:szCs w:val="18"/>
              </w:rPr>
            </w:pPr>
          </w:p>
        </w:tc>
        <w:tc>
          <w:tcPr>
            <w:tcW w:w="1368" w:type="dxa"/>
            <w:vAlign w:val="bottom"/>
          </w:tcPr>
          <w:p w:rsidR="0077151B" w:rsidRPr="007B22AC" w:rsidRDefault="0077151B" w:rsidP="0077151B">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68" w:type="dxa"/>
            <w:vAlign w:val="bottom"/>
          </w:tcPr>
          <w:p w:rsidR="0077151B" w:rsidRPr="007B22AC" w:rsidRDefault="0077151B" w:rsidP="0077151B">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68" w:type="dxa"/>
            <w:vAlign w:val="bottom"/>
          </w:tcPr>
          <w:p w:rsidR="0077151B" w:rsidRPr="007B22AC" w:rsidRDefault="0077151B" w:rsidP="0077151B">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c>
          <w:tcPr>
            <w:tcW w:w="1368" w:type="dxa"/>
            <w:vAlign w:val="bottom"/>
          </w:tcPr>
          <w:p w:rsidR="0077151B" w:rsidRPr="007B22AC" w:rsidRDefault="0077151B" w:rsidP="0077151B">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r>
      <w:tr w:rsidR="007B22AC" w:rsidRPr="007B22AC" w:rsidTr="003802C9">
        <w:tc>
          <w:tcPr>
            <w:tcW w:w="4090" w:type="dxa"/>
            <w:vAlign w:val="bottom"/>
          </w:tcPr>
          <w:p w:rsidR="0077151B" w:rsidRPr="007B22AC" w:rsidRDefault="0077151B" w:rsidP="0077151B">
            <w:pPr>
              <w:spacing w:line="240" w:lineRule="auto"/>
              <w:ind w:left="522" w:right="-72"/>
              <w:rPr>
                <w:rFonts w:cs="Arial"/>
                <w:sz w:val="12"/>
                <w:szCs w:val="12"/>
              </w:rPr>
            </w:pPr>
          </w:p>
        </w:tc>
        <w:tc>
          <w:tcPr>
            <w:tcW w:w="1368" w:type="dxa"/>
            <w:vAlign w:val="bottom"/>
          </w:tcPr>
          <w:p w:rsidR="0077151B" w:rsidRPr="007B22AC" w:rsidRDefault="0077151B" w:rsidP="0077151B">
            <w:pPr>
              <w:spacing w:line="240" w:lineRule="auto"/>
              <w:ind w:left="540" w:right="-72"/>
              <w:jc w:val="right"/>
              <w:rPr>
                <w:rFonts w:cs="Arial"/>
                <w:sz w:val="12"/>
                <w:szCs w:val="12"/>
              </w:rPr>
            </w:pPr>
          </w:p>
        </w:tc>
        <w:tc>
          <w:tcPr>
            <w:tcW w:w="1368" w:type="dxa"/>
            <w:vAlign w:val="bottom"/>
          </w:tcPr>
          <w:p w:rsidR="0077151B" w:rsidRPr="007B22AC" w:rsidRDefault="0077151B" w:rsidP="0077151B">
            <w:pPr>
              <w:spacing w:line="240" w:lineRule="auto"/>
              <w:ind w:left="540" w:right="-72"/>
              <w:jc w:val="right"/>
              <w:rPr>
                <w:rFonts w:cs="Arial"/>
                <w:sz w:val="12"/>
                <w:szCs w:val="12"/>
              </w:rPr>
            </w:pPr>
          </w:p>
        </w:tc>
        <w:tc>
          <w:tcPr>
            <w:tcW w:w="1368" w:type="dxa"/>
            <w:vAlign w:val="bottom"/>
          </w:tcPr>
          <w:p w:rsidR="0077151B" w:rsidRPr="007B22AC" w:rsidRDefault="0077151B" w:rsidP="0077151B">
            <w:pPr>
              <w:spacing w:line="240" w:lineRule="auto"/>
              <w:ind w:left="540" w:right="-72"/>
              <w:jc w:val="right"/>
              <w:rPr>
                <w:rFonts w:cs="Arial"/>
                <w:sz w:val="12"/>
                <w:szCs w:val="12"/>
              </w:rPr>
            </w:pPr>
          </w:p>
        </w:tc>
        <w:tc>
          <w:tcPr>
            <w:tcW w:w="1368" w:type="dxa"/>
            <w:vAlign w:val="bottom"/>
          </w:tcPr>
          <w:p w:rsidR="0077151B" w:rsidRPr="007B22AC" w:rsidRDefault="0077151B" w:rsidP="0077151B">
            <w:pPr>
              <w:spacing w:line="240" w:lineRule="auto"/>
              <w:ind w:left="540" w:right="-72"/>
              <w:jc w:val="right"/>
              <w:rPr>
                <w:rFonts w:cs="Arial"/>
                <w:sz w:val="12"/>
                <w:szCs w:val="12"/>
              </w:rPr>
            </w:pPr>
          </w:p>
        </w:tc>
      </w:tr>
      <w:tr w:rsidR="007B22AC" w:rsidRPr="007B22AC" w:rsidTr="003802C9">
        <w:trPr>
          <w:trHeight w:val="243"/>
        </w:trPr>
        <w:tc>
          <w:tcPr>
            <w:tcW w:w="4090" w:type="dxa"/>
            <w:vAlign w:val="bottom"/>
          </w:tcPr>
          <w:p w:rsidR="0077151B" w:rsidRPr="007B22AC" w:rsidRDefault="0077151B" w:rsidP="0077151B">
            <w:pPr>
              <w:spacing w:line="240" w:lineRule="auto"/>
              <w:ind w:left="522"/>
              <w:rPr>
                <w:rFonts w:cs="Arial"/>
                <w:snapToGrid w:val="0"/>
                <w:sz w:val="18"/>
                <w:szCs w:val="18"/>
                <w:cs/>
              </w:rPr>
            </w:pPr>
            <w:r w:rsidRPr="007B22AC">
              <w:rPr>
                <w:rFonts w:cs="Arial"/>
                <w:snapToGrid w:val="0"/>
                <w:sz w:val="18"/>
                <w:szCs w:val="18"/>
              </w:rPr>
              <w:t>Cash on hand</w:t>
            </w:r>
          </w:p>
        </w:tc>
        <w:tc>
          <w:tcPr>
            <w:tcW w:w="1368" w:type="dxa"/>
            <w:vAlign w:val="bottom"/>
          </w:tcPr>
          <w:p w:rsidR="0077151B" w:rsidRPr="006A57A6" w:rsidRDefault="00D33B44" w:rsidP="0077151B">
            <w:pPr>
              <w:spacing w:line="240" w:lineRule="auto"/>
              <w:ind w:right="-72"/>
              <w:jc w:val="right"/>
              <w:rPr>
                <w:rFonts w:cs="Browallia New"/>
                <w:noProof/>
                <w:sz w:val="18"/>
                <w:szCs w:val="22"/>
                <w:lang w:val="en-US"/>
              </w:rPr>
            </w:pPr>
            <w:r w:rsidRPr="00D33B44">
              <w:rPr>
                <w:rFonts w:cs="Browallia New"/>
                <w:noProof/>
                <w:sz w:val="18"/>
                <w:szCs w:val="22"/>
              </w:rPr>
              <w:t>372</w:t>
            </w:r>
            <w:r w:rsidR="006A57A6" w:rsidRPr="006A57A6">
              <w:rPr>
                <w:rFonts w:cs="Browallia New"/>
                <w:noProof/>
                <w:sz w:val="18"/>
                <w:szCs w:val="22"/>
                <w:lang w:val="en-US"/>
              </w:rPr>
              <w:t>,</w:t>
            </w:r>
            <w:r w:rsidRPr="00D33B44">
              <w:rPr>
                <w:rFonts w:cs="Browallia New"/>
                <w:noProof/>
                <w:sz w:val="18"/>
                <w:szCs w:val="22"/>
              </w:rPr>
              <w:t>589</w:t>
            </w:r>
          </w:p>
        </w:tc>
        <w:tc>
          <w:tcPr>
            <w:tcW w:w="1368" w:type="dxa"/>
            <w:vAlign w:val="bottom"/>
          </w:tcPr>
          <w:p w:rsidR="0077151B" w:rsidRPr="007B22AC" w:rsidRDefault="00D33B44" w:rsidP="0077151B">
            <w:pPr>
              <w:spacing w:line="240" w:lineRule="auto"/>
              <w:ind w:right="-72"/>
              <w:jc w:val="right"/>
              <w:rPr>
                <w:rFonts w:cs="Arial"/>
                <w:noProof/>
                <w:sz w:val="18"/>
                <w:szCs w:val="18"/>
              </w:rPr>
            </w:pPr>
            <w:r w:rsidRPr="00D33B44">
              <w:rPr>
                <w:rFonts w:cs="Arial"/>
                <w:noProof/>
                <w:sz w:val="18"/>
                <w:szCs w:val="18"/>
              </w:rPr>
              <w:t>607</w:t>
            </w:r>
            <w:r w:rsidR="0077151B" w:rsidRPr="007B22AC">
              <w:rPr>
                <w:rFonts w:cs="Arial"/>
                <w:noProof/>
                <w:sz w:val="18"/>
                <w:szCs w:val="18"/>
              </w:rPr>
              <w:t>,</w:t>
            </w:r>
            <w:r w:rsidRPr="00D33B44">
              <w:rPr>
                <w:rFonts w:cs="Arial"/>
                <w:noProof/>
                <w:sz w:val="18"/>
                <w:szCs w:val="18"/>
              </w:rPr>
              <w:t>052</w:t>
            </w:r>
          </w:p>
        </w:tc>
        <w:tc>
          <w:tcPr>
            <w:tcW w:w="1368" w:type="dxa"/>
            <w:vAlign w:val="bottom"/>
          </w:tcPr>
          <w:p w:rsidR="0077151B" w:rsidRPr="007B22AC" w:rsidRDefault="00D33B44" w:rsidP="0077151B">
            <w:pPr>
              <w:spacing w:line="240" w:lineRule="auto"/>
              <w:ind w:right="-72"/>
              <w:jc w:val="right"/>
              <w:rPr>
                <w:rFonts w:cs="Arial"/>
                <w:noProof/>
                <w:sz w:val="18"/>
                <w:szCs w:val="18"/>
              </w:rPr>
            </w:pPr>
            <w:r w:rsidRPr="00D33B44">
              <w:rPr>
                <w:rFonts w:cs="Arial"/>
                <w:noProof/>
                <w:sz w:val="18"/>
                <w:szCs w:val="18"/>
              </w:rPr>
              <w:t>335</w:t>
            </w:r>
            <w:r w:rsidR="006A57A6" w:rsidRPr="006A57A6">
              <w:rPr>
                <w:rFonts w:cs="Arial"/>
                <w:noProof/>
                <w:sz w:val="18"/>
                <w:szCs w:val="18"/>
              </w:rPr>
              <w:t>,</w:t>
            </w:r>
            <w:r w:rsidRPr="00D33B44">
              <w:rPr>
                <w:rFonts w:cs="Arial"/>
                <w:noProof/>
                <w:sz w:val="18"/>
                <w:szCs w:val="18"/>
              </w:rPr>
              <w:t>700</w:t>
            </w:r>
          </w:p>
        </w:tc>
        <w:tc>
          <w:tcPr>
            <w:tcW w:w="1368" w:type="dxa"/>
            <w:vAlign w:val="bottom"/>
          </w:tcPr>
          <w:p w:rsidR="0077151B" w:rsidRPr="007B22AC" w:rsidRDefault="00D33B44" w:rsidP="0077151B">
            <w:pPr>
              <w:spacing w:line="240" w:lineRule="auto"/>
              <w:ind w:right="-72"/>
              <w:jc w:val="right"/>
              <w:rPr>
                <w:rFonts w:cs="Arial"/>
                <w:sz w:val="18"/>
                <w:szCs w:val="18"/>
              </w:rPr>
            </w:pPr>
            <w:r w:rsidRPr="00D33B44">
              <w:rPr>
                <w:rFonts w:cs="Arial"/>
                <w:sz w:val="18"/>
                <w:szCs w:val="18"/>
              </w:rPr>
              <w:t>407</w:t>
            </w:r>
            <w:r w:rsidR="0077151B" w:rsidRPr="007B22AC">
              <w:rPr>
                <w:rFonts w:cs="Arial"/>
                <w:sz w:val="18"/>
                <w:szCs w:val="18"/>
              </w:rPr>
              <w:t>,</w:t>
            </w:r>
            <w:r w:rsidRPr="00D33B44">
              <w:rPr>
                <w:rFonts w:cs="Arial"/>
                <w:sz w:val="18"/>
                <w:szCs w:val="18"/>
              </w:rPr>
              <w:t>632</w:t>
            </w:r>
          </w:p>
        </w:tc>
      </w:tr>
      <w:tr w:rsidR="007B22AC" w:rsidRPr="007B22AC" w:rsidTr="003802C9">
        <w:trPr>
          <w:trHeight w:val="80"/>
        </w:trPr>
        <w:tc>
          <w:tcPr>
            <w:tcW w:w="4090" w:type="dxa"/>
            <w:vAlign w:val="bottom"/>
          </w:tcPr>
          <w:p w:rsidR="0077151B" w:rsidRPr="007B22AC" w:rsidRDefault="0077151B" w:rsidP="0077151B">
            <w:pPr>
              <w:spacing w:line="240" w:lineRule="auto"/>
              <w:ind w:left="522"/>
              <w:rPr>
                <w:rFonts w:cs="Arial"/>
                <w:snapToGrid w:val="0"/>
                <w:sz w:val="18"/>
                <w:szCs w:val="18"/>
              </w:rPr>
            </w:pPr>
            <w:r w:rsidRPr="007B22AC">
              <w:rPr>
                <w:rFonts w:cs="Arial"/>
                <w:snapToGrid w:val="0"/>
                <w:sz w:val="18"/>
                <w:szCs w:val="18"/>
              </w:rPr>
              <w:t>Deposits held at call with banks</w:t>
            </w:r>
          </w:p>
        </w:tc>
        <w:tc>
          <w:tcPr>
            <w:tcW w:w="1368" w:type="dxa"/>
            <w:vAlign w:val="bottom"/>
          </w:tcPr>
          <w:p w:rsidR="0077151B" w:rsidRPr="007B22AC" w:rsidRDefault="00D33B44" w:rsidP="0077151B">
            <w:pPr>
              <w:pBdr>
                <w:bottom w:val="single" w:sz="4" w:space="1" w:color="auto"/>
              </w:pBdr>
              <w:spacing w:line="240" w:lineRule="auto"/>
              <w:ind w:right="-72"/>
              <w:jc w:val="right"/>
              <w:rPr>
                <w:rFonts w:cs="Arial"/>
                <w:noProof/>
                <w:sz w:val="18"/>
                <w:szCs w:val="18"/>
              </w:rPr>
            </w:pPr>
            <w:r w:rsidRPr="00D33B44">
              <w:rPr>
                <w:rFonts w:cs="Arial"/>
                <w:noProof/>
                <w:sz w:val="18"/>
                <w:szCs w:val="18"/>
              </w:rPr>
              <w:t>38</w:t>
            </w:r>
            <w:r w:rsidR="006A57A6" w:rsidRPr="006A57A6">
              <w:rPr>
                <w:rFonts w:cs="Arial"/>
                <w:noProof/>
                <w:sz w:val="18"/>
                <w:szCs w:val="18"/>
              </w:rPr>
              <w:t>,</w:t>
            </w:r>
            <w:r w:rsidRPr="00D33B44">
              <w:rPr>
                <w:rFonts w:cs="Arial"/>
                <w:noProof/>
                <w:sz w:val="18"/>
                <w:szCs w:val="18"/>
              </w:rPr>
              <w:t>109</w:t>
            </w:r>
            <w:r w:rsidR="006A57A6" w:rsidRPr="006A57A6">
              <w:rPr>
                <w:rFonts w:cs="Arial"/>
                <w:noProof/>
                <w:sz w:val="18"/>
                <w:szCs w:val="18"/>
              </w:rPr>
              <w:t>,</w:t>
            </w:r>
            <w:r w:rsidRPr="00D33B44">
              <w:rPr>
                <w:rFonts w:cs="Arial"/>
                <w:noProof/>
                <w:sz w:val="18"/>
                <w:szCs w:val="18"/>
              </w:rPr>
              <w:t>483</w:t>
            </w:r>
          </w:p>
        </w:tc>
        <w:tc>
          <w:tcPr>
            <w:tcW w:w="1368" w:type="dxa"/>
            <w:vAlign w:val="bottom"/>
          </w:tcPr>
          <w:p w:rsidR="0077151B" w:rsidRPr="007B22AC" w:rsidRDefault="00D33B44" w:rsidP="0077151B">
            <w:pPr>
              <w:pBdr>
                <w:bottom w:val="single" w:sz="4" w:space="1" w:color="auto"/>
              </w:pBdr>
              <w:spacing w:line="240" w:lineRule="auto"/>
              <w:ind w:right="-72"/>
              <w:jc w:val="right"/>
              <w:rPr>
                <w:rFonts w:cs="Arial"/>
                <w:noProof/>
                <w:sz w:val="18"/>
                <w:szCs w:val="18"/>
              </w:rPr>
            </w:pPr>
            <w:r w:rsidRPr="00D33B44">
              <w:rPr>
                <w:rFonts w:cs="Arial"/>
                <w:noProof/>
                <w:sz w:val="18"/>
                <w:szCs w:val="18"/>
              </w:rPr>
              <w:t>65</w:t>
            </w:r>
            <w:r w:rsidR="0077151B" w:rsidRPr="007B22AC">
              <w:rPr>
                <w:rFonts w:cs="Arial"/>
                <w:noProof/>
                <w:sz w:val="18"/>
                <w:szCs w:val="18"/>
              </w:rPr>
              <w:t>,</w:t>
            </w:r>
            <w:r w:rsidRPr="00D33B44">
              <w:rPr>
                <w:rFonts w:cs="Arial"/>
                <w:noProof/>
                <w:sz w:val="18"/>
                <w:szCs w:val="18"/>
              </w:rPr>
              <w:t>146</w:t>
            </w:r>
            <w:r w:rsidR="0077151B" w:rsidRPr="007B22AC">
              <w:rPr>
                <w:rFonts w:cs="Arial"/>
                <w:noProof/>
                <w:sz w:val="18"/>
                <w:szCs w:val="18"/>
              </w:rPr>
              <w:t>,</w:t>
            </w:r>
            <w:r w:rsidRPr="00D33B44">
              <w:rPr>
                <w:rFonts w:cs="Arial"/>
                <w:noProof/>
                <w:sz w:val="18"/>
                <w:szCs w:val="18"/>
              </w:rPr>
              <w:t>173</w:t>
            </w:r>
          </w:p>
        </w:tc>
        <w:tc>
          <w:tcPr>
            <w:tcW w:w="1368" w:type="dxa"/>
            <w:vAlign w:val="bottom"/>
          </w:tcPr>
          <w:p w:rsidR="0077151B" w:rsidRPr="007B22AC" w:rsidRDefault="00D33B44" w:rsidP="0077151B">
            <w:pPr>
              <w:pBdr>
                <w:bottom w:val="single" w:sz="4" w:space="1" w:color="auto"/>
              </w:pBdr>
              <w:tabs>
                <w:tab w:val="left" w:pos="755"/>
              </w:tabs>
              <w:spacing w:line="240" w:lineRule="auto"/>
              <w:ind w:right="-72"/>
              <w:jc w:val="right"/>
              <w:rPr>
                <w:rFonts w:cs="Arial"/>
                <w:noProof/>
                <w:sz w:val="18"/>
                <w:szCs w:val="22"/>
                <w:lang w:val="en-US"/>
              </w:rPr>
            </w:pPr>
            <w:r w:rsidRPr="00D33B44">
              <w:rPr>
                <w:rFonts w:cs="Arial"/>
                <w:noProof/>
                <w:sz w:val="18"/>
                <w:szCs w:val="22"/>
              </w:rPr>
              <w:t>24</w:t>
            </w:r>
            <w:r w:rsidR="006A57A6" w:rsidRPr="006A57A6">
              <w:rPr>
                <w:rFonts w:cs="Arial"/>
                <w:noProof/>
                <w:sz w:val="18"/>
                <w:szCs w:val="22"/>
                <w:lang w:val="en-US"/>
              </w:rPr>
              <w:t>,</w:t>
            </w:r>
            <w:r w:rsidRPr="00D33B44">
              <w:rPr>
                <w:rFonts w:cs="Arial"/>
                <w:noProof/>
                <w:sz w:val="18"/>
                <w:szCs w:val="22"/>
              </w:rPr>
              <w:t>443</w:t>
            </w:r>
            <w:r w:rsidR="006A57A6" w:rsidRPr="006A57A6">
              <w:rPr>
                <w:rFonts w:cs="Arial"/>
                <w:noProof/>
                <w:sz w:val="18"/>
                <w:szCs w:val="22"/>
                <w:lang w:val="en-US"/>
              </w:rPr>
              <w:t>,</w:t>
            </w:r>
            <w:r w:rsidRPr="00D33B44">
              <w:rPr>
                <w:rFonts w:cs="Arial"/>
                <w:noProof/>
                <w:sz w:val="18"/>
                <w:szCs w:val="22"/>
              </w:rPr>
              <w:t>764</w:t>
            </w:r>
          </w:p>
        </w:tc>
        <w:tc>
          <w:tcPr>
            <w:tcW w:w="1368" w:type="dxa"/>
            <w:vAlign w:val="bottom"/>
          </w:tcPr>
          <w:p w:rsidR="0077151B" w:rsidRPr="007B22AC" w:rsidRDefault="00D33B44" w:rsidP="0077151B">
            <w:pPr>
              <w:pBdr>
                <w:bottom w:val="single" w:sz="4" w:space="1" w:color="auto"/>
              </w:pBdr>
              <w:tabs>
                <w:tab w:val="left" w:pos="755"/>
              </w:tabs>
              <w:spacing w:line="240" w:lineRule="auto"/>
              <w:ind w:right="-72"/>
              <w:jc w:val="right"/>
              <w:rPr>
                <w:rFonts w:cs="Arial"/>
                <w:noProof/>
                <w:sz w:val="18"/>
                <w:szCs w:val="18"/>
              </w:rPr>
            </w:pPr>
            <w:r w:rsidRPr="00D33B44">
              <w:rPr>
                <w:rFonts w:cs="Arial"/>
                <w:noProof/>
                <w:sz w:val="18"/>
                <w:szCs w:val="18"/>
              </w:rPr>
              <w:t>22</w:t>
            </w:r>
            <w:r w:rsidR="0077151B" w:rsidRPr="007B22AC">
              <w:rPr>
                <w:rFonts w:cs="Arial"/>
                <w:noProof/>
                <w:sz w:val="18"/>
                <w:szCs w:val="18"/>
              </w:rPr>
              <w:t>,</w:t>
            </w:r>
            <w:r w:rsidRPr="00D33B44">
              <w:rPr>
                <w:rFonts w:cs="Arial"/>
                <w:noProof/>
                <w:sz w:val="18"/>
                <w:szCs w:val="18"/>
              </w:rPr>
              <w:t>592</w:t>
            </w:r>
            <w:r w:rsidR="0077151B" w:rsidRPr="007B22AC">
              <w:rPr>
                <w:rFonts w:cs="Arial"/>
                <w:noProof/>
                <w:sz w:val="18"/>
                <w:szCs w:val="18"/>
              </w:rPr>
              <w:t>,</w:t>
            </w:r>
            <w:r w:rsidRPr="00D33B44">
              <w:rPr>
                <w:rFonts w:cs="Arial"/>
                <w:noProof/>
                <w:sz w:val="18"/>
                <w:szCs w:val="18"/>
              </w:rPr>
              <w:t>567</w:t>
            </w:r>
          </w:p>
        </w:tc>
      </w:tr>
      <w:tr w:rsidR="007B22AC" w:rsidRPr="007B22AC" w:rsidTr="003802C9">
        <w:trPr>
          <w:trHeight w:val="80"/>
        </w:trPr>
        <w:tc>
          <w:tcPr>
            <w:tcW w:w="4090" w:type="dxa"/>
            <w:vAlign w:val="bottom"/>
          </w:tcPr>
          <w:p w:rsidR="0077151B" w:rsidRPr="007B22AC" w:rsidRDefault="0077151B" w:rsidP="0077151B">
            <w:pPr>
              <w:spacing w:line="240" w:lineRule="auto"/>
              <w:ind w:left="522" w:right="-72"/>
              <w:rPr>
                <w:rFonts w:cs="Arial"/>
                <w:sz w:val="12"/>
                <w:szCs w:val="12"/>
              </w:rPr>
            </w:pPr>
          </w:p>
        </w:tc>
        <w:tc>
          <w:tcPr>
            <w:tcW w:w="1368" w:type="dxa"/>
            <w:vAlign w:val="bottom"/>
          </w:tcPr>
          <w:p w:rsidR="0077151B" w:rsidRPr="007B22AC" w:rsidRDefault="0077151B" w:rsidP="0077151B">
            <w:pPr>
              <w:spacing w:line="240" w:lineRule="auto"/>
              <w:ind w:left="540" w:right="-72"/>
              <w:jc w:val="right"/>
              <w:rPr>
                <w:rFonts w:cs="Arial"/>
                <w:sz w:val="12"/>
                <w:szCs w:val="12"/>
              </w:rPr>
            </w:pPr>
          </w:p>
        </w:tc>
        <w:tc>
          <w:tcPr>
            <w:tcW w:w="1368" w:type="dxa"/>
            <w:vAlign w:val="bottom"/>
          </w:tcPr>
          <w:p w:rsidR="0077151B" w:rsidRPr="007B22AC" w:rsidRDefault="0077151B" w:rsidP="0077151B">
            <w:pPr>
              <w:spacing w:line="240" w:lineRule="auto"/>
              <w:ind w:left="540" w:right="-72"/>
              <w:jc w:val="right"/>
              <w:rPr>
                <w:rFonts w:cs="Arial"/>
                <w:sz w:val="12"/>
                <w:szCs w:val="12"/>
              </w:rPr>
            </w:pPr>
          </w:p>
        </w:tc>
        <w:tc>
          <w:tcPr>
            <w:tcW w:w="1368" w:type="dxa"/>
            <w:vAlign w:val="bottom"/>
          </w:tcPr>
          <w:p w:rsidR="0077151B" w:rsidRPr="007B22AC" w:rsidRDefault="0077151B" w:rsidP="0077151B">
            <w:pPr>
              <w:spacing w:line="240" w:lineRule="auto"/>
              <w:ind w:left="540" w:right="-72"/>
              <w:jc w:val="right"/>
              <w:rPr>
                <w:rFonts w:cs="Arial"/>
                <w:sz w:val="12"/>
                <w:szCs w:val="12"/>
              </w:rPr>
            </w:pPr>
          </w:p>
        </w:tc>
        <w:tc>
          <w:tcPr>
            <w:tcW w:w="1368" w:type="dxa"/>
            <w:vAlign w:val="bottom"/>
          </w:tcPr>
          <w:p w:rsidR="0077151B" w:rsidRPr="007B22AC" w:rsidRDefault="0077151B" w:rsidP="0077151B">
            <w:pPr>
              <w:spacing w:line="240" w:lineRule="auto"/>
              <w:ind w:left="540" w:right="-72"/>
              <w:jc w:val="right"/>
              <w:rPr>
                <w:rFonts w:cs="Arial"/>
                <w:sz w:val="12"/>
                <w:szCs w:val="12"/>
              </w:rPr>
            </w:pPr>
          </w:p>
        </w:tc>
      </w:tr>
      <w:tr w:rsidR="007B22AC" w:rsidRPr="007B22AC" w:rsidTr="003802C9">
        <w:trPr>
          <w:trHeight w:val="80"/>
        </w:trPr>
        <w:tc>
          <w:tcPr>
            <w:tcW w:w="4090" w:type="dxa"/>
            <w:vAlign w:val="bottom"/>
          </w:tcPr>
          <w:p w:rsidR="0077151B" w:rsidRPr="007B22AC" w:rsidRDefault="0077151B" w:rsidP="0077151B">
            <w:pPr>
              <w:spacing w:line="240" w:lineRule="auto"/>
              <w:ind w:left="522"/>
              <w:rPr>
                <w:rFonts w:cs="Arial"/>
                <w:snapToGrid w:val="0"/>
                <w:sz w:val="18"/>
                <w:szCs w:val="18"/>
              </w:rPr>
            </w:pPr>
          </w:p>
        </w:tc>
        <w:tc>
          <w:tcPr>
            <w:tcW w:w="1368" w:type="dxa"/>
            <w:vAlign w:val="bottom"/>
          </w:tcPr>
          <w:p w:rsidR="0077151B" w:rsidRPr="007B22AC" w:rsidRDefault="00D33B44" w:rsidP="0077151B">
            <w:pPr>
              <w:pBdr>
                <w:bottom w:val="double" w:sz="4" w:space="1" w:color="auto"/>
              </w:pBdr>
              <w:spacing w:line="240" w:lineRule="auto"/>
              <w:ind w:right="-72"/>
              <w:jc w:val="right"/>
              <w:rPr>
                <w:rFonts w:cs="Arial"/>
                <w:snapToGrid w:val="0"/>
                <w:sz w:val="18"/>
                <w:szCs w:val="18"/>
              </w:rPr>
            </w:pPr>
            <w:r w:rsidRPr="00D33B44">
              <w:rPr>
                <w:rFonts w:cs="Arial"/>
                <w:snapToGrid w:val="0"/>
                <w:sz w:val="18"/>
                <w:szCs w:val="18"/>
              </w:rPr>
              <w:t>38</w:t>
            </w:r>
            <w:r w:rsidR="006A57A6" w:rsidRPr="006A57A6">
              <w:rPr>
                <w:rFonts w:cs="Arial"/>
                <w:snapToGrid w:val="0"/>
                <w:sz w:val="18"/>
                <w:szCs w:val="18"/>
              </w:rPr>
              <w:t>,</w:t>
            </w:r>
            <w:r w:rsidRPr="00D33B44">
              <w:rPr>
                <w:rFonts w:cs="Arial"/>
                <w:snapToGrid w:val="0"/>
                <w:sz w:val="18"/>
                <w:szCs w:val="18"/>
              </w:rPr>
              <w:t>482</w:t>
            </w:r>
            <w:r w:rsidR="006A57A6" w:rsidRPr="006A57A6">
              <w:rPr>
                <w:rFonts w:cs="Arial"/>
                <w:snapToGrid w:val="0"/>
                <w:sz w:val="18"/>
                <w:szCs w:val="18"/>
              </w:rPr>
              <w:t>,</w:t>
            </w:r>
            <w:r w:rsidRPr="00D33B44">
              <w:rPr>
                <w:rFonts w:cs="Arial"/>
                <w:snapToGrid w:val="0"/>
                <w:sz w:val="18"/>
                <w:szCs w:val="18"/>
              </w:rPr>
              <w:t>072</w:t>
            </w:r>
          </w:p>
        </w:tc>
        <w:tc>
          <w:tcPr>
            <w:tcW w:w="1368" w:type="dxa"/>
            <w:vAlign w:val="bottom"/>
          </w:tcPr>
          <w:p w:rsidR="0077151B" w:rsidRPr="007B22AC" w:rsidRDefault="00D33B44" w:rsidP="0077151B">
            <w:pPr>
              <w:pBdr>
                <w:bottom w:val="double" w:sz="4" w:space="1" w:color="auto"/>
              </w:pBdr>
              <w:spacing w:line="240" w:lineRule="auto"/>
              <w:ind w:right="-72"/>
              <w:jc w:val="right"/>
              <w:rPr>
                <w:rFonts w:cs="Arial"/>
                <w:snapToGrid w:val="0"/>
                <w:sz w:val="18"/>
                <w:szCs w:val="18"/>
              </w:rPr>
            </w:pPr>
            <w:r w:rsidRPr="00D33B44">
              <w:rPr>
                <w:rFonts w:cs="Arial"/>
                <w:snapToGrid w:val="0"/>
                <w:sz w:val="18"/>
                <w:szCs w:val="18"/>
              </w:rPr>
              <w:t>65</w:t>
            </w:r>
            <w:r w:rsidR="0077151B" w:rsidRPr="007B22AC">
              <w:rPr>
                <w:rFonts w:cs="Arial"/>
                <w:snapToGrid w:val="0"/>
                <w:sz w:val="18"/>
                <w:szCs w:val="18"/>
              </w:rPr>
              <w:t>,</w:t>
            </w:r>
            <w:r w:rsidRPr="00D33B44">
              <w:rPr>
                <w:rFonts w:cs="Arial"/>
                <w:snapToGrid w:val="0"/>
                <w:sz w:val="18"/>
                <w:szCs w:val="18"/>
              </w:rPr>
              <w:t>753</w:t>
            </w:r>
            <w:r w:rsidR="0077151B" w:rsidRPr="007B22AC">
              <w:rPr>
                <w:rFonts w:cs="Arial"/>
                <w:snapToGrid w:val="0"/>
                <w:sz w:val="18"/>
                <w:szCs w:val="18"/>
              </w:rPr>
              <w:t>,</w:t>
            </w:r>
            <w:r w:rsidRPr="00D33B44">
              <w:rPr>
                <w:rFonts w:cs="Arial"/>
                <w:snapToGrid w:val="0"/>
                <w:sz w:val="18"/>
                <w:szCs w:val="18"/>
              </w:rPr>
              <w:t>225</w:t>
            </w:r>
          </w:p>
        </w:tc>
        <w:tc>
          <w:tcPr>
            <w:tcW w:w="1368" w:type="dxa"/>
            <w:vAlign w:val="bottom"/>
          </w:tcPr>
          <w:p w:rsidR="0077151B" w:rsidRPr="007B22AC" w:rsidRDefault="00D33B44" w:rsidP="0077151B">
            <w:pPr>
              <w:pBdr>
                <w:bottom w:val="double" w:sz="4" w:space="1" w:color="auto"/>
              </w:pBdr>
              <w:spacing w:line="240" w:lineRule="auto"/>
              <w:ind w:right="-72"/>
              <w:jc w:val="right"/>
              <w:rPr>
                <w:rFonts w:cs="Arial"/>
                <w:snapToGrid w:val="0"/>
                <w:sz w:val="18"/>
                <w:szCs w:val="18"/>
              </w:rPr>
            </w:pPr>
            <w:r w:rsidRPr="00D33B44">
              <w:rPr>
                <w:rFonts w:cs="Arial"/>
                <w:snapToGrid w:val="0"/>
                <w:sz w:val="18"/>
                <w:szCs w:val="18"/>
              </w:rPr>
              <w:t>24</w:t>
            </w:r>
            <w:r w:rsidR="006A57A6" w:rsidRPr="006A57A6">
              <w:rPr>
                <w:rFonts w:cs="Arial"/>
                <w:snapToGrid w:val="0"/>
                <w:sz w:val="18"/>
                <w:szCs w:val="18"/>
              </w:rPr>
              <w:t>,</w:t>
            </w:r>
            <w:r w:rsidRPr="00D33B44">
              <w:rPr>
                <w:rFonts w:cs="Arial"/>
                <w:snapToGrid w:val="0"/>
                <w:sz w:val="18"/>
                <w:szCs w:val="18"/>
              </w:rPr>
              <w:t>779</w:t>
            </w:r>
            <w:r w:rsidR="006A57A6" w:rsidRPr="006A57A6">
              <w:rPr>
                <w:rFonts w:cs="Arial"/>
                <w:snapToGrid w:val="0"/>
                <w:sz w:val="18"/>
                <w:szCs w:val="18"/>
              </w:rPr>
              <w:t>,</w:t>
            </w:r>
            <w:r w:rsidRPr="00D33B44">
              <w:rPr>
                <w:rFonts w:cs="Arial"/>
                <w:snapToGrid w:val="0"/>
                <w:sz w:val="18"/>
                <w:szCs w:val="18"/>
              </w:rPr>
              <w:t>464</w:t>
            </w:r>
          </w:p>
        </w:tc>
        <w:tc>
          <w:tcPr>
            <w:tcW w:w="1368" w:type="dxa"/>
            <w:vAlign w:val="bottom"/>
          </w:tcPr>
          <w:p w:rsidR="0077151B" w:rsidRPr="007B22AC" w:rsidRDefault="00D33B44" w:rsidP="0077151B">
            <w:pPr>
              <w:pBdr>
                <w:bottom w:val="double" w:sz="4" w:space="1" w:color="auto"/>
              </w:pBdr>
              <w:spacing w:line="240" w:lineRule="auto"/>
              <w:ind w:right="-72"/>
              <w:jc w:val="right"/>
              <w:rPr>
                <w:rFonts w:cs="Arial"/>
                <w:snapToGrid w:val="0"/>
                <w:sz w:val="18"/>
                <w:szCs w:val="18"/>
              </w:rPr>
            </w:pPr>
            <w:r w:rsidRPr="00D33B44">
              <w:rPr>
                <w:rFonts w:cs="Arial"/>
                <w:snapToGrid w:val="0"/>
                <w:sz w:val="18"/>
                <w:szCs w:val="18"/>
              </w:rPr>
              <w:t>23</w:t>
            </w:r>
            <w:r w:rsidR="0077151B" w:rsidRPr="007B22AC">
              <w:rPr>
                <w:rFonts w:cs="Arial"/>
                <w:snapToGrid w:val="0"/>
                <w:sz w:val="18"/>
                <w:szCs w:val="18"/>
              </w:rPr>
              <w:t>,</w:t>
            </w:r>
            <w:r w:rsidRPr="00D33B44">
              <w:rPr>
                <w:rFonts w:cs="Arial"/>
                <w:snapToGrid w:val="0"/>
                <w:sz w:val="18"/>
                <w:szCs w:val="18"/>
              </w:rPr>
              <w:t>000</w:t>
            </w:r>
            <w:r w:rsidR="0077151B" w:rsidRPr="007B22AC">
              <w:rPr>
                <w:rFonts w:cs="Arial"/>
                <w:snapToGrid w:val="0"/>
                <w:sz w:val="18"/>
                <w:szCs w:val="18"/>
              </w:rPr>
              <w:t>,</w:t>
            </w:r>
            <w:r w:rsidRPr="00D33B44">
              <w:rPr>
                <w:rFonts w:cs="Arial"/>
                <w:snapToGrid w:val="0"/>
                <w:sz w:val="18"/>
                <w:szCs w:val="18"/>
              </w:rPr>
              <w:t>199</w:t>
            </w:r>
          </w:p>
        </w:tc>
      </w:tr>
    </w:tbl>
    <w:p w:rsidR="00C31909" w:rsidRPr="007B22AC" w:rsidRDefault="00C31909" w:rsidP="00482994">
      <w:pPr>
        <w:spacing w:line="240" w:lineRule="auto"/>
        <w:ind w:left="540"/>
        <w:jc w:val="thaiDistribute"/>
        <w:rPr>
          <w:rFonts w:cs="Arial"/>
          <w:sz w:val="18"/>
          <w:szCs w:val="18"/>
        </w:rPr>
      </w:pPr>
    </w:p>
    <w:p w:rsidR="00DF03FD" w:rsidRPr="007B22AC" w:rsidRDefault="00DF03FD">
      <w:pPr>
        <w:spacing w:line="240" w:lineRule="auto"/>
        <w:rPr>
          <w:rFonts w:cs="Arial"/>
          <w:sz w:val="18"/>
          <w:szCs w:val="18"/>
        </w:rPr>
      </w:pPr>
      <w:r w:rsidRPr="007B22AC">
        <w:rPr>
          <w:rFonts w:cs="Arial"/>
          <w:sz w:val="18"/>
          <w:szCs w:val="18"/>
        </w:rPr>
        <w:br w:type="page"/>
      </w:r>
    </w:p>
    <w:p w:rsidR="00B6391D" w:rsidRPr="007B22AC" w:rsidRDefault="00D33B44" w:rsidP="00A21C1C">
      <w:pPr>
        <w:tabs>
          <w:tab w:val="left" w:pos="540"/>
        </w:tabs>
        <w:spacing w:line="240" w:lineRule="auto"/>
        <w:ind w:left="540" w:hanging="540"/>
        <w:rPr>
          <w:rFonts w:cs="Arial"/>
          <w:b/>
          <w:bCs/>
          <w:sz w:val="18"/>
          <w:szCs w:val="18"/>
          <w:lang w:val="en-US"/>
        </w:rPr>
      </w:pPr>
      <w:r w:rsidRPr="00D33B44">
        <w:rPr>
          <w:rFonts w:cs="Arial"/>
          <w:b/>
          <w:bCs/>
          <w:sz w:val="18"/>
          <w:szCs w:val="18"/>
        </w:rPr>
        <w:lastRenderedPageBreak/>
        <w:t>8</w:t>
      </w:r>
      <w:r w:rsidR="00B6391D" w:rsidRPr="007B22AC">
        <w:rPr>
          <w:rFonts w:cs="Arial"/>
          <w:b/>
          <w:bCs/>
          <w:sz w:val="18"/>
          <w:szCs w:val="18"/>
          <w:lang w:val="en-US"/>
        </w:rPr>
        <w:tab/>
        <w:t>Trade and other receivables</w:t>
      </w:r>
      <w:r w:rsidR="00697DFA" w:rsidRPr="007B22AC">
        <w:rPr>
          <w:rFonts w:cs="Arial"/>
          <w:b/>
          <w:bCs/>
          <w:sz w:val="18"/>
          <w:szCs w:val="18"/>
          <w:lang w:val="en-US"/>
        </w:rPr>
        <w:t>, net</w:t>
      </w:r>
    </w:p>
    <w:p w:rsidR="004261E0" w:rsidRPr="007B22AC" w:rsidRDefault="004261E0" w:rsidP="00482994">
      <w:pPr>
        <w:spacing w:line="240" w:lineRule="auto"/>
        <w:ind w:left="540"/>
        <w:jc w:val="thaiDistribute"/>
        <w:rPr>
          <w:rFonts w:cs="Arial"/>
          <w:sz w:val="18"/>
          <w:szCs w:val="18"/>
          <w:lang w:val="en-US"/>
        </w:rPr>
      </w:pPr>
    </w:p>
    <w:tbl>
      <w:tblPr>
        <w:tblW w:w="9432" w:type="dxa"/>
        <w:tblLook w:val="0000" w:firstRow="0" w:lastRow="0" w:firstColumn="0" w:lastColumn="0" w:noHBand="0" w:noVBand="0"/>
      </w:tblPr>
      <w:tblGrid>
        <w:gridCol w:w="3960"/>
        <w:gridCol w:w="1368"/>
        <w:gridCol w:w="1368"/>
        <w:gridCol w:w="1368"/>
        <w:gridCol w:w="1368"/>
      </w:tblGrid>
      <w:tr w:rsidR="001044C4" w:rsidRPr="007B22AC" w:rsidTr="005C0B2A">
        <w:tc>
          <w:tcPr>
            <w:tcW w:w="3960" w:type="dxa"/>
            <w:vAlign w:val="bottom"/>
          </w:tcPr>
          <w:p w:rsidR="00417C24" w:rsidRPr="007B22AC" w:rsidRDefault="00417C24" w:rsidP="00482994">
            <w:pPr>
              <w:spacing w:line="240" w:lineRule="auto"/>
              <w:ind w:left="432" w:right="-72"/>
              <w:rPr>
                <w:rFonts w:cs="Arial"/>
                <w:sz w:val="18"/>
                <w:szCs w:val="18"/>
                <w:lang w:val="en-US"/>
              </w:rPr>
            </w:pPr>
          </w:p>
        </w:tc>
        <w:tc>
          <w:tcPr>
            <w:tcW w:w="2736" w:type="dxa"/>
            <w:gridSpan w:val="2"/>
            <w:vAlign w:val="bottom"/>
          </w:tcPr>
          <w:p w:rsidR="00417C24" w:rsidRPr="007B22AC" w:rsidRDefault="00E56D9C" w:rsidP="00482994">
            <w:pPr>
              <w:pBdr>
                <w:bottom w:val="single" w:sz="4" w:space="1" w:color="auto"/>
              </w:pBdr>
              <w:spacing w:line="240" w:lineRule="auto"/>
              <w:ind w:right="-72"/>
              <w:jc w:val="center"/>
              <w:rPr>
                <w:rFonts w:cs="Arial"/>
                <w:b/>
                <w:sz w:val="18"/>
                <w:szCs w:val="18"/>
              </w:rPr>
            </w:pPr>
            <w:r w:rsidRPr="007B22AC">
              <w:rPr>
                <w:rFonts w:cs="Arial"/>
                <w:b/>
                <w:sz w:val="18"/>
                <w:szCs w:val="18"/>
              </w:rPr>
              <w:t>Consolidated</w:t>
            </w:r>
            <w:r w:rsidRPr="007B22AC">
              <w:rPr>
                <w:rFonts w:cs="Arial"/>
                <w:b/>
                <w:sz w:val="18"/>
                <w:szCs w:val="18"/>
              </w:rPr>
              <w:br/>
            </w:r>
            <w:r w:rsidR="00FA3647" w:rsidRPr="007B22AC">
              <w:rPr>
                <w:rFonts w:cs="Arial"/>
                <w:b/>
                <w:sz w:val="18"/>
                <w:szCs w:val="18"/>
              </w:rPr>
              <w:t>financial information</w:t>
            </w:r>
          </w:p>
        </w:tc>
        <w:tc>
          <w:tcPr>
            <w:tcW w:w="2736" w:type="dxa"/>
            <w:gridSpan w:val="2"/>
            <w:vAlign w:val="bottom"/>
          </w:tcPr>
          <w:p w:rsidR="00417C24" w:rsidRPr="007B22AC" w:rsidRDefault="00E56D9C" w:rsidP="00482994">
            <w:pPr>
              <w:pBdr>
                <w:bottom w:val="single" w:sz="4" w:space="1" w:color="auto"/>
              </w:pBdr>
              <w:spacing w:line="240" w:lineRule="auto"/>
              <w:ind w:right="-72"/>
              <w:jc w:val="center"/>
              <w:rPr>
                <w:rFonts w:cs="Arial"/>
                <w:b/>
                <w:sz w:val="18"/>
                <w:szCs w:val="18"/>
              </w:rPr>
            </w:pPr>
            <w:r w:rsidRPr="007B22AC">
              <w:rPr>
                <w:rFonts w:cs="Arial"/>
                <w:b/>
                <w:sz w:val="18"/>
                <w:szCs w:val="18"/>
              </w:rPr>
              <w:t>Separate</w:t>
            </w:r>
            <w:r w:rsidRPr="007B22AC">
              <w:rPr>
                <w:rFonts w:cs="Arial"/>
                <w:b/>
                <w:sz w:val="18"/>
                <w:szCs w:val="18"/>
              </w:rPr>
              <w:br/>
            </w:r>
            <w:r w:rsidR="00FA3647" w:rsidRPr="007B22AC">
              <w:rPr>
                <w:rFonts w:cs="Arial"/>
                <w:b/>
                <w:sz w:val="18"/>
                <w:szCs w:val="18"/>
              </w:rPr>
              <w:t>financial information</w:t>
            </w:r>
          </w:p>
        </w:tc>
      </w:tr>
      <w:tr w:rsidR="001044C4" w:rsidRPr="007B22AC" w:rsidTr="005C0B2A">
        <w:tc>
          <w:tcPr>
            <w:tcW w:w="3960" w:type="dxa"/>
            <w:vAlign w:val="bottom"/>
          </w:tcPr>
          <w:p w:rsidR="0016620A" w:rsidRPr="007B22AC" w:rsidRDefault="0016620A" w:rsidP="00482994">
            <w:pPr>
              <w:spacing w:line="240" w:lineRule="auto"/>
              <w:ind w:left="432" w:right="-72"/>
              <w:rPr>
                <w:rFonts w:cs="Arial"/>
                <w:sz w:val="18"/>
                <w:szCs w:val="18"/>
              </w:rPr>
            </w:pPr>
          </w:p>
        </w:tc>
        <w:tc>
          <w:tcPr>
            <w:tcW w:w="1368"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68"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c>
          <w:tcPr>
            <w:tcW w:w="1368"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68"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r>
      <w:tr w:rsidR="001044C4" w:rsidRPr="007B22AC" w:rsidTr="005C0B2A">
        <w:tc>
          <w:tcPr>
            <w:tcW w:w="3960" w:type="dxa"/>
            <w:vAlign w:val="bottom"/>
          </w:tcPr>
          <w:p w:rsidR="004E5F68" w:rsidRPr="007B22AC" w:rsidRDefault="004E5F68" w:rsidP="00482994">
            <w:pPr>
              <w:spacing w:line="240" w:lineRule="auto"/>
              <w:ind w:left="432" w:right="-72"/>
              <w:rPr>
                <w:rFonts w:cs="Arial"/>
                <w:sz w:val="18"/>
                <w:szCs w:val="18"/>
              </w:rPr>
            </w:pP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31</w:t>
            </w:r>
            <w:r w:rsidR="004E5F68" w:rsidRPr="007B22AC">
              <w:rPr>
                <w:rFonts w:cs="Arial"/>
                <w:b/>
                <w:sz w:val="18"/>
                <w:szCs w:val="18"/>
              </w:rPr>
              <w:t xml:space="preserve"> December</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68" w:type="dxa"/>
            <w:vAlign w:val="bottom"/>
          </w:tcPr>
          <w:p w:rsidR="004E5F68" w:rsidRPr="007B22AC" w:rsidRDefault="00D33B44" w:rsidP="00482994">
            <w:pPr>
              <w:spacing w:line="240" w:lineRule="auto"/>
              <w:ind w:left="-130" w:right="-72"/>
              <w:jc w:val="right"/>
              <w:rPr>
                <w:rFonts w:cs="Arial"/>
                <w:b/>
                <w:sz w:val="18"/>
                <w:szCs w:val="18"/>
              </w:rPr>
            </w:pPr>
            <w:r w:rsidRPr="00D33B44">
              <w:rPr>
                <w:rFonts w:cs="Arial"/>
                <w:b/>
                <w:sz w:val="18"/>
                <w:szCs w:val="18"/>
              </w:rPr>
              <w:t>31</w:t>
            </w:r>
            <w:r w:rsidR="004E5F68" w:rsidRPr="007B22AC">
              <w:rPr>
                <w:rFonts w:cs="Arial"/>
                <w:b/>
                <w:sz w:val="18"/>
                <w:szCs w:val="18"/>
              </w:rPr>
              <w:t xml:space="preserve"> December</w:t>
            </w:r>
          </w:p>
        </w:tc>
      </w:tr>
      <w:tr w:rsidR="001044C4" w:rsidRPr="007B22AC" w:rsidTr="005C0B2A">
        <w:tc>
          <w:tcPr>
            <w:tcW w:w="3960" w:type="dxa"/>
            <w:vAlign w:val="bottom"/>
          </w:tcPr>
          <w:p w:rsidR="004E5F68" w:rsidRPr="007B22AC" w:rsidRDefault="004E5F68" w:rsidP="00482994">
            <w:pPr>
              <w:spacing w:line="240" w:lineRule="auto"/>
              <w:ind w:left="432" w:right="-72"/>
              <w:rPr>
                <w:rFonts w:cs="Arial"/>
                <w:sz w:val="18"/>
                <w:szCs w:val="18"/>
              </w:rPr>
            </w:pP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2016</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2016</w:t>
            </w:r>
          </w:p>
        </w:tc>
      </w:tr>
      <w:tr w:rsidR="001044C4" w:rsidRPr="007B22AC" w:rsidTr="005C0B2A">
        <w:tc>
          <w:tcPr>
            <w:tcW w:w="3960" w:type="dxa"/>
            <w:vAlign w:val="bottom"/>
          </w:tcPr>
          <w:p w:rsidR="004E5F68" w:rsidRPr="007B22AC" w:rsidRDefault="004E5F68" w:rsidP="00482994">
            <w:pPr>
              <w:spacing w:line="240" w:lineRule="auto"/>
              <w:ind w:left="432" w:right="-72"/>
              <w:rPr>
                <w:rFonts w:cs="Arial"/>
                <w:sz w:val="18"/>
                <w:szCs w:val="18"/>
              </w:rPr>
            </w:pPr>
          </w:p>
        </w:tc>
        <w:tc>
          <w:tcPr>
            <w:tcW w:w="1368" w:type="dxa"/>
            <w:vAlign w:val="bottom"/>
          </w:tcPr>
          <w:p w:rsidR="004E5F68" w:rsidRPr="007B22AC" w:rsidRDefault="004E5F68"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68" w:type="dxa"/>
            <w:vAlign w:val="bottom"/>
          </w:tcPr>
          <w:p w:rsidR="004E5F68" w:rsidRPr="007B22AC" w:rsidRDefault="004E5F68"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68" w:type="dxa"/>
            <w:vAlign w:val="bottom"/>
          </w:tcPr>
          <w:p w:rsidR="004E5F68" w:rsidRPr="007B22AC" w:rsidRDefault="004E5F68"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c>
          <w:tcPr>
            <w:tcW w:w="1368" w:type="dxa"/>
            <w:vAlign w:val="bottom"/>
          </w:tcPr>
          <w:p w:rsidR="004E5F68" w:rsidRPr="007B22AC" w:rsidRDefault="004E5F68"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r>
      <w:tr w:rsidR="001044C4" w:rsidRPr="007B22AC" w:rsidTr="005C0B2A">
        <w:tc>
          <w:tcPr>
            <w:tcW w:w="3960" w:type="dxa"/>
            <w:vAlign w:val="bottom"/>
          </w:tcPr>
          <w:p w:rsidR="004E5F68" w:rsidRPr="007B22AC" w:rsidRDefault="004E5F68" w:rsidP="00482994">
            <w:pPr>
              <w:spacing w:line="240" w:lineRule="auto"/>
              <w:ind w:left="432" w:right="-72"/>
              <w:rPr>
                <w:rFonts w:cs="Arial"/>
                <w:sz w:val="12"/>
                <w:szCs w:val="12"/>
              </w:rPr>
            </w:pPr>
          </w:p>
        </w:tc>
        <w:tc>
          <w:tcPr>
            <w:tcW w:w="1368" w:type="dxa"/>
            <w:vAlign w:val="bottom"/>
          </w:tcPr>
          <w:p w:rsidR="004E5F68" w:rsidRPr="007B22AC" w:rsidRDefault="004E5F68" w:rsidP="00482994">
            <w:pPr>
              <w:spacing w:line="240" w:lineRule="auto"/>
              <w:ind w:left="540" w:right="-72"/>
              <w:jc w:val="right"/>
              <w:rPr>
                <w:rFonts w:cs="Arial"/>
                <w:sz w:val="12"/>
                <w:szCs w:val="12"/>
              </w:rPr>
            </w:pPr>
          </w:p>
        </w:tc>
        <w:tc>
          <w:tcPr>
            <w:tcW w:w="1368" w:type="dxa"/>
            <w:vAlign w:val="bottom"/>
          </w:tcPr>
          <w:p w:rsidR="004E5F68" w:rsidRPr="007B22AC" w:rsidRDefault="004E5F68" w:rsidP="00482994">
            <w:pPr>
              <w:spacing w:line="240" w:lineRule="auto"/>
              <w:ind w:left="540" w:right="-72"/>
              <w:jc w:val="right"/>
              <w:rPr>
                <w:rFonts w:cs="Arial"/>
                <w:sz w:val="12"/>
                <w:szCs w:val="12"/>
              </w:rPr>
            </w:pPr>
          </w:p>
        </w:tc>
        <w:tc>
          <w:tcPr>
            <w:tcW w:w="1368" w:type="dxa"/>
            <w:vAlign w:val="bottom"/>
          </w:tcPr>
          <w:p w:rsidR="004E5F68" w:rsidRPr="007B22AC" w:rsidRDefault="004E5F68" w:rsidP="00482994">
            <w:pPr>
              <w:spacing w:line="240" w:lineRule="auto"/>
              <w:ind w:left="540" w:right="-72"/>
              <w:jc w:val="right"/>
              <w:rPr>
                <w:rFonts w:cs="Arial"/>
                <w:sz w:val="12"/>
                <w:szCs w:val="12"/>
              </w:rPr>
            </w:pPr>
          </w:p>
        </w:tc>
        <w:tc>
          <w:tcPr>
            <w:tcW w:w="1368" w:type="dxa"/>
            <w:vAlign w:val="bottom"/>
          </w:tcPr>
          <w:p w:rsidR="004E5F68" w:rsidRPr="007B22AC" w:rsidRDefault="004E5F68" w:rsidP="00482994">
            <w:pPr>
              <w:spacing w:line="240" w:lineRule="auto"/>
              <w:ind w:left="540" w:right="-72"/>
              <w:jc w:val="right"/>
              <w:rPr>
                <w:rFonts w:cs="Arial"/>
                <w:sz w:val="12"/>
                <w:szCs w:val="12"/>
              </w:rPr>
            </w:pPr>
          </w:p>
        </w:tc>
      </w:tr>
      <w:tr w:rsidR="001044C4" w:rsidRPr="007B22AC" w:rsidTr="005C0B2A">
        <w:trPr>
          <w:trHeight w:val="86"/>
        </w:trPr>
        <w:tc>
          <w:tcPr>
            <w:tcW w:w="3960" w:type="dxa"/>
            <w:vAlign w:val="bottom"/>
          </w:tcPr>
          <w:p w:rsidR="008E4BD4" w:rsidRPr="007B22AC" w:rsidRDefault="008E4BD4" w:rsidP="00482994">
            <w:pPr>
              <w:spacing w:line="240" w:lineRule="auto"/>
              <w:ind w:left="432"/>
              <w:rPr>
                <w:rFonts w:cs="Arial"/>
                <w:sz w:val="18"/>
                <w:szCs w:val="18"/>
              </w:rPr>
            </w:pPr>
            <w:r w:rsidRPr="007B22AC">
              <w:rPr>
                <w:rFonts w:cs="Arial"/>
                <w:snapToGrid w:val="0"/>
                <w:sz w:val="18"/>
                <w:szCs w:val="18"/>
                <w:lang w:eastAsia="th-TH"/>
              </w:rPr>
              <w:t xml:space="preserve">Trade accounts receivable </w:t>
            </w:r>
            <w:r w:rsidRPr="007B22AC">
              <w:rPr>
                <w:rFonts w:cs="Arial"/>
                <w:snapToGrid w:val="0"/>
                <w:sz w:val="18"/>
                <w:szCs w:val="18"/>
                <w:cs/>
                <w:lang w:eastAsia="th-TH"/>
              </w:rPr>
              <w:t xml:space="preserve">- </w:t>
            </w:r>
            <w:r w:rsidRPr="007B22AC">
              <w:rPr>
                <w:rFonts w:cs="Arial"/>
                <w:snapToGrid w:val="0"/>
                <w:sz w:val="18"/>
                <w:szCs w:val="18"/>
                <w:lang w:eastAsia="th-TH"/>
              </w:rPr>
              <w:t>third parties</w:t>
            </w:r>
          </w:p>
        </w:tc>
        <w:tc>
          <w:tcPr>
            <w:tcW w:w="1368" w:type="dxa"/>
            <w:vAlign w:val="bottom"/>
          </w:tcPr>
          <w:p w:rsidR="008E4BD4" w:rsidRPr="007B22AC" w:rsidRDefault="00D33B44" w:rsidP="00482994">
            <w:pPr>
              <w:spacing w:line="240" w:lineRule="auto"/>
              <w:ind w:right="-72"/>
              <w:jc w:val="right"/>
              <w:rPr>
                <w:rFonts w:cs="Arial"/>
                <w:sz w:val="18"/>
                <w:szCs w:val="18"/>
              </w:rPr>
            </w:pPr>
            <w:r w:rsidRPr="00D33B44">
              <w:rPr>
                <w:rFonts w:cs="Arial"/>
                <w:sz w:val="18"/>
                <w:szCs w:val="18"/>
              </w:rPr>
              <w:t>140</w:t>
            </w:r>
            <w:r w:rsidR="008E35F7">
              <w:rPr>
                <w:rFonts w:cs="Arial"/>
                <w:sz w:val="18"/>
                <w:szCs w:val="18"/>
              </w:rPr>
              <w:t>,</w:t>
            </w:r>
            <w:r w:rsidRPr="00D33B44">
              <w:rPr>
                <w:rFonts w:cs="Arial"/>
                <w:sz w:val="18"/>
                <w:szCs w:val="18"/>
              </w:rPr>
              <w:t>730</w:t>
            </w:r>
            <w:r w:rsidR="008E35F7">
              <w:rPr>
                <w:rFonts w:cs="Arial"/>
                <w:sz w:val="18"/>
                <w:szCs w:val="18"/>
              </w:rPr>
              <w:t>,</w:t>
            </w:r>
            <w:r w:rsidRPr="00D33B44">
              <w:rPr>
                <w:rFonts w:cs="Arial"/>
                <w:sz w:val="18"/>
                <w:szCs w:val="18"/>
              </w:rPr>
              <w:t>921</w:t>
            </w:r>
          </w:p>
        </w:tc>
        <w:tc>
          <w:tcPr>
            <w:tcW w:w="1368" w:type="dxa"/>
            <w:vAlign w:val="bottom"/>
          </w:tcPr>
          <w:p w:rsidR="008E4BD4" w:rsidRPr="007B22AC" w:rsidRDefault="00D33B44" w:rsidP="00482994">
            <w:pPr>
              <w:spacing w:line="240" w:lineRule="auto"/>
              <w:ind w:right="-72"/>
              <w:jc w:val="right"/>
              <w:rPr>
                <w:rFonts w:cs="Arial"/>
                <w:sz w:val="18"/>
                <w:szCs w:val="18"/>
              </w:rPr>
            </w:pPr>
            <w:r w:rsidRPr="00D33B44">
              <w:rPr>
                <w:rFonts w:cs="Arial"/>
                <w:sz w:val="18"/>
                <w:szCs w:val="18"/>
              </w:rPr>
              <w:t>88</w:t>
            </w:r>
            <w:r w:rsidR="008E4BD4" w:rsidRPr="007B22AC">
              <w:rPr>
                <w:rFonts w:cs="Arial"/>
                <w:sz w:val="18"/>
                <w:szCs w:val="18"/>
              </w:rPr>
              <w:t>,</w:t>
            </w:r>
            <w:r w:rsidRPr="00D33B44">
              <w:rPr>
                <w:rFonts w:cs="Arial"/>
                <w:sz w:val="18"/>
                <w:szCs w:val="18"/>
              </w:rPr>
              <w:t>214</w:t>
            </w:r>
            <w:r w:rsidR="008E4BD4" w:rsidRPr="007B22AC">
              <w:rPr>
                <w:rFonts w:cs="Arial"/>
                <w:sz w:val="18"/>
                <w:szCs w:val="18"/>
              </w:rPr>
              <w:t>,</w:t>
            </w:r>
            <w:r w:rsidRPr="00D33B44">
              <w:rPr>
                <w:rFonts w:cs="Arial"/>
                <w:sz w:val="18"/>
                <w:szCs w:val="18"/>
              </w:rPr>
              <w:t>057</w:t>
            </w:r>
          </w:p>
        </w:tc>
        <w:tc>
          <w:tcPr>
            <w:tcW w:w="1368" w:type="dxa"/>
            <w:vAlign w:val="bottom"/>
          </w:tcPr>
          <w:p w:rsidR="008E4BD4" w:rsidRPr="006A57A6" w:rsidRDefault="00D33B44" w:rsidP="00482994">
            <w:pPr>
              <w:spacing w:line="240" w:lineRule="auto"/>
              <w:ind w:right="-72"/>
              <w:jc w:val="right"/>
              <w:rPr>
                <w:rFonts w:cs="Arial"/>
                <w:sz w:val="18"/>
                <w:szCs w:val="18"/>
                <w:lang w:val="en-US"/>
              </w:rPr>
            </w:pPr>
            <w:r w:rsidRPr="00D33B44">
              <w:rPr>
                <w:rFonts w:cs="Arial"/>
                <w:sz w:val="18"/>
                <w:szCs w:val="18"/>
              </w:rPr>
              <w:t>87</w:t>
            </w:r>
            <w:r w:rsidR="006A57A6" w:rsidRPr="006A57A6">
              <w:rPr>
                <w:rFonts w:cs="Arial"/>
                <w:sz w:val="18"/>
                <w:szCs w:val="18"/>
                <w:lang w:val="en-US"/>
              </w:rPr>
              <w:t>,</w:t>
            </w:r>
            <w:r w:rsidRPr="00D33B44">
              <w:rPr>
                <w:rFonts w:cs="Arial"/>
                <w:sz w:val="18"/>
                <w:szCs w:val="18"/>
              </w:rPr>
              <w:t>240</w:t>
            </w:r>
            <w:r w:rsidR="006A57A6" w:rsidRPr="006A57A6">
              <w:rPr>
                <w:rFonts w:cs="Arial"/>
                <w:sz w:val="18"/>
                <w:szCs w:val="18"/>
                <w:lang w:val="en-US"/>
              </w:rPr>
              <w:t>,</w:t>
            </w:r>
            <w:r w:rsidRPr="00D33B44">
              <w:rPr>
                <w:rFonts w:cs="Arial"/>
                <w:sz w:val="18"/>
                <w:szCs w:val="18"/>
              </w:rPr>
              <w:t>722</w:t>
            </w:r>
          </w:p>
        </w:tc>
        <w:tc>
          <w:tcPr>
            <w:tcW w:w="1368" w:type="dxa"/>
            <w:vAlign w:val="bottom"/>
          </w:tcPr>
          <w:p w:rsidR="008E4BD4" w:rsidRPr="007B22AC" w:rsidRDefault="00D33B44" w:rsidP="00482994">
            <w:pPr>
              <w:spacing w:line="240" w:lineRule="auto"/>
              <w:ind w:right="-72"/>
              <w:jc w:val="right"/>
              <w:rPr>
                <w:rFonts w:cs="Arial"/>
                <w:sz w:val="18"/>
                <w:szCs w:val="18"/>
              </w:rPr>
            </w:pPr>
            <w:r w:rsidRPr="00D33B44">
              <w:rPr>
                <w:rFonts w:cs="Arial"/>
                <w:sz w:val="18"/>
                <w:szCs w:val="18"/>
              </w:rPr>
              <w:t>42</w:t>
            </w:r>
            <w:r w:rsidR="008E4BD4" w:rsidRPr="007B22AC">
              <w:rPr>
                <w:rFonts w:cs="Arial"/>
                <w:sz w:val="18"/>
                <w:szCs w:val="18"/>
              </w:rPr>
              <w:t>,</w:t>
            </w:r>
            <w:r w:rsidRPr="00D33B44">
              <w:rPr>
                <w:rFonts w:cs="Arial"/>
                <w:sz w:val="18"/>
                <w:szCs w:val="18"/>
              </w:rPr>
              <w:t>685</w:t>
            </w:r>
            <w:r w:rsidR="008E4BD4" w:rsidRPr="007B22AC">
              <w:rPr>
                <w:rFonts w:cs="Arial"/>
                <w:sz w:val="18"/>
                <w:szCs w:val="18"/>
              </w:rPr>
              <w:t>,</w:t>
            </w:r>
            <w:r w:rsidRPr="00D33B44">
              <w:rPr>
                <w:rFonts w:cs="Arial"/>
                <w:sz w:val="18"/>
                <w:szCs w:val="18"/>
              </w:rPr>
              <w:t>803</w:t>
            </w:r>
          </w:p>
        </w:tc>
      </w:tr>
      <w:tr w:rsidR="001044C4" w:rsidRPr="007B22AC" w:rsidTr="005C0B2A">
        <w:trPr>
          <w:trHeight w:val="243"/>
        </w:trPr>
        <w:tc>
          <w:tcPr>
            <w:tcW w:w="3960" w:type="dxa"/>
            <w:vAlign w:val="bottom"/>
          </w:tcPr>
          <w:p w:rsidR="008E4BD4" w:rsidRPr="007B22AC" w:rsidRDefault="008E4BD4" w:rsidP="004833C0">
            <w:pPr>
              <w:spacing w:line="240" w:lineRule="auto"/>
              <w:ind w:left="432"/>
              <w:rPr>
                <w:rFonts w:cs="Arial"/>
                <w:snapToGrid w:val="0"/>
                <w:sz w:val="18"/>
                <w:szCs w:val="18"/>
                <w:lang w:eastAsia="th-TH"/>
              </w:rPr>
            </w:pPr>
            <w:r w:rsidRPr="007B22AC">
              <w:rPr>
                <w:rFonts w:cs="Arial"/>
                <w:sz w:val="18"/>
                <w:szCs w:val="18"/>
                <w:u w:val="single"/>
              </w:rPr>
              <w:t>Less</w:t>
            </w:r>
            <w:r w:rsidR="004833C0">
              <w:rPr>
                <w:rFonts w:cs="Arial"/>
                <w:sz w:val="18"/>
                <w:szCs w:val="18"/>
              </w:rPr>
              <w:t xml:space="preserve">  </w:t>
            </w:r>
            <w:r w:rsidRPr="007B22AC">
              <w:rPr>
                <w:rFonts w:cs="Arial"/>
                <w:sz w:val="18"/>
                <w:szCs w:val="18"/>
              </w:rPr>
              <w:t>Allowance for doubtful accounts</w:t>
            </w:r>
          </w:p>
        </w:tc>
        <w:tc>
          <w:tcPr>
            <w:tcW w:w="1368" w:type="dxa"/>
            <w:vAlign w:val="bottom"/>
          </w:tcPr>
          <w:p w:rsidR="008E4BD4" w:rsidRPr="007B22AC" w:rsidRDefault="006A57A6" w:rsidP="00482994">
            <w:pPr>
              <w:pBdr>
                <w:bottom w:val="single" w:sz="4" w:space="1" w:color="auto"/>
              </w:pBdr>
              <w:spacing w:line="240" w:lineRule="auto"/>
              <w:ind w:left="29" w:right="-72"/>
              <w:jc w:val="right"/>
              <w:rPr>
                <w:rFonts w:cs="Arial"/>
                <w:sz w:val="18"/>
                <w:szCs w:val="18"/>
              </w:rPr>
            </w:pPr>
            <w:r w:rsidRPr="006A57A6">
              <w:rPr>
                <w:rFonts w:cs="Arial"/>
                <w:sz w:val="18"/>
                <w:szCs w:val="18"/>
              </w:rPr>
              <w:t>(</w:t>
            </w:r>
            <w:r w:rsidR="00D33B44" w:rsidRPr="00D33B44">
              <w:rPr>
                <w:rFonts w:cs="Arial"/>
                <w:sz w:val="18"/>
                <w:szCs w:val="18"/>
              </w:rPr>
              <w:t>3</w:t>
            </w:r>
            <w:r w:rsidRPr="006A57A6">
              <w:rPr>
                <w:rFonts w:cs="Arial"/>
                <w:sz w:val="18"/>
                <w:szCs w:val="18"/>
              </w:rPr>
              <w:t>,</w:t>
            </w:r>
            <w:r w:rsidR="00D33B44" w:rsidRPr="00D33B44">
              <w:rPr>
                <w:rFonts w:cs="Arial"/>
                <w:sz w:val="18"/>
                <w:szCs w:val="18"/>
              </w:rPr>
              <w:t>488</w:t>
            </w:r>
            <w:r w:rsidRPr="006A57A6">
              <w:rPr>
                <w:rFonts w:cs="Arial"/>
                <w:sz w:val="18"/>
                <w:szCs w:val="18"/>
              </w:rPr>
              <w:t>,</w:t>
            </w:r>
            <w:r w:rsidR="00D33B44" w:rsidRPr="00D33B44">
              <w:rPr>
                <w:rFonts w:cs="Arial"/>
                <w:sz w:val="18"/>
                <w:szCs w:val="18"/>
              </w:rPr>
              <w:t>733</w:t>
            </w:r>
            <w:r w:rsidRPr="006A57A6">
              <w:rPr>
                <w:rFonts w:cs="Arial"/>
                <w:sz w:val="18"/>
                <w:szCs w:val="18"/>
              </w:rPr>
              <w:t>)</w:t>
            </w:r>
          </w:p>
        </w:tc>
        <w:tc>
          <w:tcPr>
            <w:tcW w:w="1368" w:type="dxa"/>
            <w:vAlign w:val="bottom"/>
          </w:tcPr>
          <w:p w:rsidR="008E4BD4" w:rsidRPr="007B22AC" w:rsidRDefault="008E4BD4" w:rsidP="00482994">
            <w:pPr>
              <w:pBdr>
                <w:bottom w:val="single" w:sz="4" w:space="1" w:color="auto"/>
              </w:pBdr>
              <w:spacing w:line="240" w:lineRule="auto"/>
              <w:ind w:left="29" w:right="-72"/>
              <w:jc w:val="right"/>
              <w:rPr>
                <w:rFonts w:cs="Arial"/>
                <w:sz w:val="18"/>
                <w:szCs w:val="18"/>
              </w:rPr>
            </w:pPr>
            <w:r w:rsidRPr="007B22AC">
              <w:rPr>
                <w:rFonts w:cs="Arial"/>
                <w:sz w:val="18"/>
                <w:szCs w:val="18"/>
              </w:rPr>
              <w:t>(</w:t>
            </w:r>
            <w:r w:rsidR="00D33B44" w:rsidRPr="00D33B44">
              <w:rPr>
                <w:rFonts w:cs="Arial"/>
                <w:sz w:val="18"/>
                <w:szCs w:val="18"/>
              </w:rPr>
              <w:t>3</w:t>
            </w:r>
            <w:r w:rsidRPr="007B22AC">
              <w:rPr>
                <w:rFonts w:cs="Arial"/>
                <w:sz w:val="18"/>
                <w:szCs w:val="18"/>
              </w:rPr>
              <w:t>,</w:t>
            </w:r>
            <w:r w:rsidR="00D33B44" w:rsidRPr="00D33B44">
              <w:rPr>
                <w:rFonts w:cs="Arial"/>
                <w:sz w:val="18"/>
                <w:szCs w:val="18"/>
              </w:rPr>
              <w:t>488</w:t>
            </w:r>
            <w:r w:rsidRPr="007B22AC">
              <w:rPr>
                <w:rFonts w:cs="Arial"/>
                <w:sz w:val="18"/>
                <w:szCs w:val="18"/>
              </w:rPr>
              <w:t>,</w:t>
            </w:r>
            <w:r w:rsidR="00D33B44" w:rsidRPr="00D33B44">
              <w:rPr>
                <w:rFonts w:cs="Arial"/>
                <w:sz w:val="18"/>
                <w:szCs w:val="18"/>
              </w:rPr>
              <w:t>733</w:t>
            </w:r>
            <w:r w:rsidRPr="007B22AC">
              <w:rPr>
                <w:rFonts w:cs="Arial"/>
                <w:sz w:val="18"/>
                <w:szCs w:val="18"/>
              </w:rPr>
              <w:t>)</w:t>
            </w:r>
          </w:p>
        </w:tc>
        <w:tc>
          <w:tcPr>
            <w:tcW w:w="1368" w:type="dxa"/>
            <w:vAlign w:val="bottom"/>
          </w:tcPr>
          <w:p w:rsidR="008E4BD4" w:rsidRPr="007B22AC" w:rsidRDefault="006A57A6" w:rsidP="00482994">
            <w:pPr>
              <w:pBdr>
                <w:bottom w:val="single" w:sz="4" w:space="1" w:color="auto"/>
              </w:pBdr>
              <w:spacing w:line="240" w:lineRule="auto"/>
              <w:ind w:left="29" w:right="-72"/>
              <w:jc w:val="right"/>
              <w:rPr>
                <w:rFonts w:cs="Arial"/>
                <w:sz w:val="18"/>
                <w:szCs w:val="18"/>
              </w:rPr>
            </w:pPr>
            <w:r w:rsidRPr="006A57A6">
              <w:rPr>
                <w:rFonts w:cs="Arial"/>
                <w:sz w:val="18"/>
                <w:szCs w:val="18"/>
              </w:rPr>
              <w:t>(</w:t>
            </w:r>
            <w:r w:rsidR="00D33B44" w:rsidRPr="00D33B44">
              <w:rPr>
                <w:rFonts w:cs="Arial"/>
                <w:sz w:val="18"/>
                <w:szCs w:val="18"/>
              </w:rPr>
              <w:t>3</w:t>
            </w:r>
            <w:r w:rsidRPr="006A57A6">
              <w:rPr>
                <w:rFonts w:cs="Arial"/>
                <w:sz w:val="18"/>
                <w:szCs w:val="18"/>
              </w:rPr>
              <w:t>,</w:t>
            </w:r>
            <w:r w:rsidR="00D33B44" w:rsidRPr="00D33B44">
              <w:rPr>
                <w:rFonts w:cs="Arial"/>
                <w:sz w:val="18"/>
                <w:szCs w:val="18"/>
              </w:rPr>
              <w:t>488</w:t>
            </w:r>
            <w:r w:rsidRPr="006A57A6">
              <w:rPr>
                <w:rFonts w:cs="Arial"/>
                <w:sz w:val="18"/>
                <w:szCs w:val="18"/>
              </w:rPr>
              <w:t>,</w:t>
            </w:r>
            <w:r w:rsidR="00D33B44" w:rsidRPr="00D33B44">
              <w:rPr>
                <w:rFonts w:cs="Arial"/>
                <w:sz w:val="18"/>
                <w:szCs w:val="18"/>
              </w:rPr>
              <w:t>733</w:t>
            </w:r>
            <w:r w:rsidRPr="006A57A6">
              <w:rPr>
                <w:rFonts w:cs="Arial"/>
                <w:sz w:val="18"/>
                <w:szCs w:val="18"/>
              </w:rPr>
              <w:t>)</w:t>
            </w:r>
          </w:p>
        </w:tc>
        <w:tc>
          <w:tcPr>
            <w:tcW w:w="1368" w:type="dxa"/>
            <w:vAlign w:val="bottom"/>
          </w:tcPr>
          <w:p w:rsidR="008E4BD4" w:rsidRPr="007B22AC" w:rsidRDefault="008E4BD4" w:rsidP="00482994">
            <w:pPr>
              <w:pBdr>
                <w:bottom w:val="single" w:sz="4" w:space="1" w:color="auto"/>
              </w:pBdr>
              <w:spacing w:line="240" w:lineRule="auto"/>
              <w:ind w:left="29" w:right="-72"/>
              <w:jc w:val="right"/>
              <w:rPr>
                <w:rFonts w:cs="Arial"/>
                <w:sz w:val="18"/>
                <w:szCs w:val="18"/>
              </w:rPr>
            </w:pPr>
            <w:r w:rsidRPr="007B22AC">
              <w:rPr>
                <w:rFonts w:cs="Arial"/>
                <w:sz w:val="18"/>
                <w:szCs w:val="18"/>
              </w:rPr>
              <w:t>(</w:t>
            </w:r>
            <w:r w:rsidR="00D33B44" w:rsidRPr="00D33B44">
              <w:rPr>
                <w:rFonts w:cs="Arial"/>
                <w:sz w:val="18"/>
                <w:szCs w:val="18"/>
              </w:rPr>
              <w:t>3</w:t>
            </w:r>
            <w:r w:rsidRPr="007B22AC">
              <w:rPr>
                <w:rFonts w:cs="Arial"/>
                <w:sz w:val="18"/>
                <w:szCs w:val="18"/>
              </w:rPr>
              <w:t>,</w:t>
            </w:r>
            <w:r w:rsidR="00D33B44" w:rsidRPr="00D33B44">
              <w:rPr>
                <w:rFonts w:cs="Arial"/>
                <w:sz w:val="18"/>
                <w:szCs w:val="18"/>
              </w:rPr>
              <w:t>488</w:t>
            </w:r>
            <w:r w:rsidRPr="007B22AC">
              <w:rPr>
                <w:rFonts w:cs="Arial"/>
                <w:sz w:val="18"/>
                <w:szCs w:val="18"/>
              </w:rPr>
              <w:t>,</w:t>
            </w:r>
            <w:r w:rsidR="00D33B44" w:rsidRPr="00D33B44">
              <w:rPr>
                <w:rFonts w:cs="Arial"/>
                <w:sz w:val="18"/>
                <w:szCs w:val="18"/>
              </w:rPr>
              <w:t>733</w:t>
            </w:r>
            <w:r w:rsidRPr="007B22AC">
              <w:rPr>
                <w:rFonts w:cs="Arial"/>
                <w:sz w:val="18"/>
                <w:szCs w:val="18"/>
              </w:rPr>
              <w:t>)</w:t>
            </w:r>
          </w:p>
        </w:tc>
      </w:tr>
      <w:tr w:rsidR="001044C4" w:rsidRPr="007B22AC" w:rsidTr="005C0B2A">
        <w:trPr>
          <w:trHeight w:val="70"/>
        </w:trPr>
        <w:tc>
          <w:tcPr>
            <w:tcW w:w="3960" w:type="dxa"/>
            <w:vAlign w:val="bottom"/>
          </w:tcPr>
          <w:p w:rsidR="008E4BD4" w:rsidRPr="007B22AC" w:rsidRDefault="008E4BD4" w:rsidP="00482994">
            <w:pPr>
              <w:spacing w:line="240" w:lineRule="auto"/>
              <w:ind w:left="432" w:right="-72"/>
              <w:rPr>
                <w:rFonts w:cs="Arial"/>
                <w:sz w:val="12"/>
                <w:szCs w:val="12"/>
              </w:rPr>
            </w:pPr>
          </w:p>
        </w:tc>
        <w:tc>
          <w:tcPr>
            <w:tcW w:w="1368" w:type="dxa"/>
            <w:vAlign w:val="bottom"/>
          </w:tcPr>
          <w:p w:rsidR="008E4BD4" w:rsidRPr="007B22AC" w:rsidRDefault="008E4BD4" w:rsidP="00482994">
            <w:pPr>
              <w:spacing w:line="240" w:lineRule="auto"/>
              <w:ind w:left="432" w:right="-72"/>
              <w:jc w:val="right"/>
              <w:rPr>
                <w:rFonts w:cs="Arial"/>
                <w:sz w:val="12"/>
                <w:szCs w:val="12"/>
              </w:rPr>
            </w:pPr>
          </w:p>
        </w:tc>
        <w:tc>
          <w:tcPr>
            <w:tcW w:w="1368" w:type="dxa"/>
            <w:vAlign w:val="bottom"/>
          </w:tcPr>
          <w:p w:rsidR="008E4BD4" w:rsidRPr="007B22AC" w:rsidRDefault="008E4BD4" w:rsidP="00482994">
            <w:pPr>
              <w:spacing w:line="240" w:lineRule="auto"/>
              <w:ind w:left="432" w:right="-72"/>
              <w:jc w:val="right"/>
              <w:rPr>
                <w:rFonts w:cs="Arial"/>
                <w:sz w:val="12"/>
                <w:szCs w:val="12"/>
              </w:rPr>
            </w:pPr>
          </w:p>
        </w:tc>
        <w:tc>
          <w:tcPr>
            <w:tcW w:w="1368" w:type="dxa"/>
            <w:vAlign w:val="bottom"/>
          </w:tcPr>
          <w:p w:rsidR="008E4BD4" w:rsidRPr="007B22AC" w:rsidRDefault="008E4BD4" w:rsidP="009C10C9">
            <w:pPr>
              <w:spacing w:line="240" w:lineRule="auto"/>
              <w:ind w:right="-72"/>
              <w:rPr>
                <w:rFonts w:cs="Arial"/>
                <w:sz w:val="12"/>
                <w:szCs w:val="12"/>
              </w:rPr>
            </w:pPr>
          </w:p>
        </w:tc>
        <w:tc>
          <w:tcPr>
            <w:tcW w:w="1368" w:type="dxa"/>
            <w:vAlign w:val="bottom"/>
          </w:tcPr>
          <w:p w:rsidR="008E4BD4" w:rsidRPr="007B22AC" w:rsidRDefault="008E4BD4" w:rsidP="00482994">
            <w:pPr>
              <w:spacing w:line="240" w:lineRule="auto"/>
              <w:ind w:left="432" w:right="-72"/>
              <w:jc w:val="right"/>
              <w:rPr>
                <w:rFonts w:cs="Arial"/>
                <w:sz w:val="12"/>
                <w:szCs w:val="12"/>
              </w:rPr>
            </w:pPr>
          </w:p>
        </w:tc>
      </w:tr>
      <w:tr w:rsidR="001044C4" w:rsidRPr="007B22AC" w:rsidTr="005C0B2A">
        <w:trPr>
          <w:trHeight w:val="243"/>
        </w:trPr>
        <w:tc>
          <w:tcPr>
            <w:tcW w:w="3960" w:type="dxa"/>
            <w:vAlign w:val="bottom"/>
          </w:tcPr>
          <w:p w:rsidR="008E4BD4" w:rsidRPr="007B22AC" w:rsidRDefault="008E4BD4" w:rsidP="00482994">
            <w:pPr>
              <w:spacing w:line="240" w:lineRule="auto"/>
              <w:ind w:left="432"/>
              <w:jc w:val="thaiDistribute"/>
              <w:rPr>
                <w:rFonts w:cs="Arial"/>
                <w:sz w:val="12"/>
                <w:szCs w:val="12"/>
              </w:rPr>
            </w:pPr>
          </w:p>
        </w:tc>
        <w:tc>
          <w:tcPr>
            <w:tcW w:w="1368" w:type="dxa"/>
            <w:vAlign w:val="bottom"/>
          </w:tcPr>
          <w:p w:rsidR="008E4BD4" w:rsidRPr="007B22AC" w:rsidRDefault="00D33B44" w:rsidP="00482994">
            <w:pPr>
              <w:spacing w:line="240" w:lineRule="auto"/>
              <w:ind w:right="-72"/>
              <w:jc w:val="right"/>
              <w:rPr>
                <w:rFonts w:cs="Arial"/>
                <w:sz w:val="18"/>
                <w:szCs w:val="18"/>
              </w:rPr>
            </w:pPr>
            <w:r w:rsidRPr="00D33B44">
              <w:rPr>
                <w:rFonts w:cs="Arial"/>
                <w:sz w:val="18"/>
                <w:szCs w:val="18"/>
              </w:rPr>
              <w:t>137</w:t>
            </w:r>
            <w:r w:rsidR="009F4C35">
              <w:rPr>
                <w:rFonts w:cs="Arial"/>
                <w:sz w:val="18"/>
                <w:szCs w:val="18"/>
              </w:rPr>
              <w:t>,</w:t>
            </w:r>
            <w:r w:rsidRPr="00D33B44">
              <w:rPr>
                <w:rFonts w:cs="Arial"/>
                <w:sz w:val="18"/>
                <w:szCs w:val="18"/>
              </w:rPr>
              <w:t>242</w:t>
            </w:r>
            <w:r w:rsidR="009F4C35">
              <w:rPr>
                <w:rFonts w:cs="Arial"/>
                <w:sz w:val="18"/>
                <w:szCs w:val="18"/>
              </w:rPr>
              <w:t>,</w:t>
            </w:r>
            <w:r w:rsidRPr="00D33B44">
              <w:rPr>
                <w:rFonts w:cs="Arial"/>
                <w:sz w:val="18"/>
                <w:szCs w:val="18"/>
              </w:rPr>
              <w:t>188</w:t>
            </w:r>
          </w:p>
        </w:tc>
        <w:tc>
          <w:tcPr>
            <w:tcW w:w="1368" w:type="dxa"/>
            <w:vAlign w:val="bottom"/>
          </w:tcPr>
          <w:p w:rsidR="008E4BD4" w:rsidRPr="007B22AC" w:rsidRDefault="00D33B44" w:rsidP="00482994">
            <w:pPr>
              <w:spacing w:line="240" w:lineRule="auto"/>
              <w:ind w:right="-72"/>
              <w:jc w:val="right"/>
              <w:rPr>
                <w:rFonts w:cs="Arial"/>
                <w:sz w:val="18"/>
                <w:szCs w:val="18"/>
              </w:rPr>
            </w:pPr>
            <w:r w:rsidRPr="00D33B44">
              <w:rPr>
                <w:rFonts w:cs="Arial"/>
                <w:sz w:val="18"/>
                <w:szCs w:val="18"/>
              </w:rPr>
              <w:t>84</w:t>
            </w:r>
            <w:r w:rsidR="008E4BD4" w:rsidRPr="007B22AC">
              <w:rPr>
                <w:rFonts w:cs="Arial"/>
                <w:sz w:val="18"/>
                <w:szCs w:val="18"/>
              </w:rPr>
              <w:t>,</w:t>
            </w:r>
            <w:r w:rsidRPr="00D33B44">
              <w:rPr>
                <w:rFonts w:cs="Arial"/>
                <w:sz w:val="18"/>
                <w:szCs w:val="18"/>
              </w:rPr>
              <w:t>725</w:t>
            </w:r>
            <w:r w:rsidR="008E4BD4" w:rsidRPr="007B22AC">
              <w:rPr>
                <w:rFonts w:cs="Arial"/>
                <w:sz w:val="18"/>
                <w:szCs w:val="18"/>
              </w:rPr>
              <w:t>,</w:t>
            </w:r>
            <w:r w:rsidRPr="00D33B44">
              <w:rPr>
                <w:rFonts w:cs="Arial"/>
                <w:sz w:val="18"/>
                <w:szCs w:val="18"/>
              </w:rPr>
              <w:t>324</w:t>
            </w:r>
          </w:p>
        </w:tc>
        <w:tc>
          <w:tcPr>
            <w:tcW w:w="1368" w:type="dxa"/>
            <w:vAlign w:val="bottom"/>
          </w:tcPr>
          <w:p w:rsidR="008E4BD4" w:rsidRPr="007B22AC" w:rsidRDefault="00D33B44" w:rsidP="00C33990">
            <w:pPr>
              <w:spacing w:line="240" w:lineRule="auto"/>
              <w:ind w:right="-72"/>
              <w:jc w:val="right"/>
              <w:rPr>
                <w:rFonts w:cs="Arial"/>
                <w:sz w:val="18"/>
                <w:szCs w:val="18"/>
              </w:rPr>
            </w:pPr>
            <w:r w:rsidRPr="00D33B44">
              <w:rPr>
                <w:rFonts w:cs="Arial"/>
                <w:sz w:val="18"/>
                <w:szCs w:val="18"/>
              </w:rPr>
              <w:t>83</w:t>
            </w:r>
            <w:r w:rsidR="006A57A6" w:rsidRPr="006A57A6">
              <w:rPr>
                <w:rFonts w:cs="Arial"/>
                <w:sz w:val="18"/>
                <w:szCs w:val="18"/>
              </w:rPr>
              <w:t>,</w:t>
            </w:r>
            <w:r w:rsidRPr="00D33B44">
              <w:rPr>
                <w:rFonts w:cs="Arial"/>
                <w:sz w:val="18"/>
                <w:szCs w:val="18"/>
              </w:rPr>
              <w:t>751</w:t>
            </w:r>
            <w:r w:rsidR="006A57A6" w:rsidRPr="006A57A6">
              <w:rPr>
                <w:rFonts w:cs="Arial"/>
                <w:sz w:val="18"/>
                <w:szCs w:val="18"/>
              </w:rPr>
              <w:t>,</w:t>
            </w:r>
            <w:r w:rsidRPr="00D33B44">
              <w:rPr>
                <w:rFonts w:cs="Arial"/>
                <w:sz w:val="18"/>
                <w:szCs w:val="18"/>
              </w:rPr>
              <w:t>989</w:t>
            </w:r>
          </w:p>
        </w:tc>
        <w:tc>
          <w:tcPr>
            <w:tcW w:w="1368" w:type="dxa"/>
            <w:vAlign w:val="bottom"/>
          </w:tcPr>
          <w:p w:rsidR="008E4BD4" w:rsidRPr="007B22AC" w:rsidRDefault="00D33B44" w:rsidP="00482994">
            <w:pPr>
              <w:spacing w:line="240" w:lineRule="auto"/>
              <w:ind w:right="-72"/>
              <w:jc w:val="right"/>
              <w:rPr>
                <w:rFonts w:cs="Arial"/>
                <w:sz w:val="18"/>
                <w:szCs w:val="18"/>
              </w:rPr>
            </w:pPr>
            <w:r w:rsidRPr="00D33B44">
              <w:rPr>
                <w:rFonts w:cs="Arial"/>
                <w:sz w:val="18"/>
                <w:szCs w:val="18"/>
              </w:rPr>
              <w:t>39</w:t>
            </w:r>
            <w:r w:rsidR="008E4BD4" w:rsidRPr="007B22AC">
              <w:rPr>
                <w:rFonts w:cs="Arial"/>
                <w:sz w:val="18"/>
                <w:szCs w:val="18"/>
              </w:rPr>
              <w:t>,</w:t>
            </w:r>
            <w:r w:rsidRPr="00D33B44">
              <w:rPr>
                <w:rFonts w:cs="Arial"/>
                <w:sz w:val="18"/>
                <w:szCs w:val="18"/>
              </w:rPr>
              <w:t>197</w:t>
            </w:r>
            <w:r w:rsidR="008E4BD4" w:rsidRPr="007B22AC">
              <w:rPr>
                <w:rFonts w:cs="Arial"/>
                <w:sz w:val="18"/>
                <w:szCs w:val="18"/>
              </w:rPr>
              <w:t>,</w:t>
            </w:r>
            <w:r w:rsidRPr="00D33B44">
              <w:rPr>
                <w:rFonts w:cs="Arial"/>
                <w:sz w:val="18"/>
                <w:szCs w:val="18"/>
              </w:rPr>
              <w:t>070</w:t>
            </w:r>
          </w:p>
        </w:tc>
      </w:tr>
      <w:tr w:rsidR="00B831C2" w:rsidRPr="007B22AC" w:rsidTr="005C0B2A">
        <w:trPr>
          <w:trHeight w:val="243"/>
        </w:trPr>
        <w:tc>
          <w:tcPr>
            <w:tcW w:w="3960" w:type="dxa"/>
            <w:vAlign w:val="bottom"/>
          </w:tcPr>
          <w:p w:rsidR="00B831C2" w:rsidRPr="007B22AC" w:rsidRDefault="00B831C2" w:rsidP="00482994">
            <w:pPr>
              <w:spacing w:line="240" w:lineRule="auto"/>
              <w:ind w:left="432"/>
              <w:jc w:val="thaiDistribute"/>
              <w:rPr>
                <w:rFonts w:cs="Arial"/>
                <w:sz w:val="12"/>
                <w:szCs w:val="12"/>
              </w:rPr>
            </w:pPr>
            <w:r w:rsidRPr="007B22AC">
              <w:rPr>
                <w:rFonts w:cs="Arial"/>
                <w:sz w:val="18"/>
                <w:szCs w:val="18"/>
              </w:rPr>
              <w:t>Trade accounts receivable</w:t>
            </w:r>
          </w:p>
        </w:tc>
        <w:tc>
          <w:tcPr>
            <w:tcW w:w="1368" w:type="dxa"/>
            <w:vAlign w:val="bottom"/>
          </w:tcPr>
          <w:p w:rsidR="00B831C2" w:rsidRPr="007B22AC" w:rsidRDefault="00B831C2" w:rsidP="00482994">
            <w:pPr>
              <w:spacing w:line="240" w:lineRule="auto"/>
              <w:ind w:right="-72"/>
              <w:jc w:val="right"/>
              <w:rPr>
                <w:rFonts w:cs="Arial"/>
                <w:sz w:val="18"/>
                <w:szCs w:val="18"/>
              </w:rPr>
            </w:pPr>
          </w:p>
        </w:tc>
        <w:tc>
          <w:tcPr>
            <w:tcW w:w="1368" w:type="dxa"/>
            <w:vAlign w:val="bottom"/>
          </w:tcPr>
          <w:p w:rsidR="00B831C2" w:rsidRPr="007B22AC" w:rsidRDefault="00B831C2" w:rsidP="00482994">
            <w:pPr>
              <w:spacing w:line="240" w:lineRule="auto"/>
              <w:ind w:right="-72"/>
              <w:jc w:val="right"/>
              <w:rPr>
                <w:rFonts w:cs="Arial"/>
                <w:sz w:val="18"/>
                <w:szCs w:val="18"/>
              </w:rPr>
            </w:pPr>
          </w:p>
        </w:tc>
        <w:tc>
          <w:tcPr>
            <w:tcW w:w="1368" w:type="dxa"/>
            <w:vAlign w:val="bottom"/>
          </w:tcPr>
          <w:p w:rsidR="00B831C2" w:rsidRPr="007B22AC" w:rsidRDefault="00B831C2" w:rsidP="00C33990">
            <w:pPr>
              <w:spacing w:line="240" w:lineRule="auto"/>
              <w:ind w:right="-72"/>
              <w:jc w:val="right"/>
              <w:rPr>
                <w:rFonts w:cs="Arial"/>
                <w:sz w:val="18"/>
                <w:szCs w:val="18"/>
              </w:rPr>
            </w:pPr>
          </w:p>
        </w:tc>
        <w:tc>
          <w:tcPr>
            <w:tcW w:w="1368" w:type="dxa"/>
            <w:vAlign w:val="bottom"/>
          </w:tcPr>
          <w:p w:rsidR="00B831C2" w:rsidRPr="007B22AC" w:rsidRDefault="00B831C2" w:rsidP="00482994">
            <w:pPr>
              <w:spacing w:line="240" w:lineRule="auto"/>
              <w:ind w:right="-72"/>
              <w:jc w:val="right"/>
              <w:rPr>
                <w:rFonts w:cs="Arial"/>
                <w:sz w:val="18"/>
                <w:szCs w:val="18"/>
              </w:rPr>
            </w:pPr>
          </w:p>
        </w:tc>
      </w:tr>
      <w:tr w:rsidR="00CB09FA" w:rsidRPr="007B22AC" w:rsidTr="005C0B2A">
        <w:tc>
          <w:tcPr>
            <w:tcW w:w="3960" w:type="dxa"/>
            <w:vAlign w:val="bottom"/>
          </w:tcPr>
          <w:p w:rsidR="00CB09FA" w:rsidRPr="007B22AC" w:rsidRDefault="00B831C2" w:rsidP="00FB7791">
            <w:pPr>
              <w:spacing w:line="240" w:lineRule="auto"/>
              <w:ind w:left="432"/>
              <w:rPr>
                <w:rFonts w:cs="Arial"/>
                <w:snapToGrid w:val="0"/>
                <w:sz w:val="18"/>
                <w:szCs w:val="18"/>
                <w:lang w:eastAsia="th-TH"/>
              </w:rPr>
            </w:pPr>
            <w:r w:rsidRPr="007B22AC">
              <w:rPr>
                <w:rFonts w:cs="Arial"/>
                <w:sz w:val="18"/>
                <w:szCs w:val="18"/>
              </w:rPr>
              <w:t xml:space="preserve">   </w:t>
            </w:r>
            <w:r w:rsidR="00CB09FA" w:rsidRPr="007B22AC">
              <w:rPr>
                <w:rFonts w:cs="Arial"/>
                <w:sz w:val="18"/>
                <w:szCs w:val="18"/>
                <w:cs/>
              </w:rPr>
              <w:t xml:space="preserve">- </w:t>
            </w:r>
            <w:r w:rsidR="00CB09FA" w:rsidRPr="007B22AC">
              <w:rPr>
                <w:rFonts w:cs="Arial"/>
                <w:sz w:val="18"/>
                <w:szCs w:val="18"/>
              </w:rPr>
              <w:t xml:space="preserve">related parties </w:t>
            </w:r>
            <w:r w:rsidR="00CB09FA" w:rsidRPr="007B22AC">
              <w:rPr>
                <w:rFonts w:cs="Arial"/>
                <w:sz w:val="18"/>
                <w:szCs w:val="18"/>
                <w:cs/>
              </w:rPr>
              <w:t>(</w:t>
            </w:r>
            <w:r w:rsidR="00CB09FA" w:rsidRPr="007B22AC">
              <w:rPr>
                <w:rFonts w:cs="Arial"/>
                <w:sz w:val="18"/>
                <w:szCs w:val="18"/>
              </w:rPr>
              <w:t xml:space="preserve">Note </w:t>
            </w:r>
            <w:r w:rsidR="00D33B44" w:rsidRPr="00D33B44">
              <w:rPr>
                <w:rFonts w:cs="Arial"/>
                <w:sz w:val="18"/>
                <w:szCs w:val="18"/>
              </w:rPr>
              <w:t>20</w:t>
            </w:r>
            <w:r w:rsidR="00CB09FA" w:rsidRPr="007B22AC">
              <w:rPr>
                <w:rFonts w:cs="Arial"/>
                <w:sz w:val="18"/>
                <w:szCs w:val="18"/>
                <w:cs/>
              </w:rPr>
              <w:t>.</w:t>
            </w:r>
            <w:r w:rsidR="00D33B44" w:rsidRPr="00D33B44">
              <w:rPr>
                <w:rFonts w:cs="Arial"/>
                <w:sz w:val="18"/>
                <w:szCs w:val="18"/>
              </w:rPr>
              <w:t>3</w:t>
            </w:r>
            <w:r w:rsidR="00CB09FA" w:rsidRPr="007B22AC">
              <w:rPr>
                <w:rFonts w:cs="Arial"/>
                <w:sz w:val="18"/>
                <w:szCs w:val="18"/>
                <w:cs/>
              </w:rPr>
              <w:t>)</w:t>
            </w:r>
            <w:r w:rsidR="00CB09FA" w:rsidRPr="007B22AC">
              <w:rPr>
                <w:rFonts w:cs="Arial"/>
                <w:sz w:val="18"/>
                <w:szCs w:val="18"/>
              </w:rPr>
              <w:t>)</w:t>
            </w:r>
          </w:p>
        </w:tc>
        <w:tc>
          <w:tcPr>
            <w:tcW w:w="1368" w:type="dxa"/>
            <w:vAlign w:val="bottom"/>
          </w:tcPr>
          <w:p w:rsidR="00CB09FA" w:rsidRPr="007B22AC" w:rsidRDefault="006A57A6" w:rsidP="00CB09FA">
            <w:pPr>
              <w:spacing w:line="240" w:lineRule="auto"/>
              <w:ind w:right="-72"/>
              <w:jc w:val="right"/>
              <w:rPr>
                <w:rFonts w:cs="Arial"/>
                <w:sz w:val="18"/>
                <w:szCs w:val="18"/>
              </w:rPr>
            </w:pPr>
            <w:r>
              <w:rPr>
                <w:rFonts w:cs="Arial"/>
                <w:sz w:val="18"/>
                <w:szCs w:val="18"/>
              </w:rPr>
              <w:t>-</w:t>
            </w:r>
          </w:p>
        </w:tc>
        <w:tc>
          <w:tcPr>
            <w:tcW w:w="1368" w:type="dxa"/>
            <w:vAlign w:val="bottom"/>
          </w:tcPr>
          <w:p w:rsidR="00CB09FA" w:rsidRPr="007B22AC" w:rsidRDefault="00CB09FA" w:rsidP="00CB09FA">
            <w:pPr>
              <w:spacing w:line="240" w:lineRule="auto"/>
              <w:ind w:right="-72"/>
              <w:jc w:val="right"/>
              <w:rPr>
                <w:rFonts w:cs="Arial"/>
                <w:sz w:val="18"/>
                <w:szCs w:val="18"/>
              </w:rPr>
            </w:pPr>
            <w:r w:rsidRPr="007B22AC">
              <w:rPr>
                <w:rFonts w:cs="Arial"/>
                <w:sz w:val="18"/>
                <w:szCs w:val="18"/>
              </w:rPr>
              <w:t xml:space="preserve">-   </w:t>
            </w:r>
          </w:p>
        </w:tc>
        <w:tc>
          <w:tcPr>
            <w:tcW w:w="1368" w:type="dxa"/>
            <w:vAlign w:val="bottom"/>
          </w:tcPr>
          <w:p w:rsidR="00CB09FA" w:rsidRPr="007B22AC" w:rsidRDefault="00D33B44" w:rsidP="00CB09FA">
            <w:pPr>
              <w:spacing w:line="240" w:lineRule="auto"/>
              <w:ind w:right="-72"/>
              <w:jc w:val="right"/>
              <w:rPr>
                <w:rFonts w:cs="Arial"/>
                <w:sz w:val="18"/>
                <w:szCs w:val="18"/>
              </w:rPr>
            </w:pPr>
            <w:r w:rsidRPr="00D33B44">
              <w:rPr>
                <w:rFonts w:cs="Arial"/>
                <w:sz w:val="18"/>
                <w:szCs w:val="18"/>
              </w:rPr>
              <w:t>24</w:t>
            </w:r>
            <w:r w:rsidR="006A57A6" w:rsidRPr="006A57A6">
              <w:rPr>
                <w:rFonts w:cs="Arial"/>
                <w:sz w:val="18"/>
                <w:szCs w:val="18"/>
              </w:rPr>
              <w:t>,</w:t>
            </w:r>
            <w:r w:rsidRPr="00D33B44">
              <w:rPr>
                <w:rFonts w:cs="Arial"/>
                <w:sz w:val="18"/>
                <w:szCs w:val="18"/>
              </w:rPr>
              <w:t>063</w:t>
            </w:r>
            <w:r w:rsidR="006A57A6" w:rsidRPr="006A57A6">
              <w:rPr>
                <w:rFonts w:cs="Arial"/>
                <w:sz w:val="18"/>
                <w:szCs w:val="18"/>
              </w:rPr>
              <w:t>,</w:t>
            </w:r>
            <w:r w:rsidRPr="00D33B44">
              <w:rPr>
                <w:rFonts w:cs="Arial"/>
                <w:sz w:val="18"/>
                <w:szCs w:val="18"/>
              </w:rPr>
              <w:t>765</w:t>
            </w:r>
          </w:p>
        </w:tc>
        <w:tc>
          <w:tcPr>
            <w:tcW w:w="1368" w:type="dxa"/>
            <w:vAlign w:val="bottom"/>
          </w:tcPr>
          <w:p w:rsidR="00CB09FA" w:rsidRPr="007B22AC" w:rsidRDefault="00D33B44" w:rsidP="00CB09FA">
            <w:pPr>
              <w:spacing w:line="240" w:lineRule="auto"/>
              <w:ind w:right="-72"/>
              <w:jc w:val="right"/>
              <w:rPr>
                <w:rFonts w:cs="Arial"/>
                <w:sz w:val="18"/>
                <w:szCs w:val="18"/>
              </w:rPr>
            </w:pPr>
            <w:r w:rsidRPr="00D33B44">
              <w:rPr>
                <w:rFonts w:cs="Arial"/>
                <w:sz w:val="18"/>
                <w:szCs w:val="18"/>
              </w:rPr>
              <w:t>38</w:t>
            </w:r>
            <w:r w:rsidR="00CB09FA" w:rsidRPr="007B22AC">
              <w:rPr>
                <w:rFonts w:cs="Arial"/>
                <w:sz w:val="18"/>
                <w:szCs w:val="18"/>
              </w:rPr>
              <w:t>,</w:t>
            </w:r>
            <w:r w:rsidRPr="00D33B44">
              <w:rPr>
                <w:rFonts w:cs="Arial"/>
                <w:sz w:val="18"/>
                <w:szCs w:val="18"/>
              </w:rPr>
              <w:t>299</w:t>
            </w:r>
            <w:r w:rsidR="00CB09FA" w:rsidRPr="007B22AC">
              <w:rPr>
                <w:rFonts w:cs="Arial"/>
                <w:sz w:val="18"/>
                <w:szCs w:val="18"/>
              </w:rPr>
              <w:t>,</w:t>
            </w:r>
            <w:r w:rsidRPr="00D33B44">
              <w:rPr>
                <w:rFonts w:cs="Arial"/>
                <w:sz w:val="18"/>
                <w:szCs w:val="18"/>
              </w:rPr>
              <w:t>955</w:t>
            </w:r>
          </w:p>
        </w:tc>
      </w:tr>
      <w:tr w:rsidR="00CB09FA" w:rsidRPr="007B22AC" w:rsidTr="005C0B2A">
        <w:trPr>
          <w:trHeight w:val="70"/>
        </w:trPr>
        <w:tc>
          <w:tcPr>
            <w:tcW w:w="3960" w:type="dxa"/>
            <w:vAlign w:val="bottom"/>
          </w:tcPr>
          <w:p w:rsidR="00CB09FA" w:rsidRPr="007B22AC" w:rsidRDefault="00CB09FA" w:rsidP="00CB09FA">
            <w:pPr>
              <w:spacing w:line="240" w:lineRule="auto"/>
              <w:ind w:left="432"/>
              <w:rPr>
                <w:rFonts w:cs="Arial"/>
                <w:sz w:val="18"/>
                <w:szCs w:val="18"/>
              </w:rPr>
            </w:pPr>
            <w:r w:rsidRPr="007B22AC">
              <w:rPr>
                <w:rFonts w:cs="Arial"/>
                <w:sz w:val="18"/>
                <w:szCs w:val="18"/>
              </w:rPr>
              <w:t xml:space="preserve">Other receivables </w:t>
            </w:r>
            <w:r w:rsidRPr="007B22AC">
              <w:rPr>
                <w:rFonts w:cs="Arial"/>
                <w:sz w:val="18"/>
                <w:szCs w:val="18"/>
                <w:cs/>
              </w:rPr>
              <w:t>-</w:t>
            </w:r>
            <w:r w:rsidRPr="007B22AC">
              <w:rPr>
                <w:rFonts w:cs="Arial"/>
                <w:sz w:val="18"/>
                <w:szCs w:val="18"/>
              </w:rPr>
              <w:t xml:space="preserve"> third parties</w:t>
            </w:r>
          </w:p>
        </w:tc>
        <w:tc>
          <w:tcPr>
            <w:tcW w:w="1368" w:type="dxa"/>
            <w:vAlign w:val="bottom"/>
          </w:tcPr>
          <w:p w:rsidR="00CB09FA" w:rsidRPr="007B22AC" w:rsidRDefault="00D33B44" w:rsidP="00CB09FA">
            <w:pPr>
              <w:spacing w:line="240" w:lineRule="auto"/>
              <w:ind w:right="-72"/>
              <w:jc w:val="right"/>
              <w:rPr>
                <w:rFonts w:cs="Arial"/>
                <w:sz w:val="18"/>
                <w:szCs w:val="18"/>
              </w:rPr>
            </w:pPr>
            <w:r w:rsidRPr="00D33B44">
              <w:rPr>
                <w:rFonts w:cs="Arial"/>
                <w:sz w:val="18"/>
                <w:szCs w:val="18"/>
              </w:rPr>
              <w:t>1</w:t>
            </w:r>
            <w:r w:rsidR="006A57A6" w:rsidRPr="006A57A6">
              <w:rPr>
                <w:rFonts w:cs="Arial"/>
                <w:sz w:val="18"/>
                <w:szCs w:val="18"/>
              </w:rPr>
              <w:t>,</w:t>
            </w:r>
            <w:r w:rsidRPr="00D33B44">
              <w:rPr>
                <w:rFonts w:cs="Arial"/>
                <w:sz w:val="18"/>
                <w:szCs w:val="18"/>
              </w:rPr>
              <w:t>750</w:t>
            </w:r>
            <w:r w:rsidR="006A57A6" w:rsidRPr="006A57A6">
              <w:rPr>
                <w:rFonts w:cs="Arial"/>
                <w:sz w:val="18"/>
                <w:szCs w:val="18"/>
              </w:rPr>
              <w:t>,</w:t>
            </w:r>
            <w:r w:rsidRPr="00D33B44">
              <w:rPr>
                <w:rFonts w:cs="Arial"/>
                <w:sz w:val="18"/>
                <w:szCs w:val="18"/>
              </w:rPr>
              <w:t>706</w:t>
            </w:r>
          </w:p>
        </w:tc>
        <w:tc>
          <w:tcPr>
            <w:tcW w:w="1368" w:type="dxa"/>
            <w:vAlign w:val="bottom"/>
          </w:tcPr>
          <w:p w:rsidR="00CB09FA" w:rsidRPr="007B22AC" w:rsidRDefault="00D33B44" w:rsidP="00CB09FA">
            <w:pPr>
              <w:spacing w:line="240" w:lineRule="auto"/>
              <w:ind w:right="-72"/>
              <w:jc w:val="right"/>
              <w:rPr>
                <w:rFonts w:cs="Arial"/>
                <w:sz w:val="18"/>
                <w:szCs w:val="18"/>
              </w:rPr>
            </w:pPr>
            <w:r w:rsidRPr="00D33B44">
              <w:rPr>
                <w:rFonts w:cs="Arial"/>
                <w:sz w:val="18"/>
                <w:szCs w:val="18"/>
              </w:rPr>
              <w:t>999</w:t>
            </w:r>
            <w:r w:rsidR="00CB09FA" w:rsidRPr="007B22AC">
              <w:rPr>
                <w:rFonts w:cs="Arial"/>
                <w:sz w:val="18"/>
                <w:szCs w:val="18"/>
              </w:rPr>
              <w:t>,</w:t>
            </w:r>
            <w:r w:rsidRPr="00D33B44">
              <w:rPr>
                <w:rFonts w:cs="Arial"/>
                <w:sz w:val="18"/>
                <w:szCs w:val="18"/>
              </w:rPr>
              <w:t>597</w:t>
            </w:r>
          </w:p>
        </w:tc>
        <w:tc>
          <w:tcPr>
            <w:tcW w:w="1368" w:type="dxa"/>
            <w:vAlign w:val="bottom"/>
          </w:tcPr>
          <w:p w:rsidR="00CB09FA" w:rsidRPr="007B22AC" w:rsidRDefault="005479BA" w:rsidP="00CB09FA">
            <w:pPr>
              <w:spacing w:line="240" w:lineRule="auto"/>
              <w:ind w:right="-72"/>
              <w:jc w:val="right"/>
              <w:rPr>
                <w:rFonts w:cs="Arial"/>
                <w:sz w:val="18"/>
                <w:szCs w:val="18"/>
              </w:rPr>
            </w:pPr>
            <w:r>
              <w:rPr>
                <w:rFonts w:cs="Arial"/>
                <w:sz w:val="18"/>
                <w:szCs w:val="18"/>
              </w:rPr>
              <w:t>995,943</w:t>
            </w:r>
          </w:p>
        </w:tc>
        <w:tc>
          <w:tcPr>
            <w:tcW w:w="1368" w:type="dxa"/>
            <w:vAlign w:val="bottom"/>
          </w:tcPr>
          <w:p w:rsidR="00CB09FA" w:rsidRPr="007B22AC" w:rsidRDefault="00D33B44" w:rsidP="00CB09FA">
            <w:pPr>
              <w:spacing w:line="240" w:lineRule="auto"/>
              <w:ind w:right="-72"/>
              <w:jc w:val="right"/>
              <w:rPr>
                <w:rFonts w:cs="Arial"/>
                <w:sz w:val="18"/>
                <w:szCs w:val="18"/>
              </w:rPr>
            </w:pPr>
            <w:r w:rsidRPr="00D33B44">
              <w:rPr>
                <w:rFonts w:cs="Arial"/>
                <w:sz w:val="18"/>
                <w:szCs w:val="18"/>
              </w:rPr>
              <w:t>309</w:t>
            </w:r>
            <w:r w:rsidR="00CB09FA" w:rsidRPr="007B22AC">
              <w:rPr>
                <w:rFonts w:cs="Arial"/>
                <w:sz w:val="18"/>
                <w:szCs w:val="18"/>
              </w:rPr>
              <w:t>,</w:t>
            </w:r>
            <w:r w:rsidRPr="00D33B44">
              <w:rPr>
                <w:rFonts w:cs="Arial"/>
                <w:sz w:val="18"/>
                <w:szCs w:val="18"/>
              </w:rPr>
              <w:t>710</w:t>
            </w:r>
          </w:p>
        </w:tc>
      </w:tr>
      <w:tr w:rsidR="00B831C2" w:rsidRPr="007B22AC" w:rsidTr="005C0B2A">
        <w:trPr>
          <w:trHeight w:val="70"/>
        </w:trPr>
        <w:tc>
          <w:tcPr>
            <w:tcW w:w="3960" w:type="dxa"/>
            <w:vAlign w:val="bottom"/>
          </w:tcPr>
          <w:p w:rsidR="00B831C2" w:rsidRPr="007B22AC" w:rsidRDefault="00B831C2" w:rsidP="00B831C2">
            <w:pPr>
              <w:spacing w:line="240" w:lineRule="auto"/>
              <w:ind w:left="432"/>
              <w:rPr>
                <w:rFonts w:cs="Arial"/>
                <w:sz w:val="18"/>
                <w:szCs w:val="18"/>
              </w:rPr>
            </w:pPr>
            <w:r w:rsidRPr="007B22AC">
              <w:rPr>
                <w:rFonts w:cs="Arial"/>
                <w:sz w:val="18"/>
                <w:szCs w:val="18"/>
              </w:rPr>
              <w:t xml:space="preserve">Accrued income </w:t>
            </w:r>
            <w:r w:rsidR="00806252" w:rsidRPr="007B22AC">
              <w:rPr>
                <w:rFonts w:cs="Arial"/>
                <w:sz w:val="18"/>
                <w:szCs w:val="18"/>
              </w:rPr>
              <w:t>- television</w:t>
            </w:r>
          </w:p>
        </w:tc>
        <w:tc>
          <w:tcPr>
            <w:tcW w:w="1368" w:type="dxa"/>
            <w:vAlign w:val="bottom"/>
          </w:tcPr>
          <w:p w:rsidR="00B831C2" w:rsidRPr="007B22AC" w:rsidRDefault="00B831C2" w:rsidP="00CB09FA">
            <w:pPr>
              <w:spacing w:line="240" w:lineRule="auto"/>
              <w:ind w:right="-72"/>
              <w:jc w:val="right"/>
              <w:rPr>
                <w:rFonts w:cs="Arial"/>
                <w:sz w:val="18"/>
                <w:szCs w:val="18"/>
              </w:rPr>
            </w:pPr>
          </w:p>
        </w:tc>
        <w:tc>
          <w:tcPr>
            <w:tcW w:w="1368" w:type="dxa"/>
            <w:vAlign w:val="bottom"/>
          </w:tcPr>
          <w:p w:rsidR="00B831C2" w:rsidRPr="007B22AC" w:rsidRDefault="00B831C2" w:rsidP="00CB09FA">
            <w:pPr>
              <w:spacing w:line="240" w:lineRule="auto"/>
              <w:ind w:right="-72"/>
              <w:jc w:val="right"/>
              <w:rPr>
                <w:rFonts w:cs="Arial"/>
                <w:sz w:val="18"/>
                <w:szCs w:val="18"/>
              </w:rPr>
            </w:pPr>
          </w:p>
        </w:tc>
        <w:tc>
          <w:tcPr>
            <w:tcW w:w="1368" w:type="dxa"/>
            <w:vAlign w:val="bottom"/>
          </w:tcPr>
          <w:p w:rsidR="00B831C2" w:rsidRPr="007B22AC" w:rsidRDefault="00B831C2" w:rsidP="00CB09FA">
            <w:pPr>
              <w:spacing w:line="240" w:lineRule="auto"/>
              <w:ind w:right="-72"/>
              <w:jc w:val="right"/>
              <w:rPr>
                <w:rFonts w:cs="Arial"/>
                <w:sz w:val="18"/>
                <w:szCs w:val="18"/>
              </w:rPr>
            </w:pPr>
          </w:p>
        </w:tc>
        <w:tc>
          <w:tcPr>
            <w:tcW w:w="1368" w:type="dxa"/>
            <w:vAlign w:val="bottom"/>
          </w:tcPr>
          <w:p w:rsidR="00B831C2" w:rsidRPr="007B22AC" w:rsidRDefault="00B831C2" w:rsidP="00CB09FA">
            <w:pPr>
              <w:spacing w:line="240" w:lineRule="auto"/>
              <w:ind w:right="-72"/>
              <w:jc w:val="right"/>
              <w:rPr>
                <w:rFonts w:cs="Arial"/>
                <w:sz w:val="18"/>
                <w:szCs w:val="18"/>
              </w:rPr>
            </w:pPr>
          </w:p>
        </w:tc>
      </w:tr>
      <w:tr w:rsidR="00CB09FA" w:rsidRPr="007B22AC" w:rsidTr="005C0B2A">
        <w:trPr>
          <w:trHeight w:val="70"/>
        </w:trPr>
        <w:tc>
          <w:tcPr>
            <w:tcW w:w="3960" w:type="dxa"/>
            <w:vAlign w:val="bottom"/>
          </w:tcPr>
          <w:p w:rsidR="00CB09FA" w:rsidRPr="007B22AC" w:rsidRDefault="00B831C2" w:rsidP="00806252">
            <w:pPr>
              <w:spacing w:line="240" w:lineRule="auto"/>
              <w:ind w:left="432"/>
              <w:rPr>
                <w:rFonts w:cs="Arial"/>
                <w:sz w:val="18"/>
                <w:szCs w:val="18"/>
              </w:rPr>
            </w:pPr>
            <w:r w:rsidRPr="007B22AC">
              <w:rPr>
                <w:rFonts w:cs="Arial"/>
                <w:sz w:val="18"/>
                <w:szCs w:val="18"/>
              </w:rPr>
              <w:t xml:space="preserve">   </w:t>
            </w:r>
            <w:r w:rsidR="00CB09FA" w:rsidRPr="007B22AC">
              <w:rPr>
                <w:rFonts w:cs="Arial"/>
                <w:sz w:val="18"/>
                <w:szCs w:val="18"/>
              </w:rPr>
              <w:t>programme production</w:t>
            </w:r>
          </w:p>
        </w:tc>
        <w:tc>
          <w:tcPr>
            <w:tcW w:w="1368" w:type="dxa"/>
            <w:vAlign w:val="bottom"/>
          </w:tcPr>
          <w:p w:rsidR="00CB09FA" w:rsidRPr="007B22AC" w:rsidRDefault="00D33B44" w:rsidP="00CB09FA">
            <w:pPr>
              <w:spacing w:line="240" w:lineRule="auto"/>
              <w:ind w:right="-72"/>
              <w:jc w:val="right"/>
              <w:rPr>
                <w:rFonts w:cs="Arial"/>
                <w:sz w:val="18"/>
                <w:szCs w:val="18"/>
              </w:rPr>
            </w:pPr>
            <w:r w:rsidRPr="00D33B44">
              <w:rPr>
                <w:rFonts w:cs="Arial"/>
                <w:sz w:val="18"/>
                <w:szCs w:val="18"/>
              </w:rPr>
              <w:t>446</w:t>
            </w:r>
            <w:r w:rsidR="00F02D80">
              <w:rPr>
                <w:rFonts w:cs="Arial"/>
                <w:sz w:val="18"/>
                <w:szCs w:val="18"/>
              </w:rPr>
              <w:t>,</w:t>
            </w:r>
            <w:r w:rsidRPr="00D33B44">
              <w:rPr>
                <w:rFonts w:cs="Arial"/>
                <w:sz w:val="18"/>
                <w:szCs w:val="18"/>
              </w:rPr>
              <w:t>073</w:t>
            </w:r>
          </w:p>
        </w:tc>
        <w:tc>
          <w:tcPr>
            <w:tcW w:w="1368" w:type="dxa"/>
            <w:vAlign w:val="bottom"/>
          </w:tcPr>
          <w:p w:rsidR="00CB09FA" w:rsidRPr="007B22AC" w:rsidRDefault="00D33B44" w:rsidP="00CB09FA">
            <w:pPr>
              <w:spacing w:line="240" w:lineRule="auto"/>
              <w:ind w:right="-72"/>
              <w:jc w:val="right"/>
              <w:rPr>
                <w:rFonts w:cs="Arial"/>
                <w:sz w:val="18"/>
                <w:szCs w:val="18"/>
              </w:rPr>
            </w:pPr>
            <w:r w:rsidRPr="00D33B44">
              <w:rPr>
                <w:rFonts w:cs="Arial"/>
                <w:sz w:val="18"/>
                <w:szCs w:val="18"/>
              </w:rPr>
              <w:t>9</w:t>
            </w:r>
            <w:r w:rsidR="00CB09FA" w:rsidRPr="007B22AC">
              <w:rPr>
                <w:rFonts w:cs="Arial"/>
                <w:sz w:val="18"/>
                <w:szCs w:val="18"/>
              </w:rPr>
              <w:t>,</w:t>
            </w:r>
            <w:r w:rsidRPr="00D33B44">
              <w:rPr>
                <w:rFonts w:cs="Arial"/>
                <w:sz w:val="18"/>
                <w:szCs w:val="18"/>
              </w:rPr>
              <w:t>144</w:t>
            </w:r>
            <w:r w:rsidR="00CB09FA" w:rsidRPr="007B22AC">
              <w:rPr>
                <w:rFonts w:cs="Arial"/>
                <w:sz w:val="18"/>
                <w:szCs w:val="18"/>
              </w:rPr>
              <w:t>,</w:t>
            </w:r>
            <w:r w:rsidRPr="00D33B44">
              <w:rPr>
                <w:rFonts w:cs="Arial"/>
                <w:sz w:val="18"/>
                <w:szCs w:val="18"/>
              </w:rPr>
              <w:t>696</w:t>
            </w:r>
          </w:p>
        </w:tc>
        <w:tc>
          <w:tcPr>
            <w:tcW w:w="1368" w:type="dxa"/>
            <w:vAlign w:val="bottom"/>
          </w:tcPr>
          <w:p w:rsidR="00CB09FA" w:rsidRPr="007B22AC" w:rsidRDefault="00D33B44" w:rsidP="00CB09FA">
            <w:pPr>
              <w:spacing w:line="240" w:lineRule="auto"/>
              <w:ind w:right="-72"/>
              <w:jc w:val="right"/>
              <w:rPr>
                <w:rFonts w:cs="Arial"/>
                <w:sz w:val="18"/>
                <w:szCs w:val="18"/>
              </w:rPr>
            </w:pPr>
            <w:r w:rsidRPr="00D33B44">
              <w:rPr>
                <w:rFonts w:cs="Arial"/>
                <w:sz w:val="18"/>
                <w:szCs w:val="18"/>
              </w:rPr>
              <w:t>446</w:t>
            </w:r>
            <w:r w:rsidR="00F02D80">
              <w:rPr>
                <w:rFonts w:cs="Arial"/>
                <w:sz w:val="18"/>
                <w:szCs w:val="18"/>
              </w:rPr>
              <w:t>,</w:t>
            </w:r>
            <w:r w:rsidRPr="00D33B44">
              <w:rPr>
                <w:rFonts w:cs="Arial"/>
                <w:sz w:val="18"/>
                <w:szCs w:val="18"/>
              </w:rPr>
              <w:t>073</w:t>
            </w:r>
          </w:p>
        </w:tc>
        <w:tc>
          <w:tcPr>
            <w:tcW w:w="1368" w:type="dxa"/>
            <w:vAlign w:val="bottom"/>
          </w:tcPr>
          <w:p w:rsidR="00CB09FA" w:rsidRPr="007B22AC" w:rsidRDefault="00D33B44" w:rsidP="00CB09FA">
            <w:pPr>
              <w:spacing w:line="240" w:lineRule="auto"/>
              <w:ind w:right="-72"/>
              <w:jc w:val="right"/>
              <w:rPr>
                <w:rFonts w:cs="Arial"/>
                <w:sz w:val="18"/>
                <w:szCs w:val="18"/>
              </w:rPr>
            </w:pPr>
            <w:r w:rsidRPr="00D33B44">
              <w:rPr>
                <w:rFonts w:cs="Arial"/>
                <w:sz w:val="18"/>
                <w:szCs w:val="18"/>
              </w:rPr>
              <w:t>9</w:t>
            </w:r>
            <w:r w:rsidR="00CB09FA" w:rsidRPr="007B22AC">
              <w:rPr>
                <w:rFonts w:cs="Arial"/>
                <w:sz w:val="18"/>
                <w:szCs w:val="18"/>
              </w:rPr>
              <w:t>,</w:t>
            </w:r>
            <w:r w:rsidRPr="00D33B44">
              <w:rPr>
                <w:rFonts w:cs="Arial"/>
                <w:sz w:val="18"/>
                <w:szCs w:val="18"/>
              </w:rPr>
              <w:t>144</w:t>
            </w:r>
            <w:r w:rsidR="00CB09FA" w:rsidRPr="007B22AC">
              <w:rPr>
                <w:rFonts w:cs="Arial"/>
                <w:sz w:val="18"/>
                <w:szCs w:val="18"/>
              </w:rPr>
              <w:t>,</w:t>
            </w:r>
            <w:r w:rsidRPr="00D33B44">
              <w:rPr>
                <w:rFonts w:cs="Arial"/>
                <w:sz w:val="18"/>
                <w:szCs w:val="18"/>
              </w:rPr>
              <w:t>696</w:t>
            </w:r>
          </w:p>
        </w:tc>
      </w:tr>
      <w:tr w:rsidR="00B831C2" w:rsidRPr="007B22AC" w:rsidTr="005C0B2A">
        <w:trPr>
          <w:trHeight w:val="70"/>
        </w:trPr>
        <w:tc>
          <w:tcPr>
            <w:tcW w:w="3960" w:type="dxa"/>
            <w:vAlign w:val="bottom"/>
          </w:tcPr>
          <w:p w:rsidR="00B831C2" w:rsidRPr="007B22AC" w:rsidRDefault="00B831C2" w:rsidP="00CB09FA">
            <w:pPr>
              <w:spacing w:line="240" w:lineRule="auto"/>
              <w:ind w:left="432"/>
              <w:rPr>
                <w:rFonts w:cs="Arial"/>
                <w:sz w:val="18"/>
                <w:szCs w:val="18"/>
              </w:rPr>
            </w:pPr>
            <w:r w:rsidRPr="007B22AC">
              <w:rPr>
                <w:rFonts w:cs="Arial"/>
                <w:sz w:val="18"/>
                <w:szCs w:val="18"/>
              </w:rPr>
              <w:t>Accrued income</w:t>
            </w:r>
            <w:r w:rsidR="00806252" w:rsidRPr="007B22AC">
              <w:rPr>
                <w:rFonts w:cs="Arial"/>
                <w:sz w:val="18"/>
                <w:szCs w:val="18"/>
              </w:rPr>
              <w:t xml:space="preserve"> - related parties</w:t>
            </w:r>
          </w:p>
        </w:tc>
        <w:tc>
          <w:tcPr>
            <w:tcW w:w="1368" w:type="dxa"/>
            <w:vAlign w:val="bottom"/>
          </w:tcPr>
          <w:p w:rsidR="00B831C2" w:rsidRPr="007B22AC" w:rsidRDefault="00B831C2" w:rsidP="00CB09FA">
            <w:pPr>
              <w:spacing w:line="240" w:lineRule="auto"/>
              <w:ind w:right="-72"/>
              <w:jc w:val="right"/>
              <w:rPr>
                <w:rFonts w:cs="Arial"/>
                <w:sz w:val="18"/>
                <w:szCs w:val="18"/>
              </w:rPr>
            </w:pPr>
          </w:p>
        </w:tc>
        <w:tc>
          <w:tcPr>
            <w:tcW w:w="1368" w:type="dxa"/>
            <w:vAlign w:val="bottom"/>
          </w:tcPr>
          <w:p w:rsidR="00B831C2" w:rsidRPr="007B22AC" w:rsidRDefault="00B831C2" w:rsidP="00CB09FA">
            <w:pPr>
              <w:spacing w:line="240" w:lineRule="auto"/>
              <w:ind w:right="-72"/>
              <w:jc w:val="right"/>
              <w:rPr>
                <w:rFonts w:cs="Arial"/>
                <w:sz w:val="18"/>
                <w:szCs w:val="18"/>
              </w:rPr>
            </w:pPr>
          </w:p>
        </w:tc>
        <w:tc>
          <w:tcPr>
            <w:tcW w:w="1368" w:type="dxa"/>
            <w:vAlign w:val="bottom"/>
          </w:tcPr>
          <w:p w:rsidR="00B831C2" w:rsidRPr="007B22AC" w:rsidRDefault="00B831C2" w:rsidP="00CB09FA">
            <w:pPr>
              <w:spacing w:line="240" w:lineRule="auto"/>
              <w:ind w:right="-72"/>
              <w:jc w:val="right"/>
              <w:rPr>
                <w:rFonts w:cs="Arial"/>
                <w:sz w:val="18"/>
                <w:szCs w:val="18"/>
              </w:rPr>
            </w:pPr>
          </w:p>
        </w:tc>
        <w:tc>
          <w:tcPr>
            <w:tcW w:w="1368" w:type="dxa"/>
            <w:vAlign w:val="bottom"/>
          </w:tcPr>
          <w:p w:rsidR="00B831C2" w:rsidRPr="007B22AC" w:rsidRDefault="00B831C2" w:rsidP="00CB09FA">
            <w:pPr>
              <w:spacing w:line="240" w:lineRule="auto"/>
              <w:ind w:right="-72"/>
              <w:jc w:val="right"/>
              <w:rPr>
                <w:rFonts w:cs="Arial"/>
                <w:sz w:val="18"/>
                <w:szCs w:val="18"/>
              </w:rPr>
            </w:pPr>
          </w:p>
        </w:tc>
      </w:tr>
      <w:tr w:rsidR="00CB09FA" w:rsidRPr="007B22AC" w:rsidTr="005C0B2A">
        <w:trPr>
          <w:trHeight w:val="70"/>
        </w:trPr>
        <w:tc>
          <w:tcPr>
            <w:tcW w:w="3960" w:type="dxa"/>
            <w:vAlign w:val="bottom"/>
          </w:tcPr>
          <w:p w:rsidR="00CB09FA" w:rsidRPr="007B22AC" w:rsidRDefault="00B831C2" w:rsidP="00FB7791">
            <w:pPr>
              <w:spacing w:line="240" w:lineRule="auto"/>
              <w:ind w:left="432"/>
              <w:rPr>
                <w:rFonts w:cs="Arial"/>
                <w:sz w:val="18"/>
                <w:szCs w:val="18"/>
              </w:rPr>
            </w:pPr>
            <w:r w:rsidRPr="007B22AC">
              <w:rPr>
                <w:rFonts w:cs="Arial"/>
                <w:sz w:val="18"/>
                <w:szCs w:val="18"/>
              </w:rPr>
              <w:t xml:space="preserve">   </w:t>
            </w:r>
            <w:r w:rsidR="00CB09FA" w:rsidRPr="007B22AC">
              <w:rPr>
                <w:rFonts w:cs="Arial"/>
                <w:sz w:val="18"/>
                <w:szCs w:val="18"/>
                <w:cs/>
              </w:rPr>
              <w:t>(</w:t>
            </w:r>
            <w:r w:rsidR="00CB09FA" w:rsidRPr="007B22AC">
              <w:rPr>
                <w:rFonts w:cs="Arial"/>
                <w:sz w:val="18"/>
                <w:szCs w:val="18"/>
              </w:rPr>
              <w:t xml:space="preserve">Note </w:t>
            </w:r>
            <w:r w:rsidR="00D33B44" w:rsidRPr="00D33B44">
              <w:rPr>
                <w:rFonts w:cs="Arial"/>
                <w:sz w:val="18"/>
                <w:szCs w:val="18"/>
              </w:rPr>
              <w:t>20</w:t>
            </w:r>
            <w:r w:rsidR="00CB09FA" w:rsidRPr="007B22AC">
              <w:rPr>
                <w:rFonts w:cs="Arial"/>
                <w:sz w:val="18"/>
                <w:szCs w:val="18"/>
                <w:cs/>
              </w:rPr>
              <w:t>.</w:t>
            </w:r>
            <w:r w:rsidR="00D33B44" w:rsidRPr="00D33B44">
              <w:rPr>
                <w:rFonts w:cs="Arial"/>
                <w:sz w:val="18"/>
                <w:szCs w:val="18"/>
              </w:rPr>
              <w:t>3</w:t>
            </w:r>
            <w:r w:rsidR="00CB09FA" w:rsidRPr="007B22AC">
              <w:rPr>
                <w:rFonts w:cs="Arial"/>
                <w:sz w:val="18"/>
                <w:szCs w:val="18"/>
                <w:cs/>
              </w:rPr>
              <w:t>)</w:t>
            </w:r>
            <w:r w:rsidR="00CB09FA" w:rsidRPr="007B22AC">
              <w:rPr>
                <w:rFonts w:cs="Arial"/>
                <w:sz w:val="18"/>
                <w:szCs w:val="18"/>
              </w:rPr>
              <w:t>)</w:t>
            </w:r>
          </w:p>
        </w:tc>
        <w:tc>
          <w:tcPr>
            <w:tcW w:w="1368" w:type="dxa"/>
            <w:vAlign w:val="bottom"/>
          </w:tcPr>
          <w:p w:rsidR="00CB09FA" w:rsidRPr="007B22AC" w:rsidRDefault="00D33B44" w:rsidP="00CB09FA">
            <w:pPr>
              <w:spacing w:line="240" w:lineRule="auto"/>
              <w:ind w:left="35" w:right="-72"/>
              <w:jc w:val="right"/>
              <w:rPr>
                <w:rFonts w:cs="Arial"/>
                <w:sz w:val="18"/>
                <w:szCs w:val="18"/>
              </w:rPr>
            </w:pPr>
            <w:r w:rsidRPr="00D33B44">
              <w:rPr>
                <w:rFonts w:cs="Arial"/>
                <w:sz w:val="18"/>
                <w:szCs w:val="18"/>
              </w:rPr>
              <w:t>6</w:t>
            </w:r>
            <w:r w:rsidR="00F02D80">
              <w:rPr>
                <w:rFonts w:cs="Arial"/>
                <w:sz w:val="18"/>
                <w:szCs w:val="18"/>
              </w:rPr>
              <w:t>,</w:t>
            </w:r>
            <w:r w:rsidRPr="00D33B44">
              <w:rPr>
                <w:rFonts w:cs="Arial"/>
                <w:sz w:val="18"/>
                <w:szCs w:val="18"/>
              </w:rPr>
              <w:t>272</w:t>
            </w:r>
          </w:p>
        </w:tc>
        <w:tc>
          <w:tcPr>
            <w:tcW w:w="1368" w:type="dxa"/>
            <w:vAlign w:val="bottom"/>
          </w:tcPr>
          <w:p w:rsidR="00CB09FA" w:rsidRPr="007B22AC" w:rsidRDefault="00CB09FA" w:rsidP="00CB09FA">
            <w:pPr>
              <w:spacing w:line="240" w:lineRule="auto"/>
              <w:ind w:left="35" w:right="-72"/>
              <w:jc w:val="right"/>
              <w:rPr>
                <w:rFonts w:cs="Arial"/>
                <w:sz w:val="18"/>
                <w:szCs w:val="18"/>
              </w:rPr>
            </w:pPr>
            <w:r w:rsidRPr="007B22AC">
              <w:rPr>
                <w:rFonts w:cs="Arial"/>
                <w:sz w:val="18"/>
                <w:szCs w:val="18"/>
              </w:rPr>
              <w:t>-</w:t>
            </w:r>
          </w:p>
        </w:tc>
        <w:tc>
          <w:tcPr>
            <w:tcW w:w="1368" w:type="dxa"/>
            <w:vAlign w:val="bottom"/>
          </w:tcPr>
          <w:p w:rsidR="00CB09FA" w:rsidRPr="007B22AC" w:rsidRDefault="00D33B44" w:rsidP="00CB09FA">
            <w:pPr>
              <w:spacing w:line="240" w:lineRule="auto"/>
              <w:ind w:left="35" w:right="-72"/>
              <w:jc w:val="right"/>
              <w:rPr>
                <w:rFonts w:cs="Arial"/>
                <w:sz w:val="18"/>
                <w:szCs w:val="18"/>
              </w:rPr>
            </w:pPr>
            <w:r w:rsidRPr="00D33B44">
              <w:rPr>
                <w:rFonts w:cs="Arial"/>
                <w:sz w:val="18"/>
                <w:szCs w:val="18"/>
              </w:rPr>
              <w:t>6</w:t>
            </w:r>
            <w:r w:rsidR="00F02D80">
              <w:rPr>
                <w:rFonts w:cs="Arial"/>
                <w:sz w:val="18"/>
                <w:szCs w:val="18"/>
              </w:rPr>
              <w:t>,</w:t>
            </w:r>
            <w:r w:rsidRPr="00D33B44">
              <w:rPr>
                <w:rFonts w:cs="Arial"/>
                <w:sz w:val="18"/>
                <w:szCs w:val="18"/>
              </w:rPr>
              <w:t>272</w:t>
            </w:r>
          </w:p>
        </w:tc>
        <w:tc>
          <w:tcPr>
            <w:tcW w:w="1368" w:type="dxa"/>
            <w:vAlign w:val="bottom"/>
          </w:tcPr>
          <w:p w:rsidR="00CB09FA" w:rsidRPr="007B22AC" w:rsidRDefault="00CB09FA" w:rsidP="00CB09FA">
            <w:pPr>
              <w:spacing w:line="240" w:lineRule="auto"/>
              <w:ind w:left="35" w:right="-72"/>
              <w:jc w:val="right"/>
              <w:rPr>
                <w:rFonts w:cs="Arial"/>
                <w:sz w:val="18"/>
                <w:szCs w:val="18"/>
              </w:rPr>
            </w:pPr>
            <w:r w:rsidRPr="007B22AC">
              <w:rPr>
                <w:rFonts w:cs="Arial"/>
                <w:sz w:val="18"/>
                <w:szCs w:val="18"/>
              </w:rPr>
              <w:t>-</w:t>
            </w:r>
          </w:p>
        </w:tc>
      </w:tr>
      <w:tr w:rsidR="00B831C2" w:rsidRPr="007B22AC" w:rsidTr="005C0B2A">
        <w:trPr>
          <w:trHeight w:val="70"/>
        </w:trPr>
        <w:tc>
          <w:tcPr>
            <w:tcW w:w="3960" w:type="dxa"/>
            <w:vAlign w:val="bottom"/>
          </w:tcPr>
          <w:p w:rsidR="00B831C2" w:rsidRPr="007B22AC" w:rsidRDefault="00B831C2" w:rsidP="00B831C2">
            <w:pPr>
              <w:spacing w:line="240" w:lineRule="auto"/>
              <w:ind w:left="432"/>
              <w:rPr>
                <w:rFonts w:cs="Arial"/>
                <w:sz w:val="18"/>
                <w:szCs w:val="18"/>
              </w:rPr>
            </w:pPr>
            <w:r w:rsidRPr="007B22AC">
              <w:rPr>
                <w:rFonts w:cs="Arial"/>
                <w:sz w:val="18"/>
                <w:szCs w:val="18"/>
              </w:rPr>
              <w:t>Prepayments</w:t>
            </w:r>
            <w:r w:rsidR="00806252" w:rsidRPr="007B22AC">
              <w:rPr>
                <w:rFonts w:cs="Arial"/>
                <w:sz w:val="18"/>
                <w:szCs w:val="18"/>
              </w:rPr>
              <w:t xml:space="preserve"> </w:t>
            </w:r>
            <w:r w:rsidR="00806252" w:rsidRPr="007B22AC">
              <w:rPr>
                <w:rFonts w:cs="Arial"/>
                <w:sz w:val="18"/>
                <w:szCs w:val="18"/>
                <w:cs/>
              </w:rPr>
              <w:t xml:space="preserve">- </w:t>
            </w:r>
            <w:r w:rsidR="00806252" w:rsidRPr="007B22AC">
              <w:rPr>
                <w:rFonts w:cs="Arial"/>
                <w:sz w:val="18"/>
                <w:szCs w:val="18"/>
              </w:rPr>
              <w:t>production cost</w:t>
            </w:r>
          </w:p>
        </w:tc>
        <w:tc>
          <w:tcPr>
            <w:tcW w:w="1368" w:type="dxa"/>
            <w:vAlign w:val="bottom"/>
          </w:tcPr>
          <w:p w:rsidR="00B831C2" w:rsidRPr="007B22AC" w:rsidRDefault="00B831C2" w:rsidP="00CB09FA">
            <w:pPr>
              <w:spacing w:line="240" w:lineRule="auto"/>
              <w:ind w:left="35" w:right="-72"/>
              <w:jc w:val="right"/>
              <w:rPr>
                <w:rFonts w:cs="Arial"/>
                <w:sz w:val="18"/>
                <w:szCs w:val="18"/>
              </w:rPr>
            </w:pPr>
          </w:p>
        </w:tc>
        <w:tc>
          <w:tcPr>
            <w:tcW w:w="1368" w:type="dxa"/>
            <w:vAlign w:val="bottom"/>
          </w:tcPr>
          <w:p w:rsidR="00B831C2" w:rsidRPr="007B22AC" w:rsidRDefault="00B831C2" w:rsidP="00CB09FA">
            <w:pPr>
              <w:spacing w:line="240" w:lineRule="auto"/>
              <w:ind w:left="35" w:right="-72"/>
              <w:jc w:val="right"/>
              <w:rPr>
                <w:rFonts w:cs="Arial"/>
                <w:sz w:val="18"/>
                <w:szCs w:val="18"/>
              </w:rPr>
            </w:pPr>
          </w:p>
        </w:tc>
        <w:tc>
          <w:tcPr>
            <w:tcW w:w="1368" w:type="dxa"/>
            <w:vAlign w:val="bottom"/>
          </w:tcPr>
          <w:p w:rsidR="00B831C2" w:rsidRPr="007B22AC" w:rsidRDefault="00B831C2" w:rsidP="00CB09FA">
            <w:pPr>
              <w:spacing w:line="240" w:lineRule="auto"/>
              <w:ind w:left="35" w:right="-72"/>
              <w:jc w:val="right"/>
              <w:rPr>
                <w:rFonts w:cs="Arial"/>
                <w:sz w:val="18"/>
                <w:szCs w:val="18"/>
              </w:rPr>
            </w:pPr>
          </w:p>
        </w:tc>
        <w:tc>
          <w:tcPr>
            <w:tcW w:w="1368" w:type="dxa"/>
            <w:vAlign w:val="bottom"/>
          </w:tcPr>
          <w:p w:rsidR="00B831C2" w:rsidRPr="007B22AC" w:rsidRDefault="00B831C2" w:rsidP="00CB09FA">
            <w:pPr>
              <w:spacing w:line="240" w:lineRule="auto"/>
              <w:ind w:left="35" w:right="-72"/>
              <w:jc w:val="right"/>
              <w:rPr>
                <w:rFonts w:cs="Arial"/>
                <w:sz w:val="18"/>
                <w:szCs w:val="18"/>
              </w:rPr>
            </w:pPr>
          </w:p>
        </w:tc>
      </w:tr>
      <w:tr w:rsidR="00CB09FA" w:rsidRPr="007B22AC" w:rsidTr="005C0B2A">
        <w:trPr>
          <w:trHeight w:val="70"/>
        </w:trPr>
        <w:tc>
          <w:tcPr>
            <w:tcW w:w="3960" w:type="dxa"/>
            <w:vAlign w:val="bottom"/>
          </w:tcPr>
          <w:p w:rsidR="00CB09FA" w:rsidRPr="007B22AC" w:rsidRDefault="00B831C2" w:rsidP="00806252">
            <w:pPr>
              <w:spacing w:line="240" w:lineRule="auto"/>
              <w:ind w:left="432"/>
              <w:rPr>
                <w:rFonts w:cs="Arial"/>
                <w:sz w:val="18"/>
                <w:szCs w:val="18"/>
              </w:rPr>
            </w:pPr>
            <w:r w:rsidRPr="007B22AC">
              <w:rPr>
                <w:rFonts w:cs="Arial"/>
                <w:sz w:val="18"/>
                <w:szCs w:val="18"/>
              </w:rPr>
              <w:t xml:space="preserve">   </w:t>
            </w:r>
            <w:r w:rsidR="00CB09FA" w:rsidRPr="007B22AC">
              <w:rPr>
                <w:rFonts w:cs="Arial"/>
                <w:sz w:val="18"/>
                <w:szCs w:val="18"/>
              </w:rPr>
              <w:t xml:space="preserve">and </w:t>
            </w:r>
            <w:r w:rsidR="00496760" w:rsidRPr="007B22AC">
              <w:rPr>
                <w:rFonts w:cs="Arial"/>
                <w:sz w:val="18"/>
                <w:szCs w:val="18"/>
              </w:rPr>
              <w:t>o</w:t>
            </w:r>
            <w:r w:rsidR="00CB09FA" w:rsidRPr="007B22AC">
              <w:rPr>
                <w:rFonts w:cs="Arial"/>
                <w:sz w:val="18"/>
                <w:szCs w:val="18"/>
              </w:rPr>
              <w:t>thers</w:t>
            </w:r>
          </w:p>
        </w:tc>
        <w:tc>
          <w:tcPr>
            <w:tcW w:w="1368" w:type="dxa"/>
            <w:vAlign w:val="bottom"/>
          </w:tcPr>
          <w:p w:rsidR="00CB09FA" w:rsidRPr="007B22AC" w:rsidRDefault="00D33B44" w:rsidP="00CB09FA">
            <w:pPr>
              <w:spacing w:line="240" w:lineRule="auto"/>
              <w:ind w:left="35" w:right="-72"/>
              <w:jc w:val="right"/>
              <w:rPr>
                <w:rFonts w:cs="Arial"/>
                <w:sz w:val="18"/>
                <w:szCs w:val="18"/>
              </w:rPr>
            </w:pPr>
            <w:r w:rsidRPr="00D33B44">
              <w:rPr>
                <w:rFonts w:cs="Arial"/>
                <w:sz w:val="18"/>
                <w:szCs w:val="18"/>
              </w:rPr>
              <w:t>651</w:t>
            </w:r>
            <w:r w:rsidR="006A57A6" w:rsidRPr="006A57A6">
              <w:rPr>
                <w:rFonts w:cs="Arial"/>
                <w:sz w:val="18"/>
                <w:szCs w:val="18"/>
              </w:rPr>
              <w:t>,</w:t>
            </w:r>
            <w:r w:rsidRPr="00D33B44">
              <w:rPr>
                <w:rFonts w:cs="Arial"/>
                <w:sz w:val="18"/>
                <w:szCs w:val="18"/>
              </w:rPr>
              <w:t>339</w:t>
            </w:r>
          </w:p>
        </w:tc>
        <w:tc>
          <w:tcPr>
            <w:tcW w:w="1368" w:type="dxa"/>
            <w:vAlign w:val="bottom"/>
          </w:tcPr>
          <w:p w:rsidR="00CB09FA" w:rsidRPr="007B22AC" w:rsidRDefault="00D33B44" w:rsidP="00CB09FA">
            <w:pPr>
              <w:spacing w:line="240" w:lineRule="auto"/>
              <w:ind w:left="35" w:right="-72"/>
              <w:jc w:val="right"/>
              <w:rPr>
                <w:rFonts w:cs="Arial"/>
                <w:sz w:val="18"/>
                <w:szCs w:val="18"/>
              </w:rPr>
            </w:pPr>
            <w:r w:rsidRPr="00D33B44">
              <w:rPr>
                <w:rFonts w:cs="Arial"/>
                <w:sz w:val="18"/>
                <w:szCs w:val="18"/>
              </w:rPr>
              <w:t>967</w:t>
            </w:r>
            <w:r w:rsidR="00CB09FA" w:rsidRPr="007B22AC">
              <w:rPr>
                <w:rFonts w:cs="Arial"/>
                <w:sz w:val="18"/>
                <w:szCs w:val="18"/>
              </w:rPr>
              <w:t>,</w:t>
            </w:r>
            <w:r w:rsidRPr="00D33B44">
              <w:rPr>
                <w:rFonts w:cs="Arial"/>
                <w:sz w:val="18"/>
                <w:szCs w:val="18"/>
              </w:rPr>
              <w:t>355</w:t>
            </w:r>
          </w:p>
        </w:tc>
        <w:tc>
          <w:tcPr>
            <w:tcW w:w="1368" w:type="dxa"/>
            <w:vAlign w:val="bottom"/>
          </w:tcPr>
          <w:p w:rsidR="00CB09FA" w:rsidRPr="007B22AC" w:rsidRDefault="005479BA" w:rsidP="00CB09FA">
            <w:pPr>
              <w:spacing w:line="240" w:lineRule="auto"/>
              <w:ind w:left="35" w:right="-72"/>
              <w:jc w:val="right"/>
              <w:rPr>
                <w:rFonts w:cs="Arial"/>
                <w:sz w:val="18"/>
                <w:szCs w:val="22"/>
                <w:lang w:val="en-US"/>
              </w:rPr>
            </w:pPr>
            <w:r>
              <w:rPr>
                <w:rFonts w:cs="Arial"/>
                <w:sz w:val="18"/>
                <w:szCs w:val="22"/>
              </w:rPr>
              <w:t>471,504</w:t>
            </w:r>
          </w:p>
        </w:tc>
        <w:tc>
          <w:tcPr>
            <w:tcW w:w="1368" w:type="dxa"/>
            <w:vAlign w:val="bottom"/>
          </w:tcPr>
          <w:p w:rsidR="00CB09FA" w:rsidRPr="007B22AC" w:rsidRDefault="00D33B44" w:rsidP="00CB09FA">
            <w:pPr>
              <w:spacing w:line="240" w:lineRule="auto"/>
              <w:ind w:left="35" w:right="-72"/>
              <w:jc w:val="right"/>
              <w:rPr>
                <w:rFonts w:cs="Arial"/>
                <w:sz w:val="18"/>
                <w:szCs w:val="18"/>
              </w:rPr>
            </w:pPr>
            <w:r w:rsidRPr="00D33B44">
              <w:rPr>
                <w:rFonts w:cs="Arial"/>
                <w:sz w:val="18"/>
                <w:szCs w:val="18"/>
              </w:rPr>
              <w:t>832</w:t>
            </w:r>
            <w:r w:rsidR="00CB09FA" w:rsidRPr="007B22AC">
              <w:rPr>
                <w:rFonts w:cs="Arial"/>
                <w:sz w:val="18"/>
                <w:szCs w:val="18"/>
              </w:rPr>
              <w:t>,</w:t>
            </w:r>
            <w:r w:rsidRPr="00D33B44">
              <w:rPr>
                <w:rFonts w:cs="Arial"/>
                <w:sz w:val="18"/>
                <w:szCs w:val="18"/>
              </w:rPr>
              <w:t>195</w:t>
            </w:r>
          </w:p>
        </w:tc>
      </w:tr>
      <w:tr w:rsidR="00CB09FA" w:rsidRPr="007B22AC" w:rsidTr="005C0B2A">
        <w:trPr>
          <w:trHeight w:val="70"/>
        </w:trPr>
        <w:tc>
          <w:tcPr>
            <w:tcW w:w="3960" w:type="dxa"/>
            <w:vAlign w:val="bottom"/>
          </w:tcPr>
          <w:p w:rsidR="00CB09FA" w:rsidRPr="007B22AC" w:rsidRDefault="00CB09FA" w:rsidP="00FB7791">
            <w:pPr>
              <w:spacing w:line="240" w:lineRule="auto"/>
              <w:ind w:left="432" w:right="-108"/>
              <w:rPr>
                <w:rFonts w:cs="Arial"/>
                <w:sz w:val="18"/>
                <w:szCs w:val="18"/>
              </w:rPr>
            </w:pPr>
            <w:r w:rsidRPr="007B22AC">
              <w:rPr>
                <w:rFonts w:cs="Arial"/>
                <w:sz w:val="18"/>
                <w:szCs w:val="18"/>
              </w:rPr>
              <w:t xml:space="preserve">Prepayments </w:t>
            </w:r>
            <w:r w:rsidRPr="007B22AC">
              <w:rPr>
                <w:rFonts w:cs="Arial"/>
                <w:sz w:val="18"/>
                <w:szCs w:val="18"/>
                <w:cs/>
              </w:rPr>
              <w:t>-</w:t>
            </w:r>
            <w:r w:rsidRPr="007B22AC">
              <w:rPr>
                <w:rFonts w:cs="Arial"/>
                <w:sz w:val="18"/>
                <w:szCs w:val="18"/>
              </w:rPr>
              <w:t xml:space="preserve"> related parties (Note </w:t>
            </w:r>
            <w:r w:rsidR="00D33B44" w:rsidRPr="00D33B44">
              <w:rPr>
                <w:rFonts w:cs="Arial"/>
                <w:sz w:val="18"/>
                <w:szCs w:val="18"/>
              </w:rPr>
              <w:t>20</w:t>
            </w:r>
            <w:r w:rsidRPr="007B22AC">
              <w:rPr>
                <w:rFonts w:cs="Arial"/>
                <w:sz w:val="18"/>
                <w:szCs w:val="18"/>
              </w:rPr>
              <w:t>.</w:t>
            </w:r>
            <w:r w:rsidR="00D33B44" w:rsidRPr="00D33B44">
              <w:rPr>
                <w:rFonts w:cs="Arial"/>
                <w:sz w:val="18"/>
                <w:szCs w:val="18"/>
              </w:rPr>
              <w:t>3</w:t>
            </w:r>
            <w:r w:rsidRPr="007B22AC">
              <w:rPr>
                <w:rFonts w:cs="Arial"/>
                <w:sz w:val="18"/>
                <w:szCs w:val="18"/>
              </w:rPr>
              <w:t>))</w:t>
            </w:r>
          </w:p>
        </w:tc>
        <w:tc>
          <w:tcPr>
            <w:tcW w:w="1368" w:type="dxa"/>
            <w:vAlign w:val="bottom"/>
          </w:tcPr>
          <w:p w:rsidR="00CB09FA" w:rsidRPr="007B22AC" w:rsidRDefault="006A57A6" w:rsidP="00CB09FA">
            <w:pPr>
              <w:pBdr>
                <w:bottom w:val="single" w:sz="4" w:space="1" w:color="auto"/>
              </w:pBdr>
              <w:spacing w:line="240" w:lineRule="auto"/>
              <w:ind w:left="35" w:right="-72"/>
              <w:jc w:val="right"/>
              <w:rPr>
                <w:rFonts w:cs="Arial"/>
                <w:sz w:val="18"/>
                <w:szCs w:val="18"/>
              </w:rPr>
            </w:pPr>
            <w:r>
              <w:rPr>
                <w:rFonts w:cs="Arial"/>
                <w:sz w:val="18"/>
                <w:szCs w:val="18"/>
              </w:rPr>
              <w:t>-</w:t>
            </w:r>
          </w:p>
        </w:tc>
        <w:tc>
          <w:tcPr>
            <w:tcW w:w="1368" w:type="dxa"/>
            <w:vAlign w:val="bottom"/>
          </w:tcPr>
          <w:p w:rsidR="00CB09FA" w:rsidRPr="007B22AC" w:rsidRDefault="00CB09FA" w:rsidP="00CB09FA">
            <w:pPr>
              <w:pBdr>
                <w:bottom w:val="single" w:sz="4" w:space="1" w:color="auto"/>
              </w:pBdr>
              <w:spacing w:line="240" w:lineRule="auto"/>
              <w:ind w:left="35" w:right="-72"/>
              <w:jc w:val="right"/>
              <w:rPr>
                <w:rFonts w:cs="Arial"/>
                <w:sz w:val="18"/>
                <w:szCs w:val="18"/>
              </w:rPr>
            </w:pPr>
            <w:r w:rsidRPr="007B22AC">
              <w:rPr>
                <w:rFonts w:cs="Arial"/>
                <w:sz w:val="18"/>
                <w:szCs w:val="18"/>
              </w:rPr>
              <w:t>-</w:t>
            </w:r>
          </w:p>
        </w:tc>
        <w:tc>
          <w:tcPr>
            <w:tcW w:w="1368" w:type="dxa"/>
            <w:vAlign w:val="bottom"/>
          </w:tcPr>
          <w:p w:rsidR="00CB09FA" w:rsidRPr="006A57A6" w:rsidRDefault="00D33B44" w:rsidP="00CB09FA">
            <w:pPr>
              <w:pBdr>
                <w:bottom w:val="single" w:sz="4" w:space="1" w:color="auto"/>
              </w:pBdr>
              <w:spacing w:line="240" w:lineRule="auto"/>
              <w:ind w:left="35" w:right="-72"/>
              <w:jc w:val="right"/>
              <w:rPr>
                <w:rFonts w:cstheme="minorBidi"/>
                <w:sz w:val="18"/>
                <w:szCs w:val="18"/>
                <w:lang w:val="en-US"/>
              </w:rPr>
            </w:pPr>
            <w:r w:rsidRPr="00D33B44">
              <w:rPr>
                <w:rFonts w:cs="Arial"/>
                <w:sz w:val="18"/>
                <w:szCs w:val="18"/>
              </w:rPr>
              <w:t>30</w:t>
            </w:r>
            <w:r w:rsidR="006A57A6" w:rsidRPr="006A57A6">
              <w:rPr>
                <w:rFonts w:cs="Arial"/>
                <w:sz w:val="18"/>
                <w:szCs w:val="18"/>
              </w:rPr>
              <w:t>,</w:t>
            </w:r>
            <w:r w:rsidRPr="00D33B44">
              <w:rPr>
                <w:rFonts w:cs="Arial"/>
                <w:sz w:val="18"/>
                <w:szCs w:val="18"/>
              </w:rPr>
              <w:t>000</w:t>
            </w:r>
            <w:r w:rsidR="006A57A6" w:rsidRPr="006A57A6">
              <w:rPr>
                <w:rFonts w:cs="Arial"/>
                <w:sz w:val="18"/>
                <w:szCs w:val="18"/>
              </w:rPr>
              <w:t>,</w:t>
            </w:r>
            <w:r w:rsidRPr="00D33B44">
              <w:rPr>
                <w:rFonts w:cs="Arial"/>
                <w:sz w:val="18"/>
                <w:szCs w:val="18"/>
              </w:rPr>
              <w:t>000</w:t>
            </w:r>
          </w:p>
        </w:tc>
        <w:tc>
          <w:tcPr>
            <w:tcW w:w="1368" w:type="dxa"/>
            <w:vAlign w:val="bottom"/>
          </w:tcPr>
          <w:p w:rsidR="00CB09FA" w:rsidRPr="007B22AC" w:rsidRDefault="00D33B44" w:rsidP="00CB09FA">
            <w:pPr>
              <w:pBdr>
                <w:bottom w:val="single" w:sz="4" w:space="1" w:color="auto"/>
              </w:pBdr>
              <w:spacing w:line="240" w:lineRule="auto"/>
              <w:ind w:left="35" w:right="-72"/>
              <w:jc w:val="right"/>
              <w:rPr>
                <w:rFonts w:cs="Arial"/>
                <w:sz w:val="18"/>
                <w:szCs w:val="18"/>
              </w:rPr>
            </w:pPr>
            <w:r w:rsidRPr="00D33B44">
              <w:rPr>
                <w:rFonts w:cs="Arial"/>
                <w:sz w:val="18"/>
                <w:szCs w:val="18"/>
              </w:rPr>
              <w:t>6</w:t>
            </w:r>
            <w:r w:rsidR="00CB09FA" w:rsidRPr="007B22AC">
              <w:rPr>
                <w:rFonts w:cs="Arial"/>
                <w:sz w:val="18"/>
                <w:szCs w:val="18"/>
              </w:rPr>
              <w:t>,</w:t>
            </w:r>
            <w:r w:rsidRPr="00D33B44">
              <w:rPr>
                <w:rFonts w:cs="Arial"/>
                <w:sz w:val="18"/>
                <w:szCs w:val="18"/>
              </w:rPr>
              <w:t>448</w:t>
            </w:r>
            <w:r w:rsidR="00CB09FA" w:rsidRPr="007B22AC">
              <w:rPr>
                <w:rFonts w:cs="Arial"/>
                <w:sz w:val="18"/>
                <w:szCs w:val="18"/>
              </w:rPr>
              <w:t>,</w:t>
            </w:r>
            <w:r w:rsidRPr="00D33B44">
              <w:rPr>
                <w:rFonts w:cs="Arial"/>
                <w:sz w:val="18"/>
                <w:szCs w:val="18"/>
              </w:rPr>
              <w:t>000</w:t>
            </w:r>
          </w:p>
        </w:tc>
      </w:tr>
      <w:tr w:rsidR="00CB09FA" w:rsidRPr="007B22AC" w:rsidTr="001044C4">
        <w:tc>
          <w:tcPr>
            <w:tcW w:w="3960" w:type="dxa"/>
            <w:vAlign w:val="bottom"/>
          </w:tcPr>
          <w:p w:rsidR="00CB09FA" w:rsidRPr="007B22AC" w:rsidRDefault="00CB09FA" w:rsidP="00CB09FA">
            <w:pPr>
              <w:spacing w:line="240" w:lineRule="auto"/>
              <w:ind w:left="432" w:right="-72"/>
              <w:rPr>
                <w:rFonts w:cs="Arial"/>
                <w:sz w:val="12"/>
                <w:szCs w:val="12"/>
              </w:rPr>
            </w:pPr>
          </w:p>
        </w:tc>
        <w:tc>
          <w:tcPr>
            <w:tcW w:w="1368" w:type="dxa"/>
            <w:vAlign w:val="bottom"/>
          </w:tcPr>
          <w:p w:rsidR="00CB09FA" w:rsidRPr="007B22AC" w:rsidRDefault="00CB09FA" w:rsidP="00CB09FA">
            <w:pPr>
              <w:spacing w:line="240" w:lineRule="auto"/>
              <w:ind w:left="432" w:right="-72"/>
              <w:jc w:val="right"/>
              <w:rPr>
                <w:rFonts w:cs="Arial"/>
                <w:sz w:val="12"/>
                <w:szCs w:val="12"/>
              </w:rPr>
            </w:pPr>
          </w:p>
        </w:tc>
        <w:tc>
          <w:tcPr>
            <w:tcW w:w="1368" w:type="dxa"/>
            <w:vAlign w:val="bottom"/>
          </w:tcPr>
          <w:p w:rsidR="00CB09FA" w:rsidRPr="007B22AC" w:rsidRDefault="00CB09FA" w:rsidP="00CB09FA">
            <w:pPr>
              <w:spacing w:line="240" w:lineRule="auto"/>
              <w:ind w:left="432" w:right="-72"/>
              <w:jc w:val="right"/>
              <w:rPr>
                <w:rFonts w:cs="Arial"/>
                <w:sz w:val="12"/>
                <w:szCs w:val="12"/>
              </w:rPr>
            </w:pPr>
          </w:p>
        </w:tc>
        <w:tc>
          <w:tcPr>
            <w:tcW w:w="1368" w:type="dxa"/>
            <w:vAlign w:val="bottom"/>
          </w:tcPr>
          <w:p w:rsidR="00CB09FA" w:rsidRPr="007B22AC" w:rsidRDefault="00CB09FA" w:rsidP="00CB09FA">
            <w:pPr>
              <w:spacing w:line="240" w:lineRule="auto"/>
              <w:ind w:left="432" w:right="-72"/>
              <w:jc w:val="right"/>
              <w:rPr>
                <w:rFonts w:cs="Arial"/>
                <w:sz w:val="12"/>
                <w:szCs w:val="12"/>
              </w:rPr>
            </w:pPr>
          </w:p>
        </w:tc>
        <w:tc>
          <w:tcPr>
            <w:tcW w:w="1368" w:type="dxa"/>
            <w:vAlign w:val="bottom"/>
          </w:tcPr>
          <w:p w:rsidR="00CB09FA" w:rsidRPr="007B22AC" w:rsidRDefault="00CB09FA" w:rsidP="00CB09FA">
            <w:pPr>
              <w:spacing w:line="240" w:lineRule="auto"/>
              <w:ind w:left="432" w:right="-72"/>
              <w:jc w:val="right"/>
              <w:rPr>
                <w:rFonts w:cs="Arial"/>
                <w:sz w:val="12"/>
                <w:szCs w:val="12"/>
              </w:rPr>
            </w:pPr>
          </w:p>
        </w:tc>
      </w:tr>
      <w:tr w:rsidR="00CB09FA" w:rsidRPr="007B22AC" w:rsidTr="005C0B2A">
        <w:trPr>
          <w:trHeight w:val="243"/>
        </w:trPr>
        <w:tc>
          <w:tcPr>
            <w:tcW w:w="3960" w:type="dxa"/>
            <w:vAlign w:val="bottom"/>
          </w:tcPr>
          <w:p w:rsidR="00CB09FA" w:rsidRPr="007B22AC" w:rsidRDefault="00CB09FA" w:rsidP="00CB09FA">
            <w:pPr>
              <w:spacing w:line="240" w:lineRule="auto"/>
              <w:ind w:left="432"/>
              <w:rPr>
                <w:rFonts w:cs="Arial"/>
                <w:sz w:val="18"/>
                <w:szCs w:val="18"/>
              </w:rPr>
            </w:pPr>
          </w:p>
        </w:tc>
        <w:tc>
          <w:tcPr>
            <w:tcW w:w="1368" w:type="dxa"/>
            <w:vAlign w:val="bottom"/>
          </w:tcPr>
          <w:p w:rsidR="00CB09FA" w:rsidRPr="006A57A6" w:rsidRDefault="00D33B44" w:rsidP="00CB09FA">
            <w:pPr>
              <w:pBdr>
                <w:bottom w:val="double" w:sz="4" w:space="1" w:color="auto"/>
              </w:pBdr>
              <w:spacing w:line="240" w:lineRule="auto"/>
              <w:ind w:right="-72"/>
              <w:jc w:val="right"/>
              <w:rPr>
                <w:rFonts w:cstheme="minorBidi"/>
                <w:sz w:val="18"/>
                <w:szCs w:val="18"/>
                <w:cs/>
              </w:rPr>
            </w:pPr>
            <w:r w:rsidRPr="00D33B44">
              <w:rPr>
                <w:rFonts w:cs="Arial"/>
                <w:sz w:val="18"/>
                <w:szCs w:val="18"/>
              </w:rPr>
              <w:t>140</w:t>
            </w:r>
            <w:r w:rsidR="008E35F7">
              <w:rPr>
                <w:rFonts w:cs="Arial"/>
                <w:sz w:val="18"/>
                <w:szCs w:val="18"/>
              </w:rPr>
              <w:t>,</w:t>
            </w:r>
            <w:r w:rsidRPr="00D33B44">
              <w:rPr>
                <w:rFonts w:cs="Arial"/>
                <w:sz w:val="18"/>
                <w:szCs w:val="18"/>
              </w:rPr>
              <w:t>096</w:t>
            </w:r>
            <w:r w:rsidR="008E35F7">
              <w:rPr>
                <w:rFonts w:cs="Arial"/>
                <w:sz w:val="18"/>
                <w:szCs w:val="18"/>
              </w:rPr>
              <w:t>,</w:t>
            </w:r>
            <w:r w:rsidRPr="00D33B44">
              <w:rPr>
                <w:rFonts w:cs="Arial"/>
                <w:sz w:val="18"/>
                <w:szCs w:val="18"/>
              </w:rPr>
              <w:t>578</w:t>
            </w:r>
          </w:p>
        </w:tc>
        <w:tc>
          <w:tcPr>
            <w:tcW w:w="1368" w:type="dxa"/>
            <w:vAlign w:val="bottom"/>
          </w:tcPr>
          <w:p w:rsidR="00CB09FA" w:rsidRPr="007B22AC" w:rsidRDefault="00D33B44" w:rsidP="00CB09FA">
            <w:pPr>
              <w:pBdr>
                <w:bottom w:val="double" w:sz="4" w:space="1" w:color="auto"/>
              </w:pBdr>
              <w:spacing w:line="240" w:lineRule="auto"/>
              <w:ind w:right="-72"/>
              <w:jc w:val="right"/>
              <w:rPr>
                <w:rFonts w:cs="Arial"/>
                <w:sz w:val="18"/>
                <w:szCs w:val="18"/>
              </w:rPr>
            </w:pPr>
            <w:r w:rsidRPr="00D33B44">
              <w:rPr>
                <w:rFonts w:cs="Arial"/>
                <w:sz w:val="18"/>
                <w:szCs w:val="18"/>
              </w:rPr>
              <w:t>95</w:t>
            </w:r>
            <w:r w:rsidR="00CB09FA" w:rsidRPr="007B22AC">
              <w:rPr>
                <w:rFonts w:cs="Arial"/>
                <w:sz w:val="18"/>
                <w:szCs w:val="18"/>
              </w:rPr>
              <w:t>,</w:t>
            </w:r>
            <w:r w:rsidRPr="00D33B44">
              <w:rPr>
                <w:rFonts w:cs="Arial"/>
                <w:sz w:val="18"/>
                <w:szCs w:val="18"/>
              </w:rPr>
              <w:t>836</w:t>
            </w:r>
            <w:r w:rsidR="00CB09FA" w:rsidRPr="007B22AC">
              <w:rPr>
                <w:rFonts w:cs="Arial"/>
                <w:sz w:val="18"/>
                <w:szCs w:val="18"/>
              </w:rPr>
              <w:t>,</w:t>
            </w:r>
            <w:r w:rsidRPr="00D33B44">
              <w:rPr>
                <w:rFonts w:cs="Arial"/>
                <w:sz w:val="18"/>
                <w:szCs w:val="18"/>
              </w:rPr>
              <w:t>972</w:t>
            </w:r>
          </w:p>
        </w:tc>
        <w:tc>
          <w:tcPr>
            <w:tcW w:w="1368" w:type="dxa"/>
            <w:vAlign w:val="bottom"/>
          </w:tcPr>
          <w:p w:rsidR="00CB09FA" w:rsidRPr="007B22AC" w:rsidRDefault="00D33B44" w:rsidP="00CB09FA">
            <w:pPr>
              <w:pBdr>
                <w:bottom w:val="double" w:sz="4" w:space="1" w:color="auto"/>
              </w:pBdr>
              <w:spacing w:line="240" w:lineRule="auto"/>
              <w:ind w:right="-72"/>
              <w:jc w:val="right"/>
              <w:rPr>
                <w:rFonts w:cs="Arial"/>
                <w:sz w:val="18"/>
                <w:szCs w:val="18"/>
              </w:rPr>
            </w:pPr>
            <w:r w:rsidRPr="00D33B44">
              <w:rPr>
                <w:rFonts w:cs="Arial"/>
                <w:sz w:val="18"/>
                <w:szCs w:val="18"/>
              </w:rPr>
              <w:t>139</w:t>
            </w:r>
            <w:r w:rsidR="006A57A6" w:rsidRPr="006A57A6">
              <w:rPr>
                <w:rFonts w:cs="Arial"/>
                <w:sz w:val="18"/>
                <w:szCs w:val="18"/>
              </w:rPr>
              <w:t>,</w:t>
            </w:r>
            <w:r w:rsidRPr="00D33B44">
              <w:rPr>
                <w:rFonts w:cs="Arial"/>
                <w:sz w:val="18"/>
                <w:szCs w:val="18"/>
              </w:rPr>
              <w:t>735</w:t>
            </w:r>
            <w:r w:rsidR="006A57A6" w:rsidRPr="006A57A6">
              <w:rPr>
                <w:rFonts w:cs="Arial"/>
                <w:sz w:val="18"/>
                <w:szCs w:val="18"/>
              </w:rPr>
              <w:t>,</w:t>
            </w:r>
            <w:r w:rsidRPr="00D33B44">
              <w:rPr>
                <w:rFonts w:cs="Arial"/>
                <w:sz w:val="18"/>
                <w:szCs w:val="18"/>
              </w:rPr>
              <w:t>546</w:t>
            </w:r>
          </w:p>
        </w:tc>
        <w:tc>
          <w:tcPr>
            <w:tcW w:w="1368" w:type="dxa"/>
            <w:vAlign w:val="bottom"/>
          </w:tcPr>
          <w:p w:rsidR="00CB09FA" w:rsidRPr="007B22AC" w:rsidRDefault="00D33B44" w:rsidP="00CB09FA">
            <w:pPr>
              <w:pBdr>
                <w:bottom w:val="double" w:sz="4" w:space="1" w:color="auto"/>
              </w:pBdr>
              <w:spacing w:line="240" w:lineRule="auto"/>
              <w:ind w:right="-72"/>
              <w:jc w:val="right"/>
              <w:rPr>
                <w:rFonts w:cs="Arial"/>
                <w:sz w:val="18"/>
                <w:szCs w:val="18"/>
              </w:rPr>
            </w:pPr>
            <w:r w:rsidRPr="00D33B44">
              <w:rPr>
                <w:rFonts w:cs="Arial"/>
                <w:sz w:val="18"/>
                <w:szCs w:val="18"/>
              </w:rPr>
              <w:t>94</w:t>
            </w:r>
            <w:r w:rsidR="00CB09FA" w:rsidRPr="007B22AC">
              <w:rPr>
                <w:rFonts w:cs="Arial"/>
                <w:sz w:val="18"/>
                <w:szCs w:val="18"/>
              </w:rPr>
              <w:t>,</w:t>
            </w:r>
            <w:r w:rsidRPr="00D33B44">
              <w:rPr>
                <w:rFonts w:cs="Arial"/>
                <w:sz w:val="18"/>
                <w:szCs w:val="18"/>
              </w:rPr>
              <w:t>231</w:t>
            </w:r>
            <w:r w:rsidR="00CB09FA" w:rsidRPr="007B22AC">
              <w:rPr>
                <w:rFonts w:cs="Arial"/>
                <w:sz w:val="18"/>
                <w:szCs w:val="18"/>
              </w:rPr>
              <w:t>,</w:t>
            </w:r>
            <w:r w:rsidRPr="00D33B44">
              <w:rPr>
                <w:rFonts w:cs="Arial"/>
                <w:sz w:val="18"/>
                <w:szCs w:val="18"/>
              </w:rPr>
              <w:t>626</w:t>
            </w:r>
          </w:p>
        </w:tc>
      </w:tr>
    </w:tbl>
    <w:p w:rsidR="00DF03FD" w:rsidRPr="007B22AC" w:rsidRDefault="00DF03FD" w:rsidP="00482994">
      <w:pPr>
        <w:spacing w:line="240" w:lineRule="auto"/>
        <w:ind w:left="540"/>
        <w:rPr>
          <w:rFonts w:cs="Arial"/>
          <w:sz w:val="18"/>
          <w:szCs w:val="18"/>
        </w:rPr>
      </w:pPr>
    </w:p>
    <w:p w:rsidR="00FA05CA" w:rsidRPr="007B22AC" w:rsidRDefault="00FA05CA" w:rsidP="00482994">
      <w:pPr>
        <w:spacing w:line="240" w:lineRule="auto"/>
        <w:ind w:left="540"/>
        <w:rPr>
          <w:rFonts w:cs="Arial"/>
          <w:sz w:val="18"/>
          <w:szCs w:val="18"/>
        </w:rPr>
      </w:pPr>
      <w:r w:rsidRPr="007B22AC">
        <w:rPr>
          <w:rFonts w:cs="Arial"/>
          <w:sz w:val="18"/>
          <w:szCs w:val="18"/>
        </w:rPr>
        <w:t>Aging of trade accounts receivable can be analysed as follows:</w:t>
      </w:r>
    </w:p>
    <w:p w:rsidR="00536022" w:rsidRPr="007B22AC" w:rsidRDefault="00536022" w:rsidP="00482994">
      <w:pPr>
        <w:spacing w:line="240" w:lineRule="auto"/>
        <w:ind w:left="540"/>
        <w:rPr>
          <w:rFonts w:cs="Arial"/>
          <w:sz w:val="18"/>
          <w:szCs w:val="18"/>
        </w:rPr>
      </w:pPr>
    </w:p>
    <w:tbl>
      <w:tblPr>
        <w:tblW w:w="9446" w:type="dxa"/>
        <w:tblLook w:val="0000" w:firstRow="0" w:lastRow="0" w:firstColumn="0" w:lastColumn="0" w:noHBand="0" w:noVBand="0"/>
      </w:tblPr>
      <w:tblGrid>
        <w:gridCol w:w="3974"/>
        <w:gridCol w:w="1368"/>
        <w:gridCol w:w="1368"/>
        <w:gridCol w:w="1368"/>
        <w:gridCol w:w="1368"/>
      </w:tblGrid>
      <w:tr w:rsidR="001044C4" w:rsidRPr="007B22AC" w:rsidTr="005C0B2A">
        <w:trPr>
          <w:trHeight w:val="20"/>
        </w:trPr>
        <w:tc>
          <w:tcPr>
            <w:tcW w:w="3974" w:type="dxa"/>
            <w:vAlign w:val="bottom"/>
          </w:tcPr>
          <w:p w:rsidR="00417C24" w:rsidRPr="007B22AC" w:rsidRDefault="00417C24" w:rsidP="00482994">
            <w:pPr>
              <w:spacing w:line="240" w:lineRule="auto"/>
              <w:ind w:left="432" w:right="-72"/>
              <w:rPr>
                <w:rFonts w:cs="Arial"/>
                <w:sz w:val="18"/>
                <w:szCs w:val="18"/>
              </w:rPr>
            </w:pPr>
          </w:p>
        </w:tc>
        <w:tc>
          <w:tcPr>
            <w:tcW w:w="2736" w:type="dxa"/>
            <w:gridSpan w:val="2"/>
            <w:vAlign w:val="bottom"/>
          </w:tcPr>
          <w:p w:rsidR="003B4E4C" w:rsidRPr="007B22AC" w:rsidRDefault="00FA3647" w:rsidP="00482994">
            <w:pPr>
              <w:pBdr>
                <w:bottom w:val="single" w:sz="4" w:space="1" w:color="auto"/>
              </w:pBdr>
              <w:spacing w:line="240" w:lineRule="auto"/>
              <w:ind w:right="-72"/>
              <w:jc w:val="center"/>
              <w:rPr>
                <w:rFonts w:cs="Arial"/>
                <w:b/>
                <w:sz w:val="18"/>
                <w:szCs w:val="18"/>
              </w:rPr>
            </w:pPr>
            <w:r w:rsidRPr="007B22AC">
              <w:rPr>
                <w:rFonts w:cs="Arial"/>
                <w:b/>
                <w:sz w:val="18"/>
                <w:szCs w:val="18"/>
              </w:rPr>
              <w:t xml:space="preserve">Consolidated </w:t>
            </w:r>
          </w:p>
          <w:p w:rsidR="00417C24" w:rsidRPr="007B22AC" w:rsidRDefault="00FA3647" w:rsidP="00482994">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c>
          <w:tcPr>
            <w:tcW w:w="2736" w:type="dxa"/>
            <w:gridSpan w:val="2"/>
            <w:vAlign w:val="bottom"/>
          </w:tcPr>
          <w:p w:rsidR="003B4E4C" w:rsidRPr="007B22AC" w:rsidRDefault="00FA3647" w:rsidP="00482994">
            <w:pPr>
              <w:pBdr>
                <w:bottom w:val="single" w:sz="4" w:space="1" w:color="auto"/>
              </w:pBdr>
              <w:spacing w:line="240" w:lineRule="auto"/>
              <w:ind w:right="-72"/>
              <w:jc w:val="center"/>
              <w:rPr>
                <w:rFonts w:cs="Arial"/>
                <w:b/>
                <w:sz w:val="18"/>
                <w:szCs w:val="18"/>
              </w:rPr>
            </w:pPr>
            <w:r w:rsidRPr="007B22AC">
              <w:rPr>
                <w:rFonts w:cs="Arial"/>
                <w:b/>
                <w:sz w:val="18"/>
                <w:szCs w:val="18"/>
              </w:rPr>
              <w:t xml:space="preserve">Separate </w:t>
            </w:r>
          </w:p>
          <w:p w:rsidR="00417C24" w:rsidRPr="007B22AC" w:rsidRDefault="00FA3647" w:rsidP="00482994">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r>
      <w:tr w:rsidR="001044C4" w:rsidRPr="007B22AC" w:rsidTr="005C0B2A">
        <w:trPr>
          <w:trHeight w:val="20"/>
        </w:trPr>
        <w:tc>
          <w:tcPr>
            <w:tcW w:w="3974" w:type="dxa"/>
            <w:vAlign w:val="bottom"/>
          </w:tcPr>
          <w:p w:rsidR="0016620A" w:rsidRPr="007B22AC" w:rsidRDefault="0016620A" w:rsidP="00482994">
            <w:pPr>
              <w:spacing w:line="240" w:lineRule="auto"/>
              <w:ind w:left="432" w:right="-72"/>
              <w:rPr>
                <w:rFonts w:cs="Arial"/>
                <w:sz w:val="18"/>
                <w:szCs w:val="18"/>
              </w:rPr>
            </w:pPr>
          </w:p>
        </w:tc>
        <w:tc>
          <w:tcPr>
            <w:tcW w:w="1368"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68"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c>
          <w:tcPr>
            <w:tcW w:w="1368"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68"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r>
      <w:tr w:rsidR="001044C4" w:rsidRPr="007B22AC" w:rsidTr="005C0B2A">
        <w:trPr>
          <w:trHeight w:val="20"/>
        </w:trPr>
        <w:tc>
          <w:tcPr>
            <w:tcW w:w="3974" w:type="dxa"/>
            <w:vAlign w:val="bottom"/>
          </w:tcPr>
          <w:p w:rsidR="004E5F68" w:rsidRPr="007B22AC" w:rsidRDefault="004E5F68" w:rsidP="00482994">
            <w:pPr>
              <w:spacing w:line="240" w:lineRule="auto"/>
              <w:ind w:left="432" w:right="-72"/>
              <w:rPr>
                <w:rFonts w:cs="Arial"/>
                <w:sz w:val="18"/>
                <w:szCs w:val="18"/>
              </w:rPr>
            </w:pP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31</w:t>
            </w:r>
            <w:r w:rsidR="004E5F68" w:rsidRPr="007B22AC">
              <w:rPr>
                <w:rFonts w:cs="Arial"/>
                <w:b/>
                <w:sz w:val="18"/>
                <w:szCs w:val="18"/>
              </w:rPr>
              <w:t xml:space="preserve"> December</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68" w:type="dxa"/>
            <w:vAlign w:val="bottom"/>
          </w:tcPr>
          <w:p w:rsidR="004E5F68" w:rsidRPr="007B22AC" w:rsidRDefault="00D33B44" w:rsidP="00482994">
            <w:pPr>
              <w:spacing w:line="240" w:lineRule="auto"/>
              <w:ind w:left="-130" w:right="-72"/>
              <w:jc w:val="right"/>
              <w:rPr>
                <w:rFonts w:cs="Arial"/>
                <w:b/>
                <w:sz w:val="18"/>
                <w:szCs w:val="18"/>
              </w:rPr>
            </w:pPr>
            <w:r w:rsidRPr="00D33B44">
              <w:rPr>
                <w:rFonts w:cs="Arial"/>
                <w:b/>
                <w:sz w:val="18"/>
                <w:szCs w:val="18"/>
              </w:rPr>
              <w:t>31</w:t>
            </w:r>
            <w:r w:rsidR="004E5F68" w:rsidRPr="007B22AC">
              <w:rPr>
                <w:rFonts w:cs="Arial"/>
                <w:b/>
                <w:sz w:val="18"/>
                <w:szCs w:val="18"/>
              </w:rPr>
              <w:t xml:space="preserve"> December</w:t>
            </w:r>
          </w:p>
        </w:tc>
      </w:tr>
      <w:tr w:rsidR="001044C4" w:rsidRPr="007B22AC" w:rsidTr="005C0B2A">
        <w:trPr>
          <w:trHeight w:val="20"/>
        </w:trPr>
        <w:tc>
          <w:tcPr>
            <w:tcW w:w="3974" w:type="dxa"/>
            <w:vAlign w:val="bottom"/>
          </w:tcPr>
          <w:p w:rsidR="004E5F68" w:rsidRPr="007B22AC" w:rsidRDefault="004E5F68" w:rsidP="00482994">
            <w:pPr>
              <w:spacing w:line="240" w:lineRule="auto"/>
              <w:ind w:left="432" w:right="-72"/>
              <w:rPr>
                <w:rFonts w:cs="Arial"/>
                <w:sz w:val="18"/>
                <w:szCs w:val="18"/>
              </w:rPr>
            </w:pP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2016</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68" w:type="dxa"/>
            <w:vAlign w:val="bottom"/>
          </w:tcPr>
          <w:p w:rsidR="004E5F68" w:rsidRPr="007B22AC" w:rsidRDefault="00D33B44" w:rsidP="00482994">
            <w:pPr>
              <w:spacing w:line="240" w:lineRule="auto"/>
              <w:ind w:right="-72"/>
              <w:jc w:val="right"/>
              <w:rPr>
                <w:rFonts w:cs="Arial"/>
                <w:b/>
                <w:sz w:val="18"/>
                <w:szCs w:val="18"/>
              </w:rPr>
            </w:pPr>
            <w:r w:rsidRPr="00D33B44">
              <w:rPr>
                <w:rFonts w:cs="Arial"/>
                <w:b/>
                <w:sz w:val="18"/>
                <w:szCs w:val="18"/>
              </w:rPr>
              <w:t>2016</w:t>
            </w:r>
          </w:p>
        </w:tc>
      </w:tr>
      <w:tr w:rsidR="001044C4" w:rsidRPr="007B22AC" w:rsidTr="005C0B2A">
        <w:trPr>
          <w:trHeight w:val="20"/>
        </w:trPr>
        <w:tc>
          <w:tcPr>
            <w:tcW w:w="3974" w:type="dxa"/>
            <w:vAlign w:val="bottom"/>
          </w:tcPr>
          <w:p w:rsidR="004E5F68" w:rsidRPr="007B22AC" w:rsidRDefault="004E5F68" w:rsidP="00482994">
            <w:pPr>
              <w:spacing w:line="240" w:lineRule="auto"/>
              <w:ind w:left="432" w:right="-72"/>
              <w:rPr>
                <w:rFonts w:cs="Arial"/>
                <w:sz w:val="18"/>
                <w:szCs w:val="18"/>
              </w:rPr>
            </w:pPr>
          </w:p>
        </w:tc>
        <w:tc>
          <w:tcPr>
            <w:tcW w:w="1368" w:type="dxa"/>
            <w:vAlign w:val="bottom"/>
          </w:tcPr>
          <w:p w:rsidR="004E5F68" w:rsidRPr="007B22AC" w:rsidRDefault="004E5F68"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68" w:type="dxa"/>
            <w:vAlign w:val="bottom"/>
          </w:tcPr>
          <w:p w:rsidR="004E5F68" w:rsidRPr="007B22AC" w:rsidRDefault="004E5F68"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68" w:type="dxa"/>
            <w:vAlign w:val="bottom"/>
          </w:tcPr>
          <w:p w:rsidR="004E5F68" w:rsidRPr="007B22AC" w:rsidRDefault="004E5F68"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c>
          <w:tcPr>
            <w:tcW w:w="1368" w:type="dxa"/>
            <w:vAlign w:val="bottom"/>
          </w:tcPr>
          <w:p w:rsidR="004E5F68" w:rsidRPr="007B22AC" w:rsidRDefault="004E5F68"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r>
      <w:tr w:rsidR="001044C4" w:rsidRPr="007B22AC" w:rsidTr="005C0B2A">
        <w:trPr>
          <w:trHeight w:val="20"/>
        </w:trPr>
        <w:tc>
          <w:tcPr>
            <w:tcW w:w="3974" w:type="dxa"/>
            <w:vAlign w:val="bottom"/>
          </w:tcPr>
          <w:p w:rsidR="004E5F68" w:rsidRPr="007B22AC" w:rsidRDefault="004E5F68" w:rsidP="00482994">
            <w:pPr>
              <w:spacing w:line="240" w:lineRule="auto"/>
              <w:ind w:left="432" w:right="-72"/>
              <w:rPr>
                <w:rFonts w:cs="Arial"/>
                <w:sz w:val="12"/>
                <w:szCs w:val="12"/>
              </w:rPr>
            </w:pPr>
          </w:p>
        </w:tc>
        <w:tc>
          <w:tcPr>
            <w:tcW w:w="1368" w:type="dxa"/>
            <w:vAlign w:val="bottom"/>
          </w:tcPr>
          <w:p w:rsidR="004E5F68" w:rsidRPr="007B22AC" w:rsidRDefault="004E5F68" w:rsidP="00482994">
            <w:pPr>
              <w:spacing w:line="240" w:lineRule="auto"/>
              <w:ind w:left="540" w:right="-72"/>
              <w:jc w:val="right"/>
              <w:rPr>
                <w:rFonts w:cs="Arial"/>
                <w:sz w:val="12"/>
                <w:szCs w:val="12"/>
              </w:rPr>
            </w:pPr>
          </w:p>
        </w:tc>
        <w:tc>
          <w:tcPr>
            <w:tcW w:w="1368" w:type="dxa"/>
            <w:vAlign w:val="bottom"/>
          </w:tcPr>
          <w:p w:rsidR="004E5F68" w:rsidRPr="007B22AC" w:rsidRDefault="004E5F68" w:rsidP="00482994">
            <w:pPr>
              <w:spacing w:line="240" w:lineRule="auto"/>
              <w:ind w:left="540" w:right="-72"/>
              <w:jc w:val="right"/>
              <w:rPr>
                <w:rFonts w:cs="Arial"/>
                <w:sz w:val="12"/>
                <w:szCs w:val="12"/>
              </w:rPr>
            </w:pPr>
          </w:p>
        </w:tc>
        <w:tc>
          <w:tcPr>
            <w:tcW w:w="1368" w:type="dxa"/>
            <w:vAlign w:val="bottom"/>
          </w:tcPr>
          <w:p w:rsidR="004E5F68" w:rsidRPr="007B22AC" w:rsidRDefault="004E5F68" w:rsidP="00482994">
            <w:pPr>
              <w:spacing w:line="240" w:lineRule="auto"/>
              <w:ind w:left="540" w:right="-72"/>
              <w:jc w:val="right"/>
              <w:rPr>
                <w:rFonts w:cs="Arial"/>
                <w:sz w:val="12"/>
                <w:szCs w:val="12"/>
              </w:rPr>
            </w:pPr>
          </w:p>
        </w:tc>
        <w:tc>
          <w:tcPr>
            <w:tcW w:w="1368" w:type="dxa"/>
            <w:vAlign w:val="bottom"/>
          </w:tcPr>
          <w:p w:rsidR="004E5F68" w:rsidRPr="007B22AC" w:rsidRDefault="004E5F68" w:rsidP="00482994">
            <w:pPr>
              <w:spacing w:line="240" w:lineRule="auto"/>
              <w:ind w:left="540" w:right="-72"/>
              <w:jc w:val="right"/>
              <w:rPr>
                <w:rFonts w:cs="Arial"/>
                <w:sz w:val="12"/>
                <w:szCs w:val="12"/>
              </w:rPr>
            </w:pPr>
          </w:p>
        </w:tc>
      </w:tr>
      <w:tr w:rsidR="001044C4" w:rsidRPr="007B22AC" w:rsidTr="005C0B2A">
        <w:trPr>
          <w:trHeight w:val="66"/>
        </w:trPr>
        <w:tc>
          <w:tcPr>
            <w:tcW w:w="3974" w:type="dxa"/>
            <w:vAlign w:val="bottom"/>
          </w:tcPr>
          <w:p w:rsidR="0081579F" w:rsidRPr="007B22AC" w:rsidRDefault="0081579F" w:rsidP="00482994">
            <w:pPr>
              <w:spacing w:line="240" w:lineRule="auto"/>
              <w:ind w:left="432"/>
              <w:rPr>
                <w:rFonts w:cs="Arial"/>
                <w:snapToGrid w:val="0"/>
                <w:sz w:val="18"/>
                <w:szCs w:val="18"/>
                <w:lang w:eastAsia="th-TH"/>
              </w:rPr>
            </w:pPr>
            <w:r w:rsidRPr="007B22AC">
              <w:rPr>
                <w:rFonts w:cs="Arial"/>
                <w:snapToGrid w:val="0"/>
                <w:sz w:val="18"/>
                <w:szCs w:val="18"/>
                <w:lang w:eastAsia="th-TH"/>
              </w:rPr>
              <w:t>Within credit term</w:t>
            </w:r>
          </w:p>
        </w:tc>
        <w:tc>
          <w:tcPr>
            <w:tcW w:w="1368" w:type="dxa"/>
            <w:vAlign w:val="bottom"/>
          </w:tcPr>
          <w:p w:rsidR="0081579F" w:rsidRPr="007B22AC" w:rsidRDefault="004D2CAA" w:rsidP="00482994">
            <w:pPr>
              <w:spacing w:line="240" w:lineRule="auto"/>
              <w:ind w:right="-72"/>
              <w:jc w:val="right"/>
              <w:rPr>
                <w:rFonts w:cs="Arial"/>
                <w:sz w:val="18"/>
                <w:szCs w:val="18"/>
              </w:rPr>
            </w:pPr>
            <w:r>
              <w:rPr>
                <w:rFonts w:cs="Arial"/>
                <w:sz w:val="18"/>
                <w:szCs w:val="18"/>
              </w:rPr>
              <w:t>130,575,457</w:t>
            </w:r>
          </w:p>
        </w:tc>
        <w:tc>
          <w:tcPr>
            <w:tcW w:w="1368" w:type="dxa"/>
            <w:vAlign w:val="bottom"/>
          </w:tcPr>
          <w:p w:rsidR="0081579F" w:rsidRPr="007B22AC" w:rsidRDefault="00D33B44" w:rsidP="00482994">
            <w:pPr>
              <w:spacing w:line="240" w:lineRule="auto"/>
              <w:ind w:right="-72"/>
              <w:jc w:val="right"/>
              <w:rPr>
                <w:rFonts w:cs="Arial"/>
                <w:sz w:val="18"/>
                <w:szCs w:val="18"/>
              </w:rPr>
            </w:pPr>
            <w:r w:rsidRPr="00D33B44">
              <w:rPr>
                <w:rFonts w:cs="Arial"/>
                <w:sz w:val="18"/>
                <w:szCs w:val="18"/>
              </w:rPr>
              <w:t>84</w:t>
            </w:r>
            <w:r w:rsidR="0081579F" w:rsidRPr="007B22AC">
              <w:rPr>
                <w:rFonts w:cs="Arial"/>
                <w:sz w:val="18"/>
                <w:szCs w:val="18"/>
              </w:rPr>
              <w:t>,</w:t>
            </w:r>
            <w:r w:rsidRPr="00D33B44">
              <w:rPr>
                <w:rFonts w:cs="Arial"/>
                <w:sz w:val="18"/>
                <w:szCs w:val="18"/>
              </w:rPr>
              <w:t>254</w:t>
            </w:r>
            <w:r w:rsidR="0081579F" w:rsidRPr="007B22AC">
              <w:rPr>
                <w:rFonts w:cs="Arial"/>
                <w:sz w:val="18"/>
                <w:szCs w:val="18"/>
              </w:rPr>
              <w:t>,</w:t>
            </w:r>
            <w:r w:rsidRPr="00D33B44">
              <w:rPr>
                <w:rFonts w:cs="Arial"/>
                <w:sz w:val="18"/>
                <w:szCs w:val="18"/>
              </w:rPr>
              <w:t>716</w:t>
            </w:r>
          </w:p>
        </w:tc>
        <w:tc>
          <w:tcPr>
            <w:tcW w:w="1368" w:type="dxa"/>
            <w:vAlign w:val="bottom"/>
          </w:tcPr>
          <w:p w:rsidR="0081579F" w:rsidRPr="007B22AC" w:rsidRDefault="004D2CAA" w:rsidP="00482994">
            <w:pPr>
              <w:spacing w:line="240" w:lineRule="auto"/>
              <w:ind w:right="-72"/>
              <w:jc w:val="right"/>
              <w:rPr>
                <w:rFonts w:cs="Arial"/>
                <w:sz w:val="18"/>
                <w:szCs w:val="18"/>
              </w:rPr>
            </w:pPr>
            <w:r>
              <w:rPr>
                <w:rFonts w:cs="Arial"/>
                <w:sz w:val="18"/>
                <w:szCs w:val="18"/>
              </w:rPr>
              <w:t>78,664,893</w:t>
            </w:r>
          </w:p>
        </w:tc>
        <w:tc>
          <w:tcPr>
            <w:tcW w:w="1368" w:type="dxa"/>
            <w:vAlign w:val="bottom"/>
          </w:tcPr>
          <w:p w:rsidR="0081579F" w:rsidRPr="007B22AC" w:rsidRDefault="00D33B44" w:rsidP="00482994">
            <w:pPr>
              <w:spacing w:line="240" w:lineRule="auto"/>
              <w:ind w:right="-72"/>
              <w:jc w:val="right"/>
              <w:rPr>
                <w:rFonts w:cs="Arial"/>
                <w:sz w:val="18"/>
                <w:szCs w:val="18"/>
              </w:rPr>
            </w:pPr>
            <w:r w:rsidRPr="00D33B44">
              <w:rPr>
                <w:rFonts w:cs="Arial"/>
                <w:sz w:val="18"/>
                <w:szCs w:val="18"/>
              </w:rPr>
              <w:t>38</w:t>
            </w:r>
            <w:r w:rsidR="0081579F" w:rsidRPr="007B22AC">
              <w:rPr>
                <w:rFonts w:cs="Arial"/>
                <w:sz w:val="18"/>
                <w:szCs w:val="18"/>
              </w:rPr>
              <w:t>,</w:t>
            </w:r>
            <w:r w:rsidRPr="00D33B44">
              <w:rPr>
                <w:rFonts w:cs="Arial"/>
                <w:sz w:val="18"/>
                <w:szCs w:val="18"/>
              </w:rPr>
              <w:t>726</w:t>
            </w:r>
            <w:r w:rsidR="0081579F" w:rsidRPr="007B22AC">
              <w:rPr>
                <w:rFonts w:cs="Arial"/>
                <w:sz w:val="18"/>
                <w:szCs w:val="18"/>
              </w:rPr>
              <w:t>,</w:t>
            </w:r>
            <w:r w:rsidRPr="00D33B44">
              <w:rPr>
                <w:rFonts w:cs="Arial"/>
                <w:sz w:val="18"/>
                <w:szCs w:val="18"/>
              </w:rPr>
              <w:t>462</w:t>
            </w:r>
          </w:p>
        </w:tc>
      </w:tr>
      <w:tr w:rsidR="001044C4" w:rsidRPr="007B22AC" w:rsidTr="005C0B2A">
        <w:trPr>
          <w:trHeight w:val="20"/>
        </w:trPr>
        <w:tc>
          <w:tcPr>
            <w:tcW w:w="3974" w:type="dxa"/>
            <w:vAlign w:val="bottom"/>
          </w:tcPr>
          <w:p w:rsidR="0081579F" w:rsidRPr="007B22AC" w:rsidRDefault="0081579F" w:rsidP="00482994">
            <w:pPr>
              <w:spacing w:line="240" w:lineRule="auto"/>
              <w:ind w:left="432"/>
              <w:rPr>
                <w:rFonts w:cs="Arial"/>
                <w:snapToGrid w:val="0"/>
                <w:sz w:val="18"/>
                <w:szCs w:val="18"/>
                <w:lang w:eastAsia="th-TH"/>
              </w:rPr>
            </w:pPr>
            <w:r w:rsidRPr="007B22AC">
              <w:rPr>
                <w:rFonts w:cs="Arial"/>
                <w:snapToGrid w:val="0"/>
                <w:sz w:val="18"/>
                <w:szCs w:val="18"/>
                <w:lang w:eastAsia="th-TH"/>
              </w:rPr>
              <w:t>Overdue</w:t>
            </w:r>
          </w:p>
        </w:tc>
        <w:tc>
          <w:tcPr>
            <w:tcW w:w="1368" w:type="dxa"/>
            <w:vAlign w:val="bottom"/>
          </w:tcPr>
          <w:p w:rsidR="0081579F" w:rsidRPr="007B22AC" w:rsidRDefault="0081579F" w:rsidP="00482994">
            <w:pPr>
              <w:spacing w:line="240" w:lineRule="auto"/>
              <w:ind w:right="-72"/>
              <w:jc w:val="right"/>
              <w:rPr>
                <w:rFonts w:cs="Arial"/>
                <w:sz w:val="18"/>
                <w:szCs w:val="18"/>
              </w:rPr>
            </w:pPr>
          </w:p>
        </w:tc>
        <w:tc>
          <w:tcPr>
            <w:tcW w:w="1368" w:type="dxa"/>
            <w:vAlign w:val="bottom"/>
          </w:tcPr>
          <w:p w:rsidR="0081579F" w:rsidRPr="007B22AC" w:rsidRDefault="0081579F" w:rsidP="00482994">
            <w:pPr>
              <w:spacing w:line="240" w:lineRule="auto"/>
              <w:ind w:right="-72"/>
              <w:jc w:val="right"/>
              <w:rPr>
                <w:rFonts w:cs="Arial"/>
                <w:sz w:val="18"/>
                <w:szCs w:val="18"/>
              </w:rPr>
            </w:pPr>
            <w:r w:rsidRPr="007B22AC">
              <w:rPr>
                <w:rFonts w:cs="Arial"/>
                <w:sz w:val="18"/>
                <w:szCs w:val="18"/>
              </w:rPr>
              <w:t xml:space="preserve">   </w:t>
            </w:r>
          </w:p>
        </w:tc>
        <w:tc>
          <w:tcPr>
            <w:tcW w:w="1368" w:type="dxa"/>
            <w:vAlign w:val="bottom"/>
          </w:tcPr>
          <w:p w:rsidR="0081579F" w:rsidRPr="007B22AC" w:rsidRDefault="0081579F" w:rsidP="00482994">
            <w:pPr>
              <w:spacing w:line="240" w:lineRule="auto"/>
              <w:ind w:right="-72"/>
              <w:jc w:val="right"/>
              <w:rPr>
                <w:rFonts w:cs="Arial"/>
                <w:sz w:val="18"/>
                <w:szCs w:val="18"/>
              </w:rPr>
            </w:pPr>
          </w:p>
        </w:tc>
        <w:tc>
          <w:tcPr>
            <w:tcW w:w="1368" w:type="dxa"/>
            <w:vAlign w:val="bottom"/>
          </w:tcPr>
          <w:p w:rsidR="0081579F" w:rsidRPr="007B22AC" w:rsidRDefault="0081579F" w:rsidP="00482994">
            <w:pPr>
              <w:spacing w:line="240" w:lineRule="auto"/>
              <w:ind w:right="-72"/>
              <w:jc w:val="right"/>
              <w:rPr>
                <w:rFonts w:cs="Arial"/>
                <w:sz w:val="18"/>
                <w:szCs w:val="18"/>
              </w:rPr>
            </w:pPr>
          </w:p>
        </w:tc>
      </w:tr>
      <w:tr w:rsidR="001044C4" w:rsidRPr="007B22AC" w:rsidTr="005C0B2A">
        <w:trPr>
          <w:trHeight w:val="20"/>
        </w:trPr>
        <w:tc>
          <w:tcPr>
            <w:tcW w:w="3974" w:type="dxa"/>
            <w:vAlign w:val="bottom"/>
          </w:tcPr>
          <w:p w:rsidR="0081579F" w:rsidRPr="007B22AC" w:rsidRDefault="00806252" w:rsidP="00482994">
            <w:pPr>
              <w:spacing w:line="240" w:lineRule="auto"/>
              <w:ind w:left="432"/>
              <w:rPr>
                <w:rFonts w:cs="Arial"/>
                <w:sz w:val="18"/>
                <w:szCs w:val="18"/>
              </w:rPr>
            </w:pPr>
            <w:r w:rsidRPr="007B22AC">
              <w:rPr>
                <w:rFonts w:cs="Arial"/>
                <w:snapToGrid w:val="0"/>
                <w:sz w:val="18"/>
                <w:szCs w:val="18"/>
                <w:lang w:eastAsia="th-TH"/>
              </w:rPr>
              <w:t xml:space="preserve">   </w:t>
            </w:r>
            <w:r w:rsidR="0081579F" w:rsidRPr="007B22AC">
              <w:rPr>
                <w:rFonts w:cs="Arial"/>
                <w:snapToGrid w:val="0"/>
                <w:sz w:val="18"/>
                <w:szCs w:val="18"/>
                <w:lang w:eastAsia="th-TH"/>
              </w:rPr>
              <w:t xml:space="preserve">Up to </w:t>
            </w:r>
            <w:r w:rsidR="00D33B44" w:rsidRPr="00D33B44">
              <w:rPr>
                <w:rFonts w:cs="Arial"/>
                <w:snapToGrid w:val="0"/>
                <w:sz w:val="18"/>
                <w:szCs w:val="18"/>
                <w:lang w:eastAsia="th-TH"/>
              </w:rPr>
              <w:t>3</w:t>
            </w:r>
            <w:r w:rsidR="0081579F" w:rsidRPr="007B22AC">
              <w:rPr>
                <w:rFonts w:cs="Arial"/>
                <w:snapToGrid w:val="0"/>
                <w:sz w:val="18"/>
                <w:szCs w:val="18"/>
                <w:lang w:eastAsia="th-TH"/>
              </w:rPr>
              <w:t xml:space="preserve"> months</w:t>
            </w:r>
          </w:p>
        </w:tc>
        <w:tc>
          <w:tcPr>
            <w:tcW w:w="1368" w:type="dxa"/>
            <w:vAlign w:val="bottom"/>
          </w:tcPr>
          <w:p w:rsidR="0081579F" w:rsidRPr="007B22AC" w:rsidRDefault="004D2CAA" w:rsidP="00482994">
            <w:pPr>
              <w:spacing w:line="240" w:lineRule="auto"/>
              <w:ind w:right="-72"/>
              <w:jc w:val="right"/>
              <w:rPr>
                <w:rFonts w:cs="Arial"/>
                <w:sz w:val="18"/>
                <w:szCs w:val="18"/>
              </w:rPr>
            </w:pPr>
            <w:r>
              <w:rPr>
                <w:rFonts w:cs="Arial"/>
                <w:sz w:val="18"/>
                <w:szCs w:val="18"/>
              </w:rPr>
              <w:t>5,769,810</w:t>
            </w:r>
          </w:p>
        </w:tc>
        <w:tc>
          <w:tcPr>
            <w:tcW w:w="1368" w:type="dxa"/>
            <w:vAlign w:val="bottom"/>
          </w:tcPr>
          <w:p w:rsidR="0081579F" w:rsidRPr="007B22AC" w:rsidRDefault="0081579F" w:rsidP="00482994">
            <w:pPr>
              <w:spacing w:line="240" w:lineRule="auto"/>
              <w:ind w:right="-72"/>
              <w:jc w:val="right"/>
              <w:rPr>
                <w:rFonts w:cs="Arial"/>
                <w:sz w:val="18"/>
                <w:szCs w:val="18"/>
              </w:rPr>
            </w:pPr>
            <w:r w:rsidRPr="007B22AC">
              <w:rPr>
                <w:rFonts w:cs="Arial"/>
                <w:sz w:val="18"/>
                <w:szCs w:val="18"/>
              </w:rPr>
              <w:t>-</w:t>
            </w:r>
          </w:p>
        </w:tc>
        <w:tc>
          <w:tcPr>
            <w:tcW w:w="1368" w:type="dxa"/>
            <w:vAlign w:val="bottom"/>
          </w:tcPr>
          <w:p w:rsidR="0081579F" w:rsidRPr="007B22AC" w:rsidRDefault="004D2CAA" w:rsidP="00482994">
            <w:pPr>
              <w:spacing w:line="240" w:lineRule="auto"/>
              <w:ind w:right="-72"/>
              <w:jc w:val="right"/>
              <w:rPr>
                <w:rFonts w:cs="Arial"/>
                <w:sz w:val="18"/>
                <w:szCs w:val="18"/>
              </w:rPr>
            </w:pPr>
            <w:r>
              <w:rPr>
                <w:rFonts w:cs="Arial"/>
                <w:sz w:val="18"/>
                <w:szCs w:val="18"/>
              </w:rPr>
              <w:t>4,190,175</w:t>
            </w:r>
          </w:p>
        </w:tc>
        <w:tc>
          <w:tcPr>
            <w:tcW w:w="1368" w:type="dxa"/>
            <w:vAlign w:val="bottom"/>
          </w:tcPr>
          <w:p w:rsidR="0081579F" w:rsidRPr="007B22AC" w:rsidRDefault="0081579F" w:rsidP="00482994">
            <w:pPr>
              <w:spacing w:line="240" w:lineRule="auto"/>
              <w:ind w:right="-72"/>
              <w:jc w:val="right"/>
              <w:rPr>
                <w:rFonts w:cs="Arial"/>
                <w:sz w:val="18"/>
                <w:szCs w:val="18"/>
              </w:rPr>
            </w:pPr>
            <w:r w:rsidRPr="007B22AC">
              <w:rPr>
                <w:rFonts w:cs="Arial"/>
                <w:sz w:val="18"/>
                <w:szCs w:val="18"/>
              </w:rPr>
              <w:t>-</w:t>
            </w:r>
          </w:p>
        </w:tc>
      </w:tr>
      <w:tr w:rsidR="001044C4" w:rsidRPr="007B22AC" w:rsidTr="005C0B2A">
        <w:trPr>
          <w:trHeight w:val="20"/>
        </w:trPr>
        <w:tc>
          <w:tcPr>
            <w:tcW w:w="3974" w:type="dxa"/>
            <w:vAlign w:val="bottom"/>
          </w:tcPr>
          <w:p w:rsidR="0081579F" w:rsidRPr="007B22AC" w:rsidRDefault="00806252" w:rsidP="00482994">
            <w:pPr>
              <w:spacing w:line="240" w:lineRule="auto"/>
              <w:ind w:left="432"/>
              <w:rPr>
                <w:rFonts w:cs="Arial"/>
                <w:snapToGrid w:val="0"/>
                <w:sz w:val="18"/>
                <w:szCs w:val="18"/>
                <w:u w:val="single"/>
                <w:lang w:eastAsia="th-TH"/>
              </w:rPr>
            </w:pPr>
            <w:r w:rsidRPr="007B22AC">
              <w:rPr>
                <w:rFonts w:cs="Arial"/>
                <w:snapToGrid w:val="0"/>
                <w:sz w:val="18"/>
                <w:szCs w:val="18"/>
                <w:lang w:eastAsia="th-TH"/>
              </w:rPr>
              <w:t xml:space="preserve">   </w:t>
            </w:r>
            <w:r w:rsidR="00D33B44" w:rsidRPr="00D33B44">
              <w:rPr>
                <w:rFonts w:cs="Arial"/>
                <w:snapToGrid w:val="0"/>
                <w:sz w:val="18"/>
                <w:szCs w:val="18"/>
                <w:lang w:eastAsia="th-TH"/>
              </w:rPr>
              <w:t>3</w:t>
            </w:r>
            <w:r w:rsidR="0081579F" w:rsidRPr="007B22AC">
              <w:rPr>
                <w:rFonts w:cs="Arial"/>
                <w:snapToGrid w:val="0"/>
                <w:sz w:val="18"/>
                <w:szCs w:val="18"/>
                <w:lang w:eastAsia="th-TH"/>
              </w:rPr>
              <w:t xml:space="preserve"> </w:t>
            </w:r>
            <w:r w:rsidR="0081579F" w:rsidRPr="007B22AC">
              <w:rPr>
                <w:rFonts w:cs="Arial"/>
                <w:snapToGrid w:val="0"/>
                <w:sz w:val="18"/>
                <w:szCs w:val="18"/>
                <w:cs/>
                <w:lang w:eastAsia="th-TH"/>
              </w:rPr>
              <w:t xml:space="preserve">- </w:t>
            </w:r>
            <w:r w:rsidR="00D33B44" w:rsidRPr="00D33B44">
              <w:rPr>
                <w:rFonts w:cs="Arial"/>
                <w:snapToGrid w:val="0"/>
                <w:sz w:val="18"/>
                <w:szCs w:val="18"/>
                <w:lang w:eastAsia="th-TH"/>
              </w:rPr>
              <w:t>6</w:t>
            </w:r>
            <w:r w:rsidR="0081579F" w:rsidRPr="007B22AC">
              <w:rPr>
                <w:rFonts w:cs="Arial"/>
                <w:snapToGrid w:val="0"/>
                <w:sz w:val="18"/>
                <w:szCs w:val="18"/>
                <w:lang w:eastAsia="th-TH"/>
              </w:rPr>
              <w:t xml:space="preserve"> months </w:t>
            </w:r>
          </w:p>
        </w:tc>
        <w:tc>
          <w:tcPr>
            <w:tcW w:w="1368" w:type="dxa"/>
            <w:vAlign w:val="bottom"/>
          </w:tcPr>
          <w:p w:rsidR="0081579F" w:rsidRPr="007B22AC" w:rsidRDefault="004D2CAA" w:rsidP="00482994">
            <w:pPr>
              <w:spacing w:line="240" w:lineRule="auto"/>
              <w:ind w:right="-72"/>
              <w:jc w:val="right"/>
              <w:rPr>
                <w:rFonts w:cs="Arial"/>
                <w:sz w:val="18"/>
                <w:szCs w:val="18"/>
              </w:rPr>
            </w:pPr>
            <w:r>
              <w:rPr>
                <w:rFonts w:cs="Arial"/>
                <w:sz w:val="18"/>
                <w:szCs w:val="18"/>
              </w:rPr>
              <w:t>240,750</w:t>
            </w:r>
          </w:p>
        </w:tc>
        <w:tc>
          <w:tcPr>
            <w:tcW w:w="1368" w:type="dxa"/>
            <w:vAlign w:val="bottom"/>
          </w:tcPr>
          <w:p w:rsidR="0081579F" w:rsidRPr="007B22AC" w:rsidRDefault="00D33B44" w:rsidP="00482994">
            <w:pPr>
              <w:spacing w:line="240" w:lineRule="auto"/>
              <w:ind w:right="-72"/>
              <w:jc w:val="right"/>
              <w:rPr>
                <w:rFonts w:cs="Arial"/>
                <w:sz w:val="18"/>
                <w:szCs w:val="18"/>
              </w:rPr>
            </w:pPr>
            <w:r w:rsidRPr="00D33B44">
              <w:rPr>
                <w:rFonts w:cs="Arial"/>
                <w:sz w:val="18"/>
                <w:szCs w:val="18"/>
              </w:rPr>
              <w:t>470</w:t>
            </w:r>
            <w:r w:rsidR="0081579F" w:rsidRPr="007B22AC">
              <w:rPr>
                <w:rFonts w:cs="Arial"/>
                <w:sz w:val="18"/>
                <w:szCs w:val="18"/>
              </w:rPr>
              <w:t>,</w:t>
            </w:r>
            <w:r w:rsidRPr="00D33B44">
              <w:rPr>
                <w:rFonts w:cs="Arial"/>
                <w:sz w:val="18"/>
                <w:szCs w:val="18"/>
              </w:rPr>
              <w:t>608</w:t>
            </w:r>
            <w:r w:rsidR="0081579F" w:rsidRPr="007B22AC">
              <w:rPr>
                <w:rFonts w:cs="Arial"/>
                <w:sz w:val="18"/>
                <w:szCs w:val="18"/>
              </w:rPr>
              <w:t xml:space="preserve">   </w:t>
            </w:r>
          </w:p>
        </w:tc>
        <w:tc>
          <w:tcPr>
            <w:tcW w:w="1368" w:type="dxa"/>
            <w:vAlign w:val="bottom"/>
          </w:tcPr>
          <w:p w:rsidR="0081579F" w:rsidRPr="007B22AC" w:rsidRDefault="004D2CAA" w:rsidP="00482994">
            <w:pPr>
              <w:spacing w:line="240" w:lineRule="auto"/>
              <w:ind w:right="-72"/>
              <w:jc w:val="right"/>
              <w:rPr>
                <w:rFonts w:cs="Arial"/>
                <w:sz w:val="18"/>
                <w:szCs w:val="18"/>
              </w:rPr>
            </w:pPr>
            <w:r>
              <w:rPr>
                <w:rFonts w:cs="Arial"/>
                <w:sz w:val="18"/>
                <w:szCs w:val="18"/>
              </w:rPr>
              <w:t>240,750</w:t>
            </w:r>
          </w:p>
        </w:tc>
        <w:tc>
          <w:tcPr>
            <w:tcW w:w="1368" w:type="dxa"/>
            <w:vAlign w:val="bottom"/>
          </w:tcPr>
          <w:p w:rsidR="0081579F" w:rsidRPr="007B22AC" w:rsidRDefault="00D33B44" w:rsidP="00482994">
            <w:pPr>
              <w:spacing w:line="240" w:lineRule="auto"/>
              <w:ind w:right="-72"/>
              <w:jc w:val="right"/>
              <w:rPr>
                <w:rFonts w:cs="Arial"/>
                <w:sz w:val="18"/>
                <w:szCs w:val="18"/>
              </w:rPr>
            </w:pPr>
            <w:r w:rsidRPr="00D33B44">
              <w:rPr>
                <w:rFonts w:cs="Arial"/>
                <w:sz w:val="18"/>
                <w:szCs w:val="18"/>
              </w:rPr>
              <w:t>470</w:t>
            </w:r>
            <w:r w:rsidR="0081579F" w:rsidRPr="007B22AC">
              <w:rPr>
                <w:rFonts w:cs="Arial"/>
                <w:sz w:val="18"/>
                <w:szCs w:val="18"/>
              </w:rPr>
              <w:t>,</w:t>
            </w:r>
            <w:r w:rsidRPr="00D33B44">
              <w:rPr>
                <w:rFonts w:cs="Arial"/>
                <w:sz w:val="18"/>
                <w:szCs w:val="18"/>
              </w:rPr>
              <w:t>608</w:t>
            </w:r>
            <w:r w:rsidR="0081579F" w:rsidRPr="007B22AC">
              <w:rPr>
                <w:rFonts w:cs="Arial"/>
                <w:sz w:val="18"/>
                <w:szCs w:val="18"/>
              </w:rPr>
              <w:t xml:space="preserve">   </w:t>
            </w:r>
          </w:p>
        </w:tc>
      </w:tr>
      <w:tr w:rsidR="001044C4" w:rsidRPr="007B22AC" w:rsidTr="005C0B2A">
        <w:trPr>
          <w:trHeight w:val="20"/>
        </w:trPr>
        <w:tc>
          <w:tcPr>
            <w:tcW w:w="3974" w:type="dxa"/>
            <w:vAlign w:val="bottom"/>
          </w:tcPr>
          <w:p w:rsidR="0081579F" w:rsidRPr="007B22AC" w:rsidRDefault="00806252" w:rsidP="00482994">
            <w:pPr>
              <w:spacing w:line="240" w:lineRule="auto"/>
              <w:ind w:left="432"/>
              <w:rPr>
                <w:rFonts w:cs="Arial"/>
                <w:snapToGrid w:val="0"/>
                <w:sz w:val="18"/>
                <w:szCs w:val="18"/>
                <w:lang w:eastAsia="th-TH"/>
              </w:rPr>
            </w:pPr>
            <w:r w:rsidRPr="007B22AC">
              <w:rPr>
                <w:rFonts w:cs="Arial"/>
                <w:snapToGrid w:val="0"/>
                <w:sz w:val="18"/>
                <w:szCs w:val="18"/>
                <w:lang w:eastAsia="th-TH"/>
              </w:rPr>
              <w:t xml:space="preserve">   </w:t>
            </w:r>
            <w:r w:rsidR="00D33B44" w:rsidRPr="00D33B44">
              <w:rPr>
                <w:rFonts w:cs="Arial"/>
                <w:snapToGrid w:val="0"/>
                <w:sz w:val="18"/>
                <w:szCs w:val="18"/>
                <w:lang w:eastAsia="th-TH"/>
              </w:rPr>
              <w:t>6</w:t>
            </w:r>
            <w:r w:rsidR="0081579F" w:rsidRPr="007B22AC">
              <w:rPr>
                <w:rFonts w:cs="Arial"/>
                <w:snapToGrid w:val="0"/>
                <w:sz w:val="18"/>
                <w:szCs w:val="18"/>
                <w:lang w:eastAsia="th-TH"/>
              </w:rPr>
              <w:t xml:space="preserve"> </w:t>
            </w:r>
            <w:r w:rsidR="0081579F" w:rsidRPr="007B22AC">
              <w:rPr>
                <w:rFonts w:cs="Arial"/>
                <w:snapToGrid w:val="0"/>
                <w:sz w:val="18"/>
                <w:szCs w:val="18"/>
                <w:cs/>
                <w:lang w:eastAsia="th-TH"/>
              </w:rPr>
              <w:t xml:space="preserve">- </w:t>
            </w:r>
            <w:r w:rsidR="00D33B44" w:rsidRPr="00D33B44">
              <w:rPr>
                <w:rFonts w:cs="Arial"/>
                <w:snapToGrid w:val="0"/>
                <w:sz w:val="18"/>
                <w:szCs w:val="18"/>
                <w:lang w:eastAsia="th-TH"/>
              </w:rPr>
              <w:t>12</w:t>
            </w:r>
            <w:r w:rsidR="0081579F" w:rsidRPr="007B22AC">
              <w:rPr>
                <w:rFonts w:cs="Arial"/>
                <w:snapToGrid w:val="0"/>
                <w:sz w:val="18"/>
                <w:szCs w:val="18"/>
                <w:lang w:eastAsia="th-TH"/>
              </w:rPr>
              <w:t xml:space="preserve"> months</w:t>
            </w:r>
          </w:p>
        </w:tc>
        <w:tc>
          <w:tcPr>
            <w:tcW w:w="1368" w:type="dxa"/>
            <w:vAlign w:val="bottom"/>
          </w:tcPr>
          <w:p w:rsidR="0081579F" w:rsidRPr="007B22AC" w:rsidRDefault="004D2CAA" w:rsidP="004D2CAA">
            <w:pPr>
              <w:spacing w:line="240" w:lineRule="auto"/>
              <w:ind w:right="-72"/>
              <w:jc w:val="right"/>
              <w:rPr>
                <w:rFonts w:cs="Arial"/>
                <w:sz w:val="18"/>
                <w:szCs w:val="22"/>
              </w:rPr>
            </w:pPr>
            <w:r>
              <w:rPr>
                <w:rFonts w:cs="Arial"/>
                <w:sz w:val="18"/>
                <w:szCs w:val="22"/>
              </w:rPr>
              <w:t>656,171</w:t>
            </w:r>
          </w:p>
        </w:tc>
        <w:tc>
          <w:tcPr>
            <w:tcW w:w="1368" w:type="dxa"/>
            <w:vAlign w:val="bottom"/>
          </w:tcPr>
          <w:p w:rsidR="0081579F" w:rsidRPr="007B22AC" w:rsidRDefault="0081579F" w:rsidP="00482994">
            <w:pPr>
              <w:spacing w:line="240" w:lineRule="auto"/>
              <w:ind w:right="-72"/>
              <w:jc w:val="right"/>
              <w:rPr>
                <w:rFonts w:cs="Arial"/>
                <w:sz w:val="18"/>
                <w:szCs w:val="22"/>
              </w:rPr>
            </w:pPr>
            <w:r w:rsidRPr="007B22AC">
              <w:rPr>
                <w:rFonts w:cs="Arial"/>
                <w:sz w:val="18"/>
                <w:szCs w:val="22"/>
              </w:rPr>
              <w:t>-</w:t>
            </w:r>
          </w:p>
        </w:tc>
        <w:tc>
          <w:tcPr>
            <w:tcW w:w="1368" w:type="dxa"/>
            <w:vAlign w:val="bottom"/>
          </w:tcPr>
          <w:p w:rsidR="0081579F" w:rsidRPr="007B22AC" w:rsidRDefault="004D2CAA" w:rsidP="00482994">
            <w:pPr>
              <w:spacing w:line="240" w:lineRule="auto"/>
              <w:ind w:right="-72"/>
              <w:jc w:val="right"/>
              <w:rPr>
                <w:rFonts w:cs="Arial"/>
                <w:sz w:val="18"/>
                <w:szCs w:val="18"/>
              </w:rPr>
            </w:pPr>
            <w:r>
              <w:rPr>
                <w:rFonts w:cs="Arial"/>
                <w:sz w:val="18"/>
                <w:szCs w:val="18"/>
              </w:rPr>
              <w:t>656,171</w:t>
            </w:r>
          </w:p>
        </w:tc>
        <w:tc>
          <w:tcPr>
            <w:tcW w:w="1368" w:type="dxa"/>
            <w:vAlign w:val="bottom"/>
          </w:tcPr>
          <w:p w:rsidR="0081579F" w:rsidRPr="007B22AC" w:rsidRDefault="0081579F" w:rsidP="00482994">
            <w:pPr>
              <w:spacing w:line="240" w:lineRule="auto"/>
              <w:ind w:right="-72"/>
              <w:jc w:val="right"/>
              <w:rPr>
                <w:rFonts w:cs="Arial"/>
                <w:sz w:val="18"/>
                <w:szCs w:val="18"/>
              </w:rPr>
            </w:pPr>
            <w:r w:rsidRPr="007B22AC">
              <w:rPr>
                <w:rFonts w:cs="Arial"/>
                <w:sz w:val="18"/>
                <w:szCs w:val="18"/>
              </w:rPr>
              <w:t>-</w:t>
            </w:r>
          </w:p>
        </w:tc>
      </w:tr>
      <w:tr w:rsidR="001044C4" w:rsidRPr="007B22AC" w:rsidTr="005C0B2A">
        <w:trPr>
          <w:trHeight w:val="20"/>
        </w:trPr>
        <w:tc>
          <w:tcPr>
            <w:tcW w:w="3974" w:type="dxa"/>
            <w:vAlign w:val="bottom"/>
          </w:tcPr>
          <w:p w:rsidR="0081579F" w:rsidRPr="007B22AC" w:rsidRDefault="00806252" w:rsidP="00482994">
            <w:pPr>
              <w:spacing w:line="240" w:lineRule="auto"/>
              <w:ind w:left="432"/>
              <w:rPr>
                <w:rFonts w:cs="Arial"/>
                <w:sz w:val="18"/>
                <w:szCs w:val="18"/>
              </w:rPr>
            </w:pPr>
            <w:r w:rsidRPr="007B22AC">
              <w:rPr>
                <w:rFonts w:cs="Arial"/>
                <w:sz w:val="18"/>
                <w:szCs w:val="18"/>
              </w:rPr>
              <w:t xml:space="preserve">   </w:t>
            </w:r>
            <w:r w:rsidR="0081579F" w:rsidRPr="007B22AC">
              <w:rPr>
                <w:rFonts w:cs="Arial"/>
                <w:sz w:val="18"/>
                <w:szCs w:val="18"/>
              </w:rPr>
              <w:t xml:space="preserve">Over </w:t>
            </w:r>
            <w:r w:rsidR="00D33B44" w:rsidRPr="00D33B44">
              <w:rPr>
                <w:rFonts w:cs="Arial"/>
                <w:sz w:val="18"/>
                <w:szCs w:val="18"/>
              </w:rPr>
              <w:t>12</w:t>
            </w:r>
            <w:r w:rsidR="0081579F" w:rsidRPr="007B22AC">
              <w:rPr>
                <w:rFonts w:cs="Arial"/>
                <w:sz w:val="18"/>
                <w:szCs w:val="18"/>
              </w:rPr>
              <w:t xml:space="preserve"> months</w:t>
            </w:r>
          </w:p>
        </w:tc>
        <w:tc>
          <w:tcPr>
            <w:tcW w:w="1368" w:type="dxa"/>
            <w:vAlign w:val="bottom"/>
          </w:tcPr>
          <w:p w:rsidR="0081579F" w:rsidRPr="007B22AC" w:rsidRDefault="00D33B44" w:rsidP="00482994">
            <w:pPr>
              <w:pBdr>
                <w:bottom w:val="single" w:sz="4" w:space="1" w:color="auto"/>
              </w:pBdr>
              <w:spacing w:line="240" w:lineRule="auto"/>
              <w:ind w:left="35" w:right="-72"/>
              <w:jc w:val="right"/>
              <w:rPr>
                <w:rFonts w:cs="Arial"/>
                <w:sz w:val="18"/>
                <w:szCs w:val="18"/>
              </w:rPr>
            </w:pPr>
            <w:r w:rsidRPr="00D33B44">
              <w:rPr>
                <w:rFonts w:cs="Arial"/>
                <w:sz w:val="18"/>
                <w:szCs w:val="18"/>
              </w:rPr>
              <w:t>3</w:t>
            </w:r>
            <w:r w:rsidR="006A57A6" w:rsidRPr="006A57A6">
              <w:rPr>
                <w:rFonts w:cs="Arial"/>
                <w:sz w:val="18"/>
                <w:szCs w:val="18"/>
              </w:rPr>
              <w:t>,</w:t>
            </w:r>
            <w:r w:rsidRPr="00D33B44">
              <w:rPr>
                <w:rFonts w:cs="Arial"/>
                <w:sz w:val="18"/>
                <w:szCs w:val="18"/>
              </w:rPr>
              <w:t>488</w:t>
            </w:r>
            <w:r w:rsidR="006A57A6" w:rsidRPr="006A57A6">
              <w:rPr>
                <w:rFonts w:cs="Arial"/>
                <w:sz w:val="18"/>
                <w:szCs w:val="18"/>
              </w:rPr>
              <w:t>,</w:t>
            </w:r>
            <w:r w:rsidRPr="00D33B44">
              <w:rPr>
                <w:rFonts w:cs="Arial"/>
                <w:sz w:val="18"/>
                <w:szCs w:val="18"/>
              </w:rPr>
              <w:t>733</w:t>
            </w:r>
          </w:p>
        </w:tc>
        <w:tc>
          <w:tcPr>
            <w:tcW w:w="1368" w:type="dxa"/>
            <w:vAlign w:val="bottom"/>
          </w:tcPr>
          <w:p w:rsidR="0081579F" w:rsidRPr="007B22AC" w:rsidRDefault="00D33B44" w:rsidP="00482994">
            <w:pPr>
              <w:pBdr>
                <w:bottom w:val="single" w:sz="4" w:space="1" w:color="auto"/>
              </w:pBdr>
              <w:spacing w:line="240" w:lineRule="auto"/>
              <w:ind w:left="35" w:right="-72"/>
              <w:jc w:val="right"/>
              <w:rPr>
                <w:rFonts w:cs="Arial"/>
                <w:sz w:val="18"/>
                <w:szCs w:val="18"/>
              </w:rPr>
            </w:pPr>
            <w:r w:rsidRPr="00D33B44">
              <w:rPr>
                <w:rFonts w:cs="Arial"/>
                <w:sz w:val="18"/>
                <w:szCs w:val="18"/>
              </w:rPr>
              <w:t>3</w:t>
            </w:r>
            <w:r w:rsidR="0081579F" w:rsidRPr="007B22AC">
              <w:rPr>
                <w:rFonts w:cs="Arial"/>
                <w:sz w:val="18"/>
                <w:szCs w:val="18"/>
              </w:rPr>
              <w:t>,</w:t>
            </w:r>
            <w:r w:rsidRPr="00D33B44">
              <w:rPr>
                <w:rFonts w:cs="Arial"/>
                <w:sz w:val="18"/>
                <w:szCs w:val="18"/>
              </w:rPr>
              <w:t>488</w:t>
            </w:r>
            <w:r w:rsidR="0081579F" w:rsidRPr="007B22AC">
              <w:rPr>
                <w:rFonts w:cs="Arial"/>
                <w:sz w:val="18"/>
                <w:szCs w:val="18"/>
              </w:rPr>
              <w:t>,</w:t>
            </w:r>
            <w:r w:rsidRPr="00D33B44">
              <w:rPr>
                <w:rFonts w:cs="Arial"/>
                <w:sz w:val="18"/>
                <w:szCs w:val="18"/>
              </w:rPr>
              <w:t>733</w:t>
            </w:r>
          </w:p>
        </w:tc>
        <w:tc>
          <w:tcPr>
            <w:tcW w:w="1368" w:type="dxa"/>
            <w:vAlign w:val="bottom"/>
          </w:tcPr>
          <w:p w:rsidR="0081579F" w:rsidRPr="007B22AC" w:rsidRDefault="00D33B44" w:rsidP="00482994">
            <w:pPr>
              <w:pBdr>
                <w:bottom w:val="single" w:sz="4" w:space="1" w:color="auto"/>
              </w:pBdr>
              <w:spacing w:line="240" w:lineRule="auto"/>
              <w:ind w:left="35" w:right="-72"/>
              <w:jc w:val="right"/>
              <w:rPr>
                <w:rFonts w:cs="Arial"/>
                <w:sz w:val="18"/>
                <w:szCs w:val="18"/>
              </w:rPr>
            </w:pPr>
            <w:r w:rsidRPr="00D33B44">
              <w:rPr>
                <w:rFonts w:cs="Arial"/>
                <w:sz w:val="18"/>
                <w:szCs w:val="18"/>
              </w:rPr>
              <w:t>3</w:t>
            </w:r>
            <w:r w:rsidR="006A57A6" w:rsidRPr="006A57A6">
              <w:rPr>
                <w:rFonts w:cs="Arial"/>
                <w:sz w:val="18"/>
                <w:szCs w:val="18"/>
              </w:rPr>
              <w:t>,</w:t>
            </w:r>
            <w:r w:rsidRPr="00D33B44">
              <w:rPr>
                <w:rFonts w:cs="Arial"/>
                <w:sz w:val="18"/>
                <w:szCs w:val="18"/>
              </w:rPr>
              <w:t>488</w:t>
            </w:r>
            <w:r w:rsidR="006A57A6" w:rsidRPr="006A57A6">
              <w:rPr>
                <w:rFonts w:cs="Arial"/>
                <w:sz w:val="18"/>
                <w:szCs w:val="18"/>
              </w:rPr>
              <w:t>,</w:t>
            </w:r>
            <w:r w:rsidRPr="00D33B44">
              <w:rPr>
                <w:rFonts w:cs="Arial"/>
                <w:sz w:val="18"/>
                <w:szCs w:val="18"/>
              </w:rPr>
              <w:t>733</w:t>
            </w:r>
          </w:p>
        </w:tc>
        <w:tc>
          <w:tcPr>
            <w:tcW w:w="1368" w:type="dxa"/>
            <w:vAlign w:val="bottom"/>
          </w:tcPr>
          <w:p w:rsidR="0081579F" w:rsidRPr="007B22AC" w:rsidRDefault="00D33B44" w:rsidP="00482994">
            <w:pPr>
              <w:pBdr>
                <w:bottom w:val="single" w:sz="4" w:space="1" w:color="auto"/>
              </w:pBdr>
              <w:spacing w:line="240" w:lineRule="auto"/>
              <w:ind w:left="35" w:right="-72"/>
              <w:jc w:val="right"/>
              <w:rPr>
                <w:rFonts w:cs="Arial"/>
                <w:sz w:val="18"/>
                <w:szCs w:val="18"/>
              </w:rPr>
            </w:pPr>
            <w:r w:rsidRPr="00D33B44">
              <w:rPr>
                <w:rFonts w:cs="Arial"/>
                <w:sz w:val="18"/>
                <w:szCs w:val="18"/>
              </w:rPr>
              <w:t>3</w:t>
            </w:r>
            <w:r w:rsidR="0081579F" w:rsidRPr="007B22AC">
              <w:rPr>
                <w:rFonts w:cs="Arial"/>
                <w:sz w:val="18"/>
                <w:szCs w:val="18"/>
              </w:rPr>
              <w:t>,</w:t>
            </w:r>
            <w:r w:rsidRPr="00D33B44">
              <w:rPr>
                <w:rFonts w:cs="Arial"/>
                <w:sz w:val="18"/>
                <w:szCs w:val="18"/>
              </w:rPr>
              <w:t>488</w:t>
            </w:r>
            <w:r w:rsidR="0081579F" w:rsidRPr="007B22AC">
              <w:rPr>
                <w:rFonts w:cs="Arial"/>
                <w:sz w:val="18"/>
                <w:szCs w:val="18"/>
              </w:rPr>
              <w:t>,</w:t>
            </w:r>
            <w:r w:rsidRPr="00D33B44">
              <w:rPr>
                <w:rFonts w:cs="Arial"/>
                <w:sz w:val="18"/>
                <w:szCs w:val="18"/>
              </w:rPr>
              <w:t>733</w:t>
            </w:r>
          </w:p>
        </w:tc>
      </w:tr>
      <w:tr w:rsidR="001044C4" w:rsidRPr="007B22AC" w:rsidTr="001044C4">
        <w:tc>
          <w:tcPr>
            <w:tcW w:w="3974" w:type="dxa"/>
            <w:vAlign w:val="bottom"/>
          </w:tcPr>
          <w:p w:rsidR="0081579F" w:rsidRPr="007B22AC" w:rsidRDefault="0081579F" w:rsidP="00482994">
            <w:pPr>
              <w:spacing w:line="240" w:lineRule="auto"/>
              <w:ind w:left="432" w:right="-72"/>
              <w:rPr>
                <w:rFonts w:cs="Arial"/>
                <w:sz w:val="12"/>
                <w:szCs w:val="12"/>
              </w:rPr>
            </w:pPr>
          </w:p>
        </w:tc>
        <w:tc>
          <w:tcPr>
            <w:tcW w:w="1368" w:type="dxa"/>
            <w:vAlign w:val="bottom"/>
          </w:tcPr>
          <w:p w:rsidR="0081579F" w:rsidRPr="007B22AC" w:rsidRDefault="0081579F" w:rsidP="00482994">
            <w:pPr>
              <w:spacing w:line="240" w:lineRule="auto"/>
              <w:ind w:left="432" w:right="-72"/>
              <w:jc w:val="right"/>
              <w:rPr>
                <w:rFonts w:cs="Arial"/>
                <w:sz w:val="12"/>
                <w:szCs w:val="12"/>
              </w:rPr>
            </w:pPr>
          </w:p>
        </w:tc>
        <w:tc>
          <w:tcPr>
            <w:tcW w:w="1368" w:type="dxa"/>
            <w:vAlign w:val="bottom"/>
          </w:tcPr>
          <w:p w:rsidR="0081579F" w:rsidRPr="007B22AC" w:rsidRDefault="0081579F" w:rsidP="00482994">
            <w:pPr>
              <w:spacing w:line="240" w:lineRule="auto"/>
              <w:ind w:left="432" w:right="-72"/>
              <w:jc w:val="right"/>
              <w:rPr>
                <w:rFonts w:cs="Arial"/>
                <w:sz w:val="12"/>
                <w:szCs w:val="12"/>
              </w:rPr>
            </w:pPr>
          </w:p>
        </w:tc>
        <w:tc>
          <w:tcPr>
            <w:tcW w:w="1368" w:type="dxa"/>
            <w:vAlign w:val="bottom"/>
          </w:tcPr>
          <w:p w:rsidR="0081579F" w:rsidRPr="007B22AC" w:rsidRDefault="0081579F" w:rsidP="00482994">
            <w:pPr>
              <w:spacing w:line="240" w:lineRule="auto"/>
              <w:ind w:left="432" w:right="-72"/>
              <w:jc w:val="right"/>
              <w:rPr>
                <w:rFonts w:cs="Arial"/>
                <w:sz w:val="12"/>
                <w:szCs w:val="12"/>
              </w:rPr>
            </w:pPr>
          </w:p>
        </w:tc>
        <w:tc>
          <w:tcPr>
            <w:tcW w:w="1368" w:type="dxa"/>
            <w:vAlign w:val="bottom"/>
          </w:tcPr>
          <w:p w:rsidR="0081579F" w:rsidRPr="007B22AC" w:rsidRDefault="0081579F" w:rsidP="00482994">
            <w:pPr>
              <w:spacing w:line="240" w:lineRule="auto"/>
              <w:ind w:left="432" w:right="-72"/>
              <w:jc w:val="right"/>
              <w:rPr>
                <w:rFonts w:cs="Arial"/>
                <w:sz w:val="12"/>
                <w:szCs w:val="12"/>
              </w:rPr>
            </w:pPr>
          </w:p>
        </w:tc>
      </w:tr>
      <w:tr w:rsidR="001044C4" w:rsidRPr="007B22AC" w:rsidTr="005C0B2A">
        <w:trPr>
          <w:trHeight w:val="66"/>
        </w:trPr>
        <w:tc>
          <w:tcPr>
            <w:tcW w:w="3974" w:type="dxa"/>
            <w:vAlign w:val="bottom"/>
          </w:tcPr>
          <w:p w:rsidR="0081579F" w:rsidRPr="007B22AC" w:rsidRDefault="0081579F" w:rsidP="00482994">
            <w:pPr>
              <w:spacing w:line="240" w:lineRule="auto"/>
              <w:ind w:left="432"/>
              <w:rPr>
                <w:rFonts w:cs="Arial"/>
                <w:sz w:val="18"/>
                <w:szCs w:val="18"/>
              </w:rPr>
            </w:pPr>
          </w:p>
        </w:tc>
        <w:tc>
          <w:tcPr>
            <w:tcW w:w="1368" w:type="dxa"/>
            <w:vAlign w:val="bottom"/>
          </w:tcPr>
          <w:p w:rsidR="0081579F" w:rsidRPr="007B22AC" w:rsidRDefault="00D33B44" w:rsidP="00482994">
            <w:pPr>
              <w:spacing w:line="240" w:lineRule="auto"/>
              <w:ind w:left="35" w:right="-72"/>
              <w:jc w:val="right"/>
              <w:rPr>
                <w:rFonts w:cs="Arial"/>
                <w:sz w:val="18"/>
                <w:szCs w:val="18"/>
              </w:rPr>
            </w:pPr>
            <w:r w:rsidRPr="00D33B44">
              <w:rPr>
                <w:rFonts w:cs="Arial"/>
                <w:sz w:val="18"/>
                <w:szCs w:val="18"/>
              </w:rPr>
              <w:t>140</w:t>
            </w:r>
            <w:r w:rsidR="008E35F7">
              <w:rPr>
                <w:rFonts w:cs="Arial"/>
                <w:sz w:val="18"/>
                <w:szCs w:val="18"/>
              </w:rPr>
              <w:t>,</w:t>
            </w:r>
            <w:r w:rsidRPr="00D33B44">
              <w:rPr>
                <w:rFonts w:cs="Arial"/>
                <w:sz w:val="18"/>
                <w:szCs w:val="18"/>
              </w:rPr>
              <w:t>730</w:t>
            </w:r>
            <w:r w:rsidR="008E35F7">
              <w:rPr>
                <w:rFonts w:cs="Arial"/>
                <w:sz w:val="18"/>
                <w:szCs w:val="18"/>
              </w:rPr>
              <w:t>,</w:t>
            </w:r>
            <w:r w:rsidRPr="00D33B44">
              <w:rPr>
                <w:rFonts w:cs="Arial"/>
                <w:sz w:val="18"/>
                <w:szCs w:val="18"/>
              </w:rPr>
              <w:t>921</w:t>
            </w:r>
          </w:p>
        </w:tc>
        <w:tc>
          <w:tcPr>
            <w:tcW w:w="1368" w:type="dxa"/>
            <w:vAlign w:val="bottom"/>
          </w:tcPr>
          <w:p w:rsidR="0081579F" w:rsidRPr="007B22AC" w:rsidRDefault="00D33B44" w:rsidP="00482994">
            <w:pPr>
              <w:spacing w:line="240" w:lineRule="auto"/>
              <w:ind w:left="35" w:right="-72"/>
              <w:jc w:val="right"/>
              <w:rPr>
                <w:rFonts w:cs="Arial"/>
                <w:sz w:val="18"/>
                <w:szCs w:val="18"/>
              </w:rPr>
            </w:pPr>
            <w:r w:rsidRPr="00D33B44">
              <w:rPr>
                <w:rFonts w:cs="Arial"/>
                <w:sz w:val="18"/>
                <w:szCs w:val="18"/>
              </w:rPr>
              <w:t>88</w:t>
            </w:r>
            <w:r w:rsidR="0081579F" w:rsidRPr="007B22AC">
              <w:rPr>
                <w:rFonts w:cs="Arial"/>
                <w:sz w:val="18"/>
                <w:szCs w:val="18"/>
              </w:rPr>
              <w:t>,</w:t>
            </w:r>
            <w:r w:rsidRPr="00D33B44">
              <w:rPr>
                <w:rFonts w:cs="Arial"/>
                <w:sz w:val="18"/>
                <w:szCs w:val="18"/>
              </w:rPr>
              <w:t>214</w:t>
            </w:r>
            <w:r w:rsidR="0081579F" w:rsidRPr="007B22AC">
              <w:rPr>
                <w:rFonts w:cs="Arial"/>
                <w:sz w:val="18"/>
                <w:szCs w:val="18"/>
              </w:rPr>
              <w:t>,</w:t>
            </w:r>
            <w:r w:rsidRPr="00D33B44">
              <w:rPr>
                <w:rFonts w:cs="Arial"/>
                <w:sz w:val="18"/>
                <w:szCs w:val="18"/>
              </w:rPr>
              <w:t>057</w:t>
            </w:r>
          </w:p>
        </w:tc>
        <w:tc>
          <w:tcPr>
            <w:tcW w:w="1368" w:type="dxa"/>
            <w:vAlign w:val="bottom"/>
          </w:tcPr>
          <w:p w:rsidR="0081579F" w:rsidRPr="007B22AC" w:rsidRDefault="00D33B44" w:rsidP="00482994">
            <w:pPr>
              <w:spacing w:line="240" w:lineRule="auto"/>
              <w:ind w:left="35" w:right="-72"/>
              <w:jc w:val="right"/>
              <w:rPr>
                <w:rFonts w:cs="Arial"/>
                <w:sz w:val="18"/>
                <w:szCs w:val="18"/>
              </w:rPr>
            </w:pPr>
            <w:r w:rsidRPr="00D33B44">
              <w:rPr>
                <w:rFonts w:cs="Arial"/>
                <w:sz w:val="18"/>
                <w:szCs w:val="18"/>
              </w:rPr>
              <w:t>87</w:t>
            </w:r>
            <w:r w:rsidR="006A57A6" w:rsidRPr="006A57A6">
              <w:rPr>
                <w:rFonts w:cs="Arial"/>
                <w:sz w:val="18"/>
                <w:szCs w:val="18"/>
              </w:rPr>
              <w:t>,</w:t>
            </w:r>
            <w:r w:rsidRPr="00D33B44">
              <w:rPr>
                <w:rFonts w:cs="Arial"/>
                <w:sz w:val="18"/>
                <w:szCs w:val="18"/>
              </w:rPr>
              <w:t>240</w:t>
            </w:r>
            <w:r w:rsidR="006A57A6" w:rsidRPr="006A57A6">
              <w:rPr>
                <w:rFonts w:cs="Arial"/>
                <w:sz w:val="18"/>
                <w:szCs w:val="18"/>
              </w:rPr>
              <w:t>,</w:t>
            </w:r>
            <w:r w:rsidRPr="00D33B44">
              <w:rPr>
                <w:rFonts w:cs="Arial"/>
                <w:sz w:val="18"/>
                <w:szCs w:val="18"/>
              </w:rPr>
              <w:t>722</w:t>
            </w:r>
          </w:p>
        </w:tc>
        <w:tc>
          <w:tcPr>
            <w:tcW w:w="1368" w:type="dxa"/>
            <w:vAlign w:val="bottom"/>
          </w:tcPr>
          <w:p w:rsidR="0081579F" w:rsidRPr="007B22AC" w:rsidRDefault="00D33B44" w:rsidP="00482994">
            <w:pPr>
              <w:spacing w:line="240" w:lineRule="auto"/>
              <w:ind w:left="35" w:right="-72"/>
              <w:jc w:val="right"/>
              <w:rPr>
                <w:rFonts w:cs="Arial"/>
                <w:sz w:val="18"/>
                <w:szCs w:val="18"/>
              </w:rPr>
            </w:pPr>
            <w:r w:rsidRPr="00D33B44">
              <w:rPr>
                <w:rFonts w:cs="Arial"/>
                <w:sz w:val="18"/>
                <w:szCs w:val="18"/>
              </w:rPr>
              <w:t>42</w:t>
            </w:r>
            <w:r w:rsidR="0081579F" w:rsidRPr="007B22AC">
              <w:rPr>
                <w:rFonts w:cs="Arial"/>
                <w:sz w:val="18"/>
                <w:szCs w:val="18"/>
              </w:rPr>
              <w:t>,</w:t>
            </w:r>
            <w:r w:rsidRPr="00D33B44">
              <w:rPr>
                <w:rFonts w:cs="Arial"/>
                <w:sz w:val="18"/>
                <w:szCs w:val="18"/>
              </w:rPr>
              <w:t>685</w:t>
            </w:r>
            <w:r w:rsidR="0081579F" w:rsidRPr="007B22AC">
              <w:rPr>
                <w:rFonts w:cs="Arial"/>
                <w:sz w:val="18"/>
                <w:szCs w:val="18"/>
              </w:rPr>
              <w:t>,</w:t>
            </w:r>
            <w:r w:rsidRPr="00D33B44">
              <w:rPr>
                <w:rFonts w:cs="Arial"/>
                <w:sz w:val="18"/>
                <w:szCs w:val="18"/>
              </w:rPr>
              <w:t>803</w:t>
            </w:r>
          </w:p>
        </w:tc>
      </w:tr>
      <w:tr w:rsidR="001044C4" w:rsidRPr="007B22AC" w:rsidTr="005C0B2A">
        <w:trPr>
          <w:trHeight w:val="20"/>
        </w:trPr>
        <w:tc>
          <w:tcPr>
            <w:tcW w:w="3974" w:type="dxa"/>
            <w:vAlign w:val="bottom"/>
          </w:tcPr>
          <w:p w:rsidR="0081579F" w:rsidRPr="007B22AC" w:rsidRDefault="0081579F" w:rsidP="00482994">
            <w:pPr>
              <w:tabs>
                <w:tab w:val="left" w:pos="990"/>
              </w:tabs>
              <w:spacing w:line="240" w:lineRule="auto"/>
              <w:ind w:left="432"/>
              <w:rPr>
                <w:rFonts w:cs="Arial"/>
                <w:snapToGrid w:val="0"/>
                <w:sz w:val="18"/>
                <w:szCs w:val="18"/>
                <w:lang w:eastAsia="th-TH"/>
              </w:rPr>
            </w:pPr>
            <w:r w:rsidRPr="007B22AC">
              <w:rPr>
                <w:rFonts w:cs="Arial"/>
                <w:sz w:val="18"/>
                <w:szCs w:val="18"/>
                <w:u w:val="single"/>
              </w:rPr>
              <w:t>Less</w:t>
            </w:r>
            <w:r w:rsidR="004833C0">
              <w:rPr>
                <w:rFonts w:cs="Arial"/>
                <w:sz w:val="18"/>
                <w:szCs w:val="18"/>
              </w:rPr>
              <w:t xml:space="preserve">  </w:t>
            </w:r>
            <w:r w:rsidRPr="007B22AC">
              <w:rPr>
                <w:rFonts w:cs="Arial"/>
                <w:sz w:val="18"/>
                <w:szCs w:val="18"/>
              </w:rPr>
              <w:t>Allowance for doubtful accounts</w:t>
            </w:r>
          </w:p>
        </w:tc>
        <w:tc>
          <w:tcPr>
            <w:tcW w:w="1368" w:type="dxa"/>
            <w:vAlign w:val="bottom"/>
          </w:tcPr>
          <w:p w:rsidR="0081579F" w:rsidRPr="007B22AC" w:rsidRDefault="006A57A6" w:rsidP="00482994">
            <w:pPr>
              <w:pBdr>
                <w:bottom w:val="single" w:sz="4" w:space="1" w:color="auto"/>
              </w:pBdr>
              <w:spacing w:line="240" w:lineRule="auto"/>
              <w:ind w:left="35" w:right="-72"/>
              <w:jc w:val="right"/>
              <w:rPr>
                <w:rFonts w:cs="Arial"/>
                <w:sz w:val="18"/>
                <w:szCs w:val="18"/>
              </w:rPr>
            </w:pPr>
            <w:r w:rsidRPr="006A57A6">
              <w:rPr>
                <w:rFonts w:cs="Arial"/>
                <w:sz w:val="18"/>
                <w:szCs w:val="18"/>
              </w:rPr>
              <w:t>(</w:t>
            </w:r>
            <w:r w:rsidR="00D33B44" w:rsidRPr="00D33B44">
              <w:rPr>
                <w:rFonts w:cs="Arial"/>
                <w:sz w:val="18"/>
                <w:szCs w:val="18"/>
              </w:rPr>
              <w:t>3</w:t>
            </w:r>
            <w:r w:rsidRPr="006A57A6">
              <w:rPr>
                <w:rFonts w:cs="Arial"/>
                <w:sz w:val="18"/>
                <w:szCs w:val="18"/>
              </w:rPr>
              <w:t>,</w:t>
            </w:r>
            <w:r w:rsidR="00D33B44" w:rsidRPr="00D33B44">
              <w:rPr>
                <w:rFonts w:cs="Arial"/>
                <w:sz w:val="18"/>
                <w:szCs w:val="18"/>
              </w:rPr>
              <w:t>488</w:t>
            </w:r>
            <w:r w:rsidRPr="006A57A6">
              <w:rPr>
                <w:rFonts w:cs="Arial"/>
                <w:sz w:val="18"/>
                <w:szCs w:val="18"/>
              </w:rPr>
              <w:t>,</w:t>
            </w:r>
            <w:r w:rsidR="00D33B44" w:rsidRPr="00D33B44">
              <w:rPr>
                <w:rFonts w:cs="Arial"/>
                <w:sz w:val="18"/>
                <w:szCs w:val="18"/>
              </w:rPr>
              <w:t>733</w:t>
            </w:r>
            <w:r w:rsidRPr="006A57A6">
              <w:rPr>
                <w:rFonts w:cs="Arial"/>
                <w:sz w:val="18"/>
                <w:szCs w:val="18"/>
              </w:rPr>
              <w:t>)</w:t>
            </w:r>
          </w:p>
        </w:tc>
        <w:tc>
          <w:tcPr>
            <w:tcW w:w="1368" w:type="dxa"/>
            <w:vAlign w:val="bottom"/>
          </w:tcPr>
          <w:p w:rsidR="0081579F" w:rsidRPr="007B22AC" w:rsidRDefault="0081579F" w:rsidP="00482994">
            <w:pPr>
              <w:pBdr>
                <w:bottom w:val="single" w:sz="4" w:space="1" w:color="auto"/>
              </w:pBdr>
              <w:spacing w:line="240" w:lineRule="auto"/>
              <w:ind w:left="35" w:right="-72"/>
              <w:jc w:val="right"/>
              <w:rPr>
                <w:rFonts w:cs="Arial"/>
                <w:sz w:val="18"/>
                <w:szCs w:val="18"/>
              </w:rPr>
            </w:pPr>
            <w:r w:rsidRPr="007B22AC">
              <w:rPr>
                <w:rFonts w:cs="Arial"/>
                <w:sz w:val="18"/>
                <w:szCs w:val="18"/>
              </w:rPr>
              <w:t>(</w:t>
            </w:r>
            <w:r w:rsidR="00D33B44" w:rsidRPr="00D33B44">
              <w:rPr>
                <w:rFonts w:cs="Arial"/>
                <w:sz w:val="18"/>
                <w:szCs w:val="18"/>
              </w:rPr>
              <w:t>3</w:t>
            </w:r>
            <w:r w:rsidRPr="007B22AC">
              <w:rPr>
                <w:rFonts w:cs="Arial"/>
                <w:sz w:val="18"/>
                <w:szCs w:val="18"/>
              </w:rPr>
              <w:t>,</w:t>
            </w:r>
            <w:r w:rsidR="00D33B44" w:rsidRPr="00D33B44">
              <w:rPr>
                <w:rFonts w:cs="Arial"/>
                <w:sz w:val="18"/>
                <w:szCs w:val="18"/>
              </w:rPr>
              <w:t>488</w:t>
            </w:r>
            <w:r w:rsidRPr="007B22AC">
              <w:rPr>
                <w:rFonts w:cs="Arial"/>
                <w:sz w:val="18"/>
                <w:szCs w:val="18"/>
              </w:rPr>
              <w:t>,</w:t>
            </w:r>
            <w:r w:rsidR="00D33B44" w:rsidRPr="00D33B44">
              <w:rPr>
                <w:rFonts w:cs="Arial"/>
                <w:sz w:val="18"/>
                <w:szCs w:val="18"/>
              </w:rPr>
              <w:t>733</w:t>
            </w:r>
            <w:r w:rsidRPr="007B22AC">
              <w:rPr>
                <w:rFonts w:cs="Arial"/>
                <w:sz w:val="18"/>
                <w:szCs w:val="18"/>
              </w:rPr>
              <w:t>)</w:t>
            </w:r>
          </w:p>
        </w:tc>
        <w:tc>
          <w:tcPr>
            <w:tcW w:w="1368" w:type="dxa"/>
            <w:vAlign w:val="bottom"/>
          </w:tcPr>
          <w:p w:rsidR="0081579F" w:rsidRPr="007B22AC" w:rsidRDefault="006A57A6" w:rsidP="00482994">
            <w:pPr>
              <w:pBdr>
                <w:bottom w:val="single" w:sz="4" w:space="1" w:color="auto"/>
              </w:pBdr>
              <w:spacing w:line="240" w:lineRule="auto"/>
              <w:ind w:left="35" w:right="-72"/>
              <w:jc w:val="right"/>
              <w:rPr>
                <w:rFonts w:cs="Arial"/>
                <w:sz w:val="18"/>
                <w:szCs w:val="18"/>
              </w:rPr>
            </w:pPr>
            <w:r w:rsidRPr="006A57A6">
              <w:rPr>
                <w:rFonts w:cs="Arial"/>
                <w:sz w:val="18"/>
                <w:szCs w:val="18"/>
              </w:rPr>
              <w:t>(</w:t>
            </w:r>
            <w:r w:rsidR="00D33B44" w:rsidRPr="00D33B44">
              <w:rPr>
                <w:rFonts w:cs="Arial"/>
                <w:sz w:val="18"/>
                <w:szCs w:val="18"/>
              </w:rPr>
              <w:t>3</w:t>
            </w:r>
            <w:r w:rsidRPr="006A57A6">
              <w:rPr>
                <w:rFonts w:cs="Arial"/>
                <w:sz w:val="18"/>
                <w:szCs w:val="18"/>
              </w:rPr>
              <w:t>,</w:t>
            </w:r>
            <w:r w:rsidR="00D33B44" w:rsidRPr="00D33B44">
              <w:rPr>
                <w:rFonts w:cs="Arial"/>
                <w:sz w:val="18"/>
                <w:szCs w:val="18"/>
              </w:rPr>
              <w:t>488</w:t>
            </w:r>
            <w:r w:rsidRPr="006A57A6">
              <w:rPr>
                <w:rFonts w:cs="Arial"/>
                <w:sz w:val="18"/>
                <w:szCs w:val="18"/>
              </w:rPr>
              <w:t>,</w:t>
            </w:r>
            <w:r w:rsidR="00D33B44" w:rsidRPr="00D33B44">
              <w:rPr>
                <w:rFonts w:cs="Arial"/>
                <w:sz w:val="18"/>
                <w:szCs w:val="18"/>
              </w:rPr>
              <w:t>733</w:t>
            </w:r>
            <w:r w:rsidRPr="006A57A6">
              <w:rPr>
                <w:rFonts w:cs="Arial"/>
                <w:sz w:val="18"/>
                <w:szCs w:val="18"/>
              </w:rPr>
              <w:t>)</w:t>
            </w:r>
          </w:p>
        </w:tc>
        <w:tc>
          <w:tcPr>
            <w:tcW w:w="1368" w:type="dxa"/>
            <w:vAlign w:val="bottom"/>
          </w:tcPr>
          <w:p w:rsidR="0081579F" w:rsidRPr="007B22AC" w:rsidRDefault="0081579F" w:rsidP="00482994">
            <w:pPr>
              <w:pBdr>
                <w:bottom w:val="single" w:sz="4" w:space="1" w:color="auto"/>
              </w:pBdr>
              <w:spacing w:line="240" w:lineRule="auto"/>
              <w:ind w:left="35" w:right="-72"/>
              <w:jc w:val="right"/>
              <w:rPr>
                <w:rFonts w:cs="Arial"/>
                <w:sz w:val="18"/>
                <w:szCs w:val="18"/>
              </w:rPr>
            </w:pPr>
            <w:r w:rsidRPr="007B22AC">
              <w:rPr>
                <w:rFonts w:cs="Arial"/>
                <w:sz w:val="18"/>
                <w:szCs w:val="18"/>
              </w:rPr>
              <w:t>(</w:t>
            </w:r>
            <w:r w:rsidR="00D33B44" w:rsidRPr="00D33B44">
              <w:rPr>
                <w:rFonts w:cs="Arial"/>
                <w:sz w:val="18"/>
                <w:szCs w:val="18"/>
              </w:rPr>
              <w:t>3</w:t>
            </w:r>
            <w:r w:rsidRPr="007B22AC">
              <w:rPr>
                <w:rFonts w:cs="Arial"/>
                <w:sz w:val="18"/>
                <w:szCs w:val="18"/>
              </w:rPr>
              <w:t>,</w:t>
            </w:r>
            <w:r w:rsidR="00D33B44" w:rsidRPr="00D33B44">
              <w:rPr>
                <w:rFonts w:cs="Arial"/>
                <w:sz w:val="18"/>
                <w:szCs w:val="18"/>
              </w:rPr>
              <w:t>488</w:t>
            </w:r>
            <w:r w:rsidRPr="007B22AC">
              <w:rPr>
                <w:rFonts w:cs="Arial"/>
                <w:sz w:val="18"/>
                <w:szCs w:val="18"/>
              </w:rPr>
              <w:t>,</w:t>
            </w:r>
            <w:r w:rsidR="00D33B44" w:rsidRPr="00D33B44">
              <w:rPr>
                <w:rFonts w:cs="Arial"/>
                <w:sz w:val="18"/>
                <w:szCs w:val="18"/>
              </w:rPr>
              <w:t>733</w:t>
            </w:r>
            <w:r w:rsidRPr="007B22AC">
              <w:rPr>
                <w:rFonts w:cs="Arial"/>
                <w:sz w:val="18"/>
                <w:szCs w:val="18"/>
              </w:rPr>
              <w:t>)</w:t>
            </w:r>
          </w:p>
        </w:tc>
      </w:tr>
      <w:tr w:rsidR="001044C4" w:rsidRPr="007B22AC" w:rsidTr="005C0B2A">
        <w:trPr>
          <w:trHeight w:val="20"/>
        </w:trPr>
        <w:tc>
          <w:tcPr>
            <w:tcW w:w="3974" w:type="dxa"/>
            <w:vAlign w:val="bottom"/>
          </w:tcPr>
          <w:p w:rsidR="0081579F" w:rsidRPr="007B22AC" w:rsidRDefault="0081579F" w:rsidP="00482994">
            <w:pPr>
              <w:spacing w:line="240" w:lineRule="auto"/>
              <w:ind w:left="432" w:right="-72"/>
              <w:rPr>
                <w:rFonts w:cs="Arial"/>
                <w:sz w:val="12"/>
                <w:szCs w:val="12"/>
              </w:rPr>
            </w:pPr>
          </w:p>
        </w:tc>
        <w:tc>
          <w:tcPr>
            <w:tcW w:w="1368" w:type="dxa"/>
            <w:vAlign w:val="bottom"/>
          </w:tcPr>
          <w:p w:rsidR="0081579F" w:rsidRPr="007B22AC" w:rsidRDefault="0081579F" w:rsidP="00482994">
            <w:pPr>
              <w:spacing w:line="240" w:lineRule="auto"/>
              <w:ind w:left="432" w:right="-72"/>
              <w:jc w:val="right"/>
              <w:rPr>
                <w:rFonts w:cs="Arial"/>
                <w:sz w:val="12"/>
                <w:szCs w:val="12"/>
              </w:rPr>
            </w:pPr>
          </w:p>
        </w:tc>
        <w:tc>
          <w:tcPr>
            <w:tcW w:w="1368" w:type="dxa"/>
            <w:vAlign w:val="bottom"/>
          </w:tcPr>
          <w:p w:rsidR="0081579F" w:rsidRPr="007B22AC" w:rsidRDefault="0081579F" w:rsidP="00482994">
            <w:pPr>
              <w:spacing w:line="240" w:lineRule="auto"/>
              <w:ind w:left="432" w:right="-72"/>
              <w:jc w:val="right"/>
              <w:rPr>
                <w:rFonts w:cs="Arial"/>
                <w:sz w:val="12"/>
                <w:szCs w:val="12"/>
              </w:rPr>
            </w:pPr>
          </w:p>
        </w:tc>
        <w:tc>
          <w:tcPr>
            <w:tcW w:w="1368" w:type="dxa"/>
            <w:vAlign w:val="bottom"/>
          </w:tcPr>
          <w:p w:rsidR="0081579F" w:rsidRPr="007B22AC" w:rsidRDefault="0081579F" w:rsidP="00482994">
            <w:pPr>
              <w:spacing w:line="240" w:lineRule="auto"/>
              <w:ind w:left="432" w:right="-72"/>
              <w:jc w:val="right"/>
              <w:rPr>
                <w:rFonts w:cs="Arial"/>
                <w:sz w:val="12"/>
                <w:szCs w:val="12"/>
              </w:rPr>
            </w:pPr>
          </w:p>
        </w:tc>
        <w:tc>
          <w:tcPr>
            <w:tcW w:w="1368" w:type="dxa"/>
            <w:vAlign w:val="bottom"/>
          </w:tcPr>
          <w:p w:rsidR="0081579F" w:rsidRPr="007B22AC" w:rsidRDefault="0081579F" w:rsidP="00482994">
            <w:pPr>
              <w:spacing w:line="240" w:lineRule="auto"/>
              <w:ind w:left="432" w:right="-72"/>
              <w:jc w:val="right"/>
              <w:rPr>
                <w:rFonts w:cs="Arial"/>
                <w:sz w:val="12"/>
                <w:szCs w:val="12"/>
              </w:rPr>
            </w:pPr>
          </w:p>
        </w:tc>
      </w:tr>
      <w:tr w:rsidR="001044C4" w:rsidRPr="007B22AC" w:rsidTr="005C0B2A">
        <w:trPr>
          <w:trHeight w:val="20"/>
        </w:trPr>
        <w:tc>
          <w:tcPr>
            <w:tcW w:w="3974" w:type="dxa"/>
            <w:vAlign w:val="bottom"/>
          </w:tcPr>
          <w:p w:rsidR="0081579F" w:rsidRPr="007B22AC" w:rsidRDefault="0081579F" w:rsidP="00482994">
            <w:pPr>
              <w:spacing w:line="240" w:lineRule="auto"/>
              <w:ind w:left="432"/>
              <w:rPr>
                <w:rFonts w:cs="Arial"/>
                <w:sz w:val="18"/>
                <w:szCs w:val="18"/>
              </w:rPr>
            </w:pPr>
          </w:p>
        </w:tc>
        <w:tc>
          <w:tcPr>
            <w:tcW w:w="1368" w:type="dxa"/>
            <w:vAlign w:val="bottom"/>
          </w:tcPr>
          <w:p w:rsidR="0081579F" w:rsidRPr="007B22AC" w:rsidRDefault="00D33B44" w:rsidP="00482994">
            <w:pPr>
              <w:pBdr>
                <w:bottom w:val="double" w:sz="4" w:space="1" w:color="auto"/>
              </w:pBdr>
              <w:spacing w:line="240" w:lineRule="auto"/>
              <w:ind w:right="-72"/>
              <w:jc w:val="right"/>
              <w:rPr>
                <w:rFonts w:cs="Arial"/>
                <w:sz w:val="18"/>
                <w:szCs w:val="18"/>
              </w:rPr>
            </w:pPr>
            <w:r w:rsidRPr="00D33B44">
              <w:rPr>
                <w:rFonts w:cs="Arial"/>
                <w:sz w:val="18"/>
                <w:szCs w:val="18"/>
              </w:rPr>
              <w:t>137</w:t>
            </w:r>
            <w:r w:rsidR="008E35F7">
              <w:rPr>
                <w:rFonts w:cs="Arial"/>
                <w:sz w:val="18"/>
                <w:szCs w:val="18"/>
              </w:rPr>
              <w:t>,</w:t>
            </w:r>
            <w:r w:rsidRPr="00D33B44">
              <w:rPr>
                <w:rFonts w:cs="Arial"/>
                <w:sz w:val="18"/>
                <w:szCs w:val="18"/>
              </w:rPr>
              <w:t>242</w:t>
            </w:r>
            <w:r w:rsidR="008E35F7">
              <w:rPr>
                <w:rFonts w:cs="Arial"/>
                <w:sz w:val="18"/>
                <w:szCs w:val="18"/>
              </w:rPr>
              <w:t>,</w:t>
            </w:r>
            <w:r w:rsidRPr="00D33B44">
              <w:rPr>
                <w:rFonts w:cs="Arial"/>
                <w:sz w:val="18"/>
                <w:szCs w:val="18"/>
              </w:rPr>
              <w:t>188</w:t>
            </w:r>
          </w:p>
        </w:tc>
        <w:tc>
          <w:tcPr>
            <w:tcW w:w="1368" w:type="dxa"/>
            <w:vAlign w:val="bottom"/>
          </w:tcPr>
          <w:p w:rsidR="0081579F" w:rsidRPr="007B22AC" w:rsidRDefault="00D33B44" w:rsidP="00482994">
            <w:pPr>
              <w:pBdr>
                <w:bottom w:val="double" w:sz="4" w:space="1" w:color="auto"/>
              </w:pBdr>
              <w:spacing w:line="240" w:lineRule="auto"/>
              <w:ind w:right="-72"/>
              <w:jc w:val="right"/>
              <w:rPr>
                <w:rFonts w:cs="Arial"/>
                <w:sz w:val="18"/>
                <w:szCs w:val="18"/>
              </w:rPr>
            </w:pPr>
            <w:r w:rsidRPr="00D33B44">
              <w:rPr>
                <w:rFonts w:cs="Arial"/>
                <w:sz w:val="18"/>
                <w:szCs w:val="18"/>
              </w:rPr>
              <w:t>84</w:t>
            </w:r>
            <w:r w:rsidR="0081579F" w:rsidRPr="007B22AC">
              <w:rPr>
                <w:rFonts w:cs="Arial"/>
                <w:sz w:val="18"/>
                <w:szCs w:val="18"/>
              </w:rPr>
              <w:t>,</w:t>
            </w:r>
            <w:r w:rsidRPr="00D33B44">
              <w:rPr>
                <w:rFonts w:cs="Arial"/>
                <w:sz w:val="18"/>
                <w:szCs w:val="18"/>
              </w:rPr>
              <w:t>725</w:t>
            </w:r>
            <w:r w:rsidR="0081579F" w:rsidRPr="007B22AC">
              <w:rPr>
                <w:rFonts w:cs="Arial"/>
                <w:sz w:val="18"/>
                <w:szCs w:val="18"/>
              </w:rPr>
              <w:t>,</w:t>
            </w:r>
            <w:r w:rsidRPr="00D33B44">
              <w:rPr>
                <w:rFonts w:cs="Arial"/>
                <w:sz w:val="18"/>
                <w:szCs w:val="18"/>
              </w:rPr>
              <w:t>324</w:t>
            </w:r>
          </w:p>
        </w:tc>
        <w:tc>
          <w:tcPr>
            <w:tcW w:w="1368" w:type="dxa"/>
            <w:vAlign w:val="bottom"/>
          </w:tcPr>
          <w:p w:rsidR="0081579F" w:rsidRPr="007B22AC" w:rsidRDefault="00D33B44" w:rsidP="00482994">
            <w:pPr>
              <w:pBdr>
                <w:bottom w:val="double" w:sz="4" w:space="1" w:color="auto"/>
              </w:pBdr>
              <w:spacing w:line="240" w:lineRule="auto"/>
              <w:ind w:right="-72"/>
              <w:jc w:val="right"/>
              <w:rPr>
                <w:rFonts w:cs="Arial"/>
                <w:sz w:val="18"/>
                <w:szCs w:val="18"/>
              </w:rPr>
            </w:pPr>
            <w:r w:rsidRPr="00D33B44">
              <w:rPr>
                <w:rFonts w:cs="Arial"/>
                <w:sz w:val="18"/>
                <w:szCs w:val="18"/>
              </w:rPr>
              <w:t>83</w:t>
            </w:r>
            <w:r w:rsidR="006A57A6" w:rsidRPr="006A57A6">
              <w:rPr>
                <w:rFonts w:cs="Arial"/>
                <w:sz w:val="18"/>
                <w:szCs w:val="18"/>
              </w:rPr>
              <w:t>,</w:t>
            </w:r>
            <w:r w:rsidRPr="00D33B44">
              <w:rPr>
                <w:rFonts w:cs="Arial"/>
                <w:sz w:val="18"/>
                <w:szCs w:val="18"/>
              </w:rPr>
              <w:t>751</w:t>
            </w:r>
            <w:r w:rsidR="006A57A6" w:rsidRPr="006A57A6">
              <w:rPr>
                <w:rFonts w:cs="Arial"/>
                <w:sz w:val="18"/>
                <w:szCs w:val="18"/>
              </w:rPr>
              <w:t>,</w:t>
            </w:r>
            <w:r w:rsidRPr="00D33B44">
              <w:rPr>
                <w:rFonts w:cs="Arial"/>
                <w:sz w:val="18"/>
                <w:szCs w:val="18"/>
              </w:rPr>
              <w:t>989</w:t>
            </w:r>
          </w:p>
        </w:tc>
        <w:tc>
          <w:tcPr>
            <w:tcW w:w="1368" w:type="dxa"/>
            <w:vAlign w:val="bottom"/>
          </w:tcPr>
          <w:p w:rsidR="0081579F" w:rsidRPr="007B22AC" w:rsidRDefault="00D33B44" w:rsidP="00482994">
            <w:pPr>
              <w:pBdr>
                <w:bottom w:val="double" w:sz="4" w:space="1" w:color="auto"/>
              </w:pBdr>
              <w:spacing w:line="240" w:lineRule="auto"/>
              <w:ind w:right="-72"/>
              <w:jc w:val="right"/>
              <w:rPr>
                <w:rFonts w:cs="Arial"/>
                <w:sz w:val="18"/>
                <w:szCs w:val="18"/>
              </w:rPr>
            </w:pPr>
            <w:r w:rsidRPr="00D33B44">
              <w:rPr>
                <w:rFonts w:cs="Arial"/>
                <w:sz w:val="18"/>
                <w:szCs w:val="18"/>
              </w:rPr>
              <w:t>39</w:t>
            </w:r>
            <w:r w:rsidR="0081579F" w:rsidRPr="007B22AC">
              <w:rPr>
                <w:rFonts w:cs="Arial"/>
                <w:sz w:val="18"/>
                <w:szCs w:val="18"/>
              </w:rPr>
              <w:t>,</w:t>
            </w:r>
            <w:r w:rsidRPr="00D33B44">
              <w:rPr>
                <w:rFonts w:cs="Arial"/>
                <w:sz w:val="18"/>
                <w:szCs w:val="18"/>
              </w:rPr>
              <w:t>197</w:t>
            </w:r>
            <w:r w:rsidR="0081579F" w:rsidRPr="007B22AC">
              <w:rPr>
                <w:rFonts w:cs="Arial"/>
                <w:sz w:val="18"/>
                <w:szCs w:val="18"/>
              </w:rPr>
              <w:t>,</w:t>
            </w:r>
            <w:r w:rsidRPr="00D33B44">
              <w:rPr>
                <w:rFonts w:cs="Arial"/>
                <w:sz w:val="18"/>
                <w:szCs w:val="18"/>
              </w:rPr>
              <w:t>070</w:t>
            </w:r>
          </w:p>
        </w:tc>
      </w:tr>
    </w:tbl>
    <w:p w:rsidR="0057475D" w:rsidRPr="007B22AC" w:rsidRDefault="0057475D" w:rsidP="00482994">
      <w:pPr>
        <w:spacing w:line="240" w:lineRule="auto"/>
        <w:ind w:left="540"/>
        <w:rPr>
          <w:rFonts w:cs="Arial"/>
          <w:sz w:val="18"/>
          <w:szCs w:val="18"/>
          <w:lang w:val="en-US"/>
        </w:rPr>
      </w:pPr>
    </w:p>
    <w:p w:rsidR="00E60DF9" w:rsidRPr="007B22AC" w:rsidRDefault="00E60DF9" w:rsidP="00482994">
      <w:pPr>
        <w:autoSpaceDE w:val="0"/>
        <w:autoSpaceDN w:val="0"/>
        <w:adjustRightInd w:val="0"/>
        <w:spacing w:line="240" w:lineRule="auto"/>
        <w:ind w:left="540"/>
        <w:rPr>
          <w:rFonts w:cs="Arial"/>
          <w:sz w:val="18"/>
          <w:szCs w:val="18"/>
          <w:shd w:val="clear" w:color="auto" w:fill="FFFFFF"/>
        </w:rPr>
      </w:pPr>
      <w:r w:rsidRPr="007B22AC">
        <w:rPr>
          <w:rFonts w:cs="Arial"/>
          <w:sz w:val="18"/>
          <w:szCs w:val="18"/>
          <w:shd w:val="clear" w:color="auto" w:fill="FFFFFF"/>
        </w:rPr>
        <w:t>Outstanding amounts due from related parties can be analysed as follows:</w:t>
      </w:r>
    </w:p>
    <w:p w:rsidR="00E60DF9" w:rsidRPr="007B22AC" w:rsidRDefault="00E60DF9" w:rsidP="00482994">
      <w:pPr>
        <w:autoSpaceDE w:val="0"/>
        <w:autoSpaceDN w:val="0"/>
        <w:adjustRightInd w:val="0"/>
        <w:spacing w:line="240" w:lineRule="auto"/>
        <w:ind w:left="540"/>
        <w:rPr>
          <w:rFonts w:cs="Arial"/>
          <w:sz w:val="18"/>
          <w:szCs w:val="18"/>
          <w:shd w:val="clear" w:color="auto" w:fill="FFFFFF"/>
        </w:rPr>
      </w:pPr>
    </w:p>
    <w:tbl>
      <w:tblPr>
        <w:tblW w:w="9645" w:type="dxa"/>
        <w:tblInd w:w="-180" w:type="dxa"/>
        <w:tblLayout w:type="fixed"/>
        <w:tblLook w:val="0000" w:firstRow="0" w:lastRow="0" w:firstColumn="0" w:lastColumn="0" w:noHBand="0" w:noVBand="0"/>
      </w:tblPr>
      <w:tblGrid>
        <w:gridCol w:w="4140"/>
        <w:gridCol w:w="1440"/>
        <w:gridCol w:w="1350"/>
        <w:gridCol w:w="1350"/>
        <w:gridCol w:w="1365"/>
      </w:tblGrid>
      <w:tr w:rsidR="00E60DF9" w:rsidRPr="007B22AC" w:rsidTr="00460F92">
        <w:tc>
          <w:tcPr>
            <w:tcW w:w="4140" w:type="dxa"/>
            <w:vAlign w:val="bottom"/>
          </w:tcPr>
          <w:p w:rsidR="00E60DF9" w:rsidRPr="007B22AC" w:rsidRDefault="00E60DF9" w:rsidP="00482994">
            <w:pPr>
              <w:pStyle w:val="a"/>
              <w:tabs>
                <w:tab w:val="right" w:pos="9810"/>
              </w:tabs>
              <w:ind w:left="612" w:right="0" w:hanging="7"/>
              <w:rPr>
                <w:rFonts w:ascii="Arial" w:eastAsia="Angsana New" w:hAnsi="Arial" w:cs="Arial"/>
                <w:sz w:val="18"/>
                <w:szCs w:val="18"/>
                <w:cs/>
              </w:rPr>
            </w:pPr>
          </w:p>
        </w:tc>
        <w:tc>
          <w:tcPr>
            <w:tcW w:w="2790" w:type="dxa"/>
            <w:gridSpan w:val="2"/>
            <w:vAlign w:val="bottom"/>
          </w:tcPr>
          <w:p w:rsidR="00EA4632" w:rsidRPr="007B22AC" w:rsidRDefault="006E19E5" w:rsidP="00482994">
            <w:pPr>
              <w:pStyle w:val="a"/>
              <w:pBdr>
                <w:bottom w:val="single" w:sz="4" w:space="1" w:color="auto"/>
              </w:pBdr>
              <w:ind w:right="-72"/>
              <w:jc w:val="center"/>
              <w:rPr>
                <w:rFonts w:ascii="Arial" w:hAnsi="Arial" w:cs="Arial"/>
                <w:b/>
                <w:bCs/>
                <w:sz w:val="18"/>
                <w:szCs w:val="18"/>
                <w:cs/>
              </w:rPr>
            </w:pPr>
            <w:proofErr w:type="spellStart"/>
            <w:r w:rsidRPr="007B22AC">
              <w:rPr>
                <w:rFonts w:ascii="Arial" w:hAnsi="Arial" w:cs="Arial"/>
                <w:b/>
                <w:bCs/>
                <w:sz w:val="18"/>
                <w:szCs w:val="18"/>
                <w:cs/>
              </w:rPr>
              <w:t>Consolidated</w:t>
            </w:r>
            <w:proofErr w:type="spellEnd"/>
            <w:r w:rsidRPr="007B22AC">
              <w:rPr>
                <w:rFonts w:ascii="Arial" w:hAnsi="Arial" w:cs="Arial"/>
                <w:b/>
                <w:bCs/>
                <w:sz w:val="18"/>
                <w:szCs w:val="18"/>
                <w:cs/>
              </w:rPr>
              <w:t xml:space="preserve"> </w:t>
            </w:r>
          </w:p>
          <w:p w:rsidR="00E60DF9" w:rsidRPr="007B22AC" w:rsidRDefault="006E19E5" w:rsidP="00482994">
            <w:pPr>
              <w:pStyle w:val="a"/>
              <w:pBdr>
                <w:bottom w:val="single" w:sz="4" w:space="1" w:color="auto"/>
              </w:pBdr>
              <w:ind w:right="-72"/>
              <w:jc w:val="center"/>
              <w:rPr>
                <w:rFonts w:ascii="Arial" w:hAnsi="Arial" w:cs="Arial"/>
                <w:b/>
                <w:bCs/>
                <w:sz w:val="18"/>
                <w:szCs w:val="18"/>
                <w:cs/>
              </w:rPr>
            </w:pPr>
            <w:proofErr w:type="spellStart"/>
            <w:r w:rsidRPr="007B22AC">
              <w:rPr>
                <w:rFonts w:ascii="Arial" w:hAnsi="Arial" w:cs="Arial"/>
                <w:b/>
                <w:bCs/>
                <w:sz w:val="18"/>
                <w:szCs w:val="18"/>
                <w:cs/>
              </w:rPr>
              <w:t>financial</w:t>
            </w:r>
            <w:proofErr w:type="spellEnd"/>
            <w:r w:rsidRPr="007B22AC">
              <w:rPr>
                <w:rFonts w:ascii="Arial" w:hAnsi="Arial" w:cs="Arial"/>
                <w:b/>
                <w:bCs/>
                <w:sz w:val="18"/>
                <w:szCs w:val="18"/>
                <w:cs/>
              </w:rPr>
              <w:t xml:space="preserve"> </w:t>
            </w:r>
            <w:proofErr w:type="spellStart"/>
            <w:r w:rsidRPr="007B22AC">
              <w:rPr>
                <w:rFonts w:ascii="Arial" w:hAnsi="Arial" w:cs="Arial"/>
                <w:b/>
                <w:bCs/>
                <w:sz w:val="18"/>
                <w:szCs w:val="18"/>
                <w:cs/>
              </w:rPr>
              <w:t>information</w:t>
            </w:r>
            <w:proofErr w:type="spellEnd"/>
          </w:p>
        </w:tc>
        <w:tc>
          <w:tcPr>
            <w:tcW w:w="2715" w:type="dxa"/>
            <w:gridSpan w:val="2"/>
            <w:vAlign w:val="bottom"/>
          </w:tcPr>
          <w:p w:rsidR="00EA4632" w:rsidRPr="007B22AC" w:rsidRDefault="006E19E5" w:rsidP="00482994">
            <w:pPr>
              <w:pStyle w:val="a"/>
              <w:pBdr>
                <w:bottom w:val="single" w:sz="4" w:space="1" w:color="auto"/>
              </w:pBdr>
              <w:ind w:right="-72"/>
              <w:jc w:val="center"/>
              <w:rPr>
                <w:rFonts w:ascii="Arial" w:hAnsi="Arial" w:cs="Arial"/>
                <w:b/>
                <w:bCs/>
                <w:sz w:val="18"/>
                <w:szCs w:val="18"/>
                <w:cs/>
              </w:rPr>
            </w:pPr>
            <w:proofErr w:type="spellStart"/>
            <w:r w:rsidRPr="007B22AC">
              <w:rPr>
                <w:rFonts w:ascii="Arial" w:hAnsi="Arial" w:cs="Arial"/>
                <w:b/>
                <w:bCs/>
                <w:sz w:val="18"/>
                <w:szCs w:val="18"/>
                <w:cs/>
              </w:rPr>
              <w:t>Separate</w:t>
            </w:r>
            <w:proofErr w:type="spellEnd"/>
            <w:r w:rsidRPr="007B22AC">
              <w:rPr>
                <w:rFonts w:ascii="Arial" w:hAnsi="Arial" w:cs="Arial"/>
                <w:b/>
                <w:bCs/>
                <w:sz w:val="18"/>
                <w:szCs w:val="18"/>
                <w:cs/>
              </w:rPr>
              <w:t xml:space="preserve"> </w:t>
            </w:r>
          </w:p>
          <w:p w:rsidR="00E60DF9" w:rsidRPr="007B22AC" w:rsidRDefault="006E19E5" w:rsidP="00482994">
            <w:pPr>
              <w:pStyle w:val="a"/>
              <w:pBdr>
                <w:bottom w:val="single" w:sz="4" w:space="1" w:color="auto"/>
              </w:pBdr>
              <w:ind w:right="-72"/>
              <w:jc w:val="center"/>
              <w:rPr>
                <w:rFonts w:ascii="Arial" w:hAnsi="Arial" w:cs="Arial"/>
                <w:b/>
                <w:bCs/>
                <w:sz w:val="18"/>
                <w:szCs w:val="18"/>
                <w:cs/>
              </w:rPr>
            </w:pPr>
            <w:proofErr w:type="spellStart"/>
            <w:r w:rsidRPr="007B22AC">
              <w:rPr>
                <w:rFonts w:ascii="Arial" w:hAnsi="Arial" w:cs="Arial"/>
                <w:b/>
                <w:bCs/>
                <w:sz w:val="18"/>
                <w:szCs w:val="18"/>
                <w:cs/>
              </w:rPr>
              <w:t>financial</w:t>
            </w:r>
            <w:proofErr w:type="spellEnd"/>
            <w:r w:rsidRPr="007B22AC">
              <w:rPr>
                <w:rFonts w:ascii="Arial" w:hAnsi="Arial" w:cs="Arial"/>
                <w:b/>
                <w:bCs/>
                <w:sz w:val="18"/>
                <w:szCs w:val="18"/>
                <w:cs/>
              </w:rPr>
              <w:t xml:space="preserve"> </w:t>
            </w:r>
            <w:proofErr w:type="spellStart"/>
            <w:r w:rsidRPr="007B22AC">
              <w:rPr>
                <w:rFonts w:ascii="Arial" w:hAnsi="Arial" w:cs="Arial"/>
                <w:b/>
                <w:bCs/>
                <w:sz w:val="18"/>
                <w:szCs w:val="18"/>
                <w:cs/>
              </w:rPr>
              <w:t>information</w:t>
            </w:r>
            <w:proofErr w:type="spellEnd"/>
          </w:p>
        </w:tc>
      </w:tr>
      <w:tr w:rsidR="006E19E5" w:rsidRPr="007B22AC" w:rsidTr="00460F92">
        <w:tc>
          <w:tcPr>
            <w:tcW w:w="4140" w:type="dxa"/>
            <w:vAlign w:val="bottom"/>
          </w:tcPr>
          <w:p w:rsidR="006E19E5" w:rsidRPr="007B22AC" w:rsidRDefault="006E19E5" w:rsidP="00482994">
            <w:pPr>
              <w:pStyle w:val="a"/>
              <w:tabs>
                <w:tab w:val="right" w:pos="9810"/>
              </w:tabs>
              <w:ind w:left="612" w:right="0" w:hanging="7"/>
              <w:rPr>
                <w:rFonts w:ascii="Arial" w:eastAsia="Angsana New" w:hAnsi="Arial" w:cs="Arial"/>
                <w:sz w:val="18"/>
                <w:szCs w:val="18"/>
                <w:cs/>
              </w:rPr>
            </w:pPr>
          </w:p>
        </w:tc>
        <w:tc>
          <w:tcPr>
            <w:tcW w:w="1440" w:type="dxa"/>
            <w:vAlign w:val="bottom"/>
          </w:tcPr>
          <w:p w:rsidR="006E19E5" w:rsidRPr="007B22AC" w:rsidRDefault="006E19E5"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50" w:type="dxa"/>
            <w:vAlign w:val="bottom"/>
          </w:tcPr>
          <w:p w:rsidR="006E19E5" w:rsidRPr="007B22AC" w:rsidRDefault="006E19E5" w:rsidP="00482994">
            <w:pPr>
              <w:spacing w:line="240" w:lineRule="auto"/>
              <w:ind w:right="-72"/>
              <w:jc w:val="right"/>
              <w:rPr>
                <w:rFonts w:cs="Arial"/>
                <w:b/>
                <w:sz w:val="18"/>
                <w:szCs w:val="18"/>
              </w:rPr>
            </w:pPr>
            <w:r w:rsidRPr="007B22AC">
              <w:rPr>
                <w:rFonts w:cs="Arial"/>
                <w:b/>
                <w:sz w:val="18"/>
                <w:szCs w:val="18"/>
              </w:rPr>
              <w:t>Audited</w:t>
            </w:r>
          </w:p>
        </w:tc>
        <w:tc>
          <w:tcPr>
            <w:tcW w:w="1350" w:type="dxa"/>
            <w:vAlign w:val="bottom"/>
          </w:tcPr>
          <w:p w:rsidR="006E19E5" w:rsidRPr="007B22AC" w:rsidRDefault="006E19E5"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65" w:type="dxa"/>
            <w:vAlign w:val="bottom"/>
          </w:tcPr>
          <w:p w:rsidR="006E19E5" w:rsidRPr="007B22AC" w:rsidRDefault="006E19E5" w:rsidP="00482994">
            <w:pPr>
              <w:spacing w:line="240" w:lineRule="auto"/>
              <w:ind w:right="-72"/>
              <w:jc w:val="right"/>
              <w:rPr>
                <w:rFonts w:cs="Arial"/>
                <w:b/>
                <w:sz w:val="18"/>
                <w:szCs w:val="18"/>
              </w:rPr>
            </w:pPr>
            <w:r w:rsidRPr="007B22AC">
              <w:rPr>
                <w:rFonts w:cs="Arial"/>
                <w:b/>
                <w:sz w:val="18"/>
                <w:szCs w:val="18"/>
              </w:rPr>
              <w:t>Audited</w:t>
            </w:r>
          </w:p>
        </w:tc>
      </w:tr>
      <w:tr w:rsidR="006E19E5" w:rsidRPr="007B22AC" w:rsidTr="00460F92">
        <w:tc>
          <w:tcPr>
            <w:tcW w:w="4140" w:type="dxa"/>
            <w:vAlign w:val="bottom"/>
          </w:tcPr>
          <w:p w:rsidR="006E19E5" w:rsidRPr="007B22AC" w:rsidRDefault="006E19E5" w:rsidP="00482994">
            <w:pPr>
              <w:pStyle w:val="a"/>
              <w:tabs>
                <w:tab w:val="right" w:pos="9810"/>
              </w:tabs>
              <w:ind w:left="612" w:right="0" w:hanging="7"/>
              <w:rPr>
                <w:rFonts w:ascii="Arial" w:eastAsia="Angsana New" w:hAnsi="Arial" w:cs="Arial"/>
                <w:sz w:val="18"/>
                <w:szCs w:val="18"/>
                <w:cs/>
              </w:rPr>
            </w:pPr>
          </w:p>
        </w:tc>
        <w:tc>
          <w:tcPr>
            <w:tcW w:w="1440" w:type="dxa"/>
            <w:vAlign w:val="bottom"/>
          </w:tcPr>
          <w:p w:rsidR="006E19E5"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50" w:type="dxa"/>
            <w:vAlign w:val="bottom"/>
          </w:tcPr>
          <w:p w:rsidR="006E19E5" w:rsidRPr="007B22AC" w:rsidRDefault="00D33B44" w:rsidP="00482994">
            <w:pPr>
              <w:spacing w:line="240" w:lineRule="auto"/>
              <w:ind w:right="-72"/>
              <w:jc w:val="right"/>
              <w:rPr>
                <w:rFonts w:cs="Arial"/>
                <w:b/>
                <w:sz w:val="18"/>
                <w:szCs w:val="18"/>
              </w:rPr>
            </w:pPr>
            <w:r w:rsidRPr="00D33B44">
              <w:rPr>
                <w:rFonts w:cs="Arial"/>
                <w:b/>
                <w:sz w:val="18"/>
                <w:szCs w:val="18"/>
              </w:rPr>
              <w:t>31</w:t>
            </w:r>
            <w:r w:rsidR="006E19E5" w:rsidRPr="007B22AC">
              <w:rPr>
                <w:rFonts w:cs="Arial"/>
                <w:b/>
                <w:sz w:val="18"/>
                <w:szCs w:val="18"/>
              </w:rPr>
              <w:t xml:space="preserve"> December</w:t>
            </w:r>
          </w:p>
        </w:tc>
        <w:tc>
          <w:tcPr>
            <w:tcW w:w="1350" w:type="dxa"/>
            <w:vAlign w:val="bottom"/>
          </w:tcPr>
          <w:p w:rsidR="006E19E5"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65" w:type="dxa"/>
            <w:vAlign w:val="bottom"/>
          </w:tcPr>
          <w:p w:rsidR="006E19E5" w:rsidRPr="007B22AC" w:rsidRDefault="00D33B44" w:rsidP="00482994">
            <w:pPr>
              <w:spacing w:line="240" w:lineRule="auto"/>
              <w:ind w:left="-130" w:right="-72"/>
              <w:jc w:val="right"/>
              <w:rPr>
                <w:rFonts w:cs="Arial"/>
                <w:b/>
                <w:sz w:val="18"/>
                <w:szCs w:val="18"/>
              </w:rPr>
            </w:pPr>
            <w:r w:rsidRPr="00D33B44">
              <w:rPr>
                <w:rFonts w:cs="Arial"/>
                <w:b/>
                <w:sz w:val="18"/>
                <w:szCs w:val="18"/>
              </w:rPr>
              <w:t>31</w:t>
            </w:r>
            <w:r w:rsidR="006E19E5" w:rsidRPr="007B22AC">
              <w:rPr>
                <w:rFonts w:cs="Arial"/>
                <w:b/>
                <w:sz w:val="18"/>
                <w:szCs w:val="18"/>
              </w:rPr>
              <w:t xml:space="preserve"> December</w:t>
            </w:r>
          </w:p>
        </w:tc>
      </w:tr>
      <w:tr w:rsidR="006E19E5" w:rsidRPr="007B22AC" w:rsidTr="00460F92">
        <w:tc>
          <w:tcPr>
            <w:tcW w:w="4140" w:type="dxa"/>
            <w:vAlign w:val="bottom"/>
          </w:tcPr>
          <w:p w:rsidR="006E19E5" w:rsidRPr="007B22AC" w:rsidRDefault="006E19E5" w:rsidP="00482994">
            <w:pPr>
              <w:pStyle w:val="a"/>
              <w:tabs>
                <w:tab w:val="right" w:pos="9810"/>
              </w:tabs>
              <w:ind w:left="612" w:right="0" w:hanging="7"/>
              <w:rPr>
                <w:rFonts w:ascii="Arial" w:eastAsia="Angsana New" w:hAnsi="Arial" w:cs="Arial"/>
                <w:sz w:val="18"/>
                <w:szCs w:val="18"/>
                <w:cs/>
              </w:rPr>
            </w:pPr>
          </w:p>
        </w:tc>
        <w:tc>
          <w:tcPr>
            <w:tcW w:w="1440" w:type="dxa"/>
            <w:vAlign w:val="bottom"/>
          </w:tcPr>
          <w:p w:rsidR="006E19E5"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50" w:type="dxa"/>
            <w:vAlign w:val="bottom"/>
          </w:tcPr>
          <w:p w:rsidR="006E19E5" w:rsidRPr="007B22AC" w:rsidRDefault="00D33B44" w:rsidP="00482994">
            <w:pPr>
              <w:spacing w:line="240" w:lineRule="auto"/>
              <w:ind w:right="-72"/>
              <w:jc w:val="right"/>
              <w:rPr>
                <w:rFonts w:cs="Arial"/>
                <w:b/>
                <w:sz w:val="18"/>
                <w:szCs w:val="18"/>
              </w:rPr>
            </w:pPr>
            <w:r w:rsidRPr="00D33B44">
              <w:rPr>
                <w:rFonts w:cs="Arial"/>
                <w:b/>
                <w:sz w:val="18"/>
                <w:szCs w:val="18"/>
              </w:rPr>
              <w:t>2016</w:t>
            </w:r>
          </w:p>
        </w:tc>
        <w:tc>
          <w:tcPr>
            <w:tcW w:w="1350" w:type="dxa"/>
            <w:vAlign w:val="bottom"/>
          </w:tcPr>
          <w:p w:rsidR="006E19E5"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65" w:type="dxa"/>
            <w:vAlign w:val="bottom"/>
          </w:tcPr>
          <w:p w:rsidR="006E19E5" w:rsidRPr="007B22AC" w:rsidRDefault="00D33B44" w:rsidP="00482994">
            <w:pPr>
              <w:spacing w:line="240" w:lineRule="auto"/>
              <w:ind w:right="-72"/>
              <w:jc w:val="right"/>
              <w:rPr>
                <w:rFonts w:cs="Arial"/>
                <w:b/>
                <w:sz w:val="18"/>
                <w:szCs w:val="18"/>
              </w:rPr>
            </w:pPr>
            <w:r w:rsidRPr="00D33B44">
              <w:rPr>
                <w:rFonts w:cs="Arial"/>
                <w:b/>
                <w:sz w:val="18"/>
                <w:szCs w:val="18"/>
              </w:rPr>
              <w:t>2016</w:t>
            </w:r>
          </w:p>
        </w:tc>
      </w:tr>
      <w:tr w:rsidR="006E19E5" w:rsidRPr="007B22AC" w:rsidTr="00460F92">
        <w:tc>
          <w:tcPr>
            <w:tcW w:w="4140" w:type="dxa"/>
            <w:vAlign w:val="bottom"/>
          </w:tcPr>
          <w:p w:rsidR="006E19E5" w:rsidRPr="007B22AC" w:rsidRDefault="006E19E5" w:rsidP="00482994">
            <w:pPr>
              <w:pStyle w:val="a"/>
              <w:ind w:left="612" w:right="0" w:hanging="7"/>
              <w:rPr>
                <w:rFonts w:ascii="Arial" w:eastAsia="Angsana New" w:hAnsi="Arial" w:cs="Arial"/>
                <w:sz w:val="18"/>
                <w:szCs w:val="18"/>
                <w:cs/>
              </w:rPr>
            </w:pPr>
          </w:p>
        </w:tc>
        <w:tc>
          <w:tcPr>
            <w:tcW w:w="1440" w:type="dxa"/>
            <w:vAlign w:val="bottom"/>
          </w:tcPr>
          <w:p w:rsidR="006E19E5" w:rsidRPr="007B22AC" w:rsidRDefault="006E19E5"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50" w:type="dxa"/>
            <w:vAlign w:val="bottom"/>
          </w:tcPr>
          <w:p w:rsidR="006E19E5" w:rsidRPr="007B22AC" w:rsidRDefault="006E19E5"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50" w:type="dxa"/>
            <w:vAlign w:val="bottom"/>
          </w:tcPr>
          <w:p w:rsidR="006E19E5" w:rsidRPr="007B22AC" w:rsidRDefault="006E19E5"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c>
          <w:tcPr>
            <w:tcW w:w="1365" w:type="dxa"/>
            <w:vAlign w:val="bottom"/>
          </w:tcPr>
          <w:p w:rsidR="006E19E5" w:rsidRPr="007B22AC" w:rsidRDefault="006E19E5"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r>
      <w:tr w:rsidR="00E60DF9" w:rsidRPr="007B22AC" w:rsidTr="00460F92">
        <w:trPr>
          <w:trHeight w:val="80"/>
        </w:trPr>
        <w:tc>
          <w:tcPr>
            <w:tcW w:w="4140" w:type="dxa"/>
            <w:vAlign w:val="bottom"/>
          </w:tcPr>
          <w:p w:rsidR="00E60DF9" w:rsidRPr="007B22AC" w:rsidRDefault="00E60DF9" w:rsidP="00482994">
            <w:pPr>
              <w:pStyle w:val="a"/>
              <w:tabs>
                <w:tab w:val="right" w:pos="9810"/>
              </w:tabs>
              <w:ind w:left="612" w:right="0" w:hanging="7"/>
              <w:rPr>
                <w:rFonts w:ascii="Arial" w:eastAsia="Angsana New" w:hAnsi="Arial" w:cs="Arial"/>
                <w:sz w:val="12"/>
                <w:szCs w:val="12"/>
                <w:cs/>
              </w:rPr>
            </w:pPr>
          </w:p>
        </w:tc>
        <w:tc>
          <w:tcPr>
            <w:tcW w:w="1440" w:type="dxa"/>
            <w:vAlign w:val="bottom"/>
          </w:tcPr>
          <w:p w:rsidR="00E60DF9" w:rsidRPr="007B22AC" w:rsidRDefault="00E60DF9" w:rsidP="00482994">
            <w:pPr>
              <w:pStyle w:val="a"/>
              <w:ind w:right="-72"/>
              <w:jc w:val="right"/>
              <w:rPr>
                <w:rFonts w:ascii="Arial" w:eastAsia="Angsana New" w:hAnsi="Arial" w:cs="Arial"/>
                <w:sz w:val="12"/>
                <w:szCs w:val="12"/>
                <w:cs/>
              </w:rPr>
            </w:pPr>
          </w:p>
        </w:tc>
        <w:tc>
          <w:tcPr>
            <w:tcW w:w="1350" w:type="dxa"/>
            <w:vAlign w:val="bottom"/>
          </w:tcPr>
          <w:p w:rsidR="00E60DF9" w:rsidRPr="007B22AC" w:rsidRDefault="00E60DF9" w:rsidP="00482994">
            <w:pPr>
              <w:pStyle w:val="a"/>
              <w:ind w:right="-72"/>
              <w:jc w:val="right"/>
              <w:rPr>
                <w:rFonts w:ascii="Arial" w:eastAsia="Angsana New" w:hAnsi="Arial" w:cs="Arial"/>
                <w:sz w:val="12"/>
                <w:szCs w:val="12"/>
                <w:cs/>
              </w:rPr>
            </w:pPr>
          </w:p>
        </w:tc>
        <w:tc>
          <w:tcPr>
            <w:tcW w:w="1350" w:type="dxa"/>
            <w:vAlign w:val="bottom"/>
          </w:tcPr>
          <w:p w:rsidR="00E60DF9" w:rsidRPr="007B22AC" w:rsidRDefault="00E60DF9" w:rsidP="00482994">
            <w:pPr>
              <w:pStyle w:val="a"/>
              <w:ind w:right="-72"/>
              <w:jc w:val="right"/>
              <w:rPr>
                <w:rFonts w:ascii="Arial" w:eastAsia="Angsana New" w:hAnsi="Arial" w:cs="Arial"/>
                <w:sz w:val="12"/>
                <w:szCs w:val="12"/>
                <w:cs/>
              </w:rPr>
            </w:pPr>
          </w:p>
        </w:tc>
        <w:tc>
          <w:tcPr>
            <w:tcW w:w="1365" w:type="dxa"/>
            <w:vAlign w:val="bottom"/>
          </w:tcPr>
          <w:p w:rsidR="00E60DF9" w:rsidRPr="007B22AC" w:rsidRDefault="00E60DF9" w:rsidP="00482994">
            <w:pPr>
              <w:pStyle w:val="a"/>
              <w:ind w:right="-72"/>
              <w:jc w:val="right"/>
              <w:rPr>
                <w:rFonts w:ascii="Arial" w:eastAsia="Angsana New" w:hAnsi="Arial" w:cs="Arial"/>
                <w:sz w:val="12"/>
                <w:szCs w:val="12"/>
                <w:cs/>
              </w:rPr>
            </w:pPr>
          </w:p>
        </w:tc>
      </w:tr>
      <w:tr w:rsidR="00E60DF9" w:rsidRPr="007B22AC" w:rsidTr="00460F92">
        <w:trPr>
          <w:trHeight w:val="117"/>
        </w:trPr>
        <w:tc>
          <w:tcPr>
            <w:tcW w:w="4140" w:type="dxa"/>
            <w:vAlign w:val="bottom"/>
          </w:tcPr>
          <w:p w:rsidR="00E60DF9" w:rsidRPr="007B22AC" w:rsidRDefault="00E60DF9" w:rsidP="00482994">
            <w:pPr>
              <w:tabs>
                <w:tab w:val="left" w:pos="2610"/>
              </w:tabs>
              <w:spacing w:line="240" w:lineRule="auto"/>
              <w:ind w:left="612" w:right="-158" w:hanging="7"/>
              <w:rPr>
                <w:rFonts w:cs="Arial"/>
                <w:snapToGrid w:val="0"/>
                <w:spacing w:val="-4"/>
                <w:sz w:val="18"/>
                <w:szCs w:val="18"/>
                <w:cs/>
              </w:rPr>
            </w:pPr>
            <w:r w:rsidRPr="007B22AC">
              <w:rPr>
                <w:rFonts w:cs="Arial"/>
                <w:snapToGrid w:val="0"/>
                <w:spacing w:val="-4"/>
                <w:sz w:val="18"/>
                <w:szCs w:val="18"/>
              </w:rPr>
              <w:t>Within due</w:t>
            </w:r>
          </w:p>
        </w:tc>
        <w:tc>
          <w:tcPr>
            <w:tcW w:w="1440" w:type="dxa"/>
            <w:vAlign w:val="bottom"/>
          </w:tcPr>
          <w:p w:rsidR="00E60DF9" w:rsidRPr="007B22AC" w:rsidRDefault="006A57A6" w:rsidP="00482994">
            <w:pPr>
              <w:pBdr>
                <w:bottom w:val="double" w:sz="4" w:space="1" w:color="auto"/>
              </w:pBdr>
              <w:spacing w:line="240" w:lineRule="auto"/>
              <w:ind w:right="-72"/>
              <w:jc w:val="right"/>
              <w:rPr>
                <w:rFonts w:cs="Arial"/>
                <w:snapToGrid w:val="0"/>
                <w:sz w:val="18"/>
                <w:szCs w:val="18"/>
              </w:rPr>
            </w:pPr>
            <w:r>
              <w:rPr>
                <w:rFonts w:cs="Arial"/>
                <w:snapToGrid w:val="0"/>
                <w:sz w:val="18"/>
                <w:szCs w:val="18"/>
              </w:rPr>
              <w:t>-</w:t>
            </w:r>
          </w:p>
        </w:tc>
        <w:tc>
          <w:tcPr>
            <w:tcW w:w="1350" w:type="dxa"/>
            <w:vAlign w:val="bottom"/>
          </w:tcPr>
          <w:p w:rsidR="00E60DF9" w:rsidRPr="007B22AC" w:rsidRDefault="00E60DF9" w:rsidP="00482994">
            <w:pPr>
              <w:pBdr>
                <w:bottom w:val="double" w:sz="4" w:space="1" w:color="auto"/>
              </w:pBdr>
              <w:spacing w:line="240" w:lineRule="auto"/>
              <w:ind w:right="-72"/>
              <w:jc w:val="right"/>
              <w:rPr>
                <w:rFonts w:cs="Arial"/>
                <w:snapToGrid w:val="0"/>
                <w:sz w:val="18"/>
                <w:szCs w:val="18"/>
              </w:rPr>
            </w:pPr>
            <w:r w:rsidRPr="007B22AC">
              <w:rPr>
                <w:rFonts w:cs="Arial"/>
                <w:snapToGrid w:val="0"/>
                <w:sz w:val="18"/>
                <w:szCs w:val="18"/>
              </w:rPr>
              <w:t>-</w:t>
            </w:r>
          </w:p>
        </w:tc>
        <w:tc>
          <w:tcPr>
            <w:tcW w:w="1350" w:type="dxa"/>
            <w:vAlign w:val="bottom"/>
          </w:tcPr>
          <w:p w:rsidR="00E60DF9" w:rsidRPr="007B22AC" w:rsidRDefault="00D33B44" w:rsidP="00482994">
            <w:pPr>
              <w:pBdr>
                <w:bottom w:val="double" w:sz="4" w:space="1" w:color="auto"/>
              </w:pBdr>
              <w:spacing w:line="240" w:lineRule="auto"/>
              <w:ind w:right="-72"/>
              <w:jc w:val="right"/>
              <w:rPr>
                <w:rFonts w:cs="Arial"/>
                <w:snapToGrid w:val="0"/>
                <w:sz w:val="18"/>
                <w:szCs w:val="18"/>
              </w:rPr>
            </w:pPr>
            <w:r w:rsidRPr="00D33B44">
              <w:rPr>
                <w:rFonts w:cs="Arial"/>
                <w:snapToGrid w:val="0"/>
                <w:sz w:val="18"/>
                <w:szCs w:val="18"/>
              </w:rPr>
              <w:t>24</w:t>
            </w:r>
            <w:r w:rsidR="006A57A6" w:rsidRPr="006A57A6">
              <w:rPr>
                <w:rFonts w:cs="Arial"/>
                <w:snapToGrid w:val="0"/>
                <w:sz w:val="18"/>
                <w:szCs w:val="18"/>
              </w:rPr>
              <w:t>,</w:t>
            </w:r>
            <w:r w:rsidRPr="00D33B44">
              <w:rPr>
                <w:rFonts w:cs="Arial"/>
                <w:snapToGrid w:val="0"/>
                <w:sz w:val="18"/>
                <w:szCs w:val="18"/>
              </w:rPr>
              <w:t>063</w:t>
            </w:r>
            <w:r w:rsidR="006A57A6" w:rsidRPr="006A57A6">
              <w:rPr>
                <w:rFonts w:cs="Arial"/>
                <w:snapToGrid w:val="0"/>
                <w:sz w:val="18"/>
                <w:szCs w:val="18"/>
              </w:rPr>
              <w:t>,</w:t>
            </w:r>
            <w:r w:rsidRPr="00D33B44">
              <w:rPr>
                <w:rFonts w:cs="Arial"/>
                <w:snapToGrid w:val="0"/>
                <w:sz w:val="18"/>
                <w:szCs w:val="18"/>
              </w:rPr>
              <w:t>765</w:t>
            </w:r>
          </w:p>
        </w:tc>
        <w:tc>
          <w:tcPr>
            <w:tcW w:w="1365" w:type="dxa"/>
            <w:vAlign w:val="bottom"/>
          </w:tcPr>
          <w:p w:rsidR="00E60DF9" w:rsidRPr="007B22AC" w:rsidRDefault="00D33B44" w:rsidP="00482994">
            <w:pPr>
              <w:pBdr>
                <w:bottom w:val="double" w:sz="4" w:space="1" w:color="auto"/>
              </w:pBdr>
              <w:spacing w:line="240" w:lineRule="auto"/>
              <w:ind w:right="-72"/>
              <w:jc w:val="right"/>
              <w:rPr>
                <w:rFonts w:cs="Arial"/>
                <w:snapToGrid w:val="0"/>
                <w:sz w:val="18"/>
                <w:szCs w:val="18"/>
              </w:rPr>
            </w:pPr>
            <w:r w:rsidRPr="00D33B44">
              <w:rPr>
                <w:rFonts w:cs="Arial"/>
                <w:snapToGrid w:val="0"/>
                <w:sz w:val="18"/>
                <w:szCs w:val="18"/>
              </w:rPr>
              <w:t>38</w:t>
            </w:r>
            <w:r w:rsidR="00850418" w:rsidRPr="007B22AC">
              <w:rPr>
                <w:rFonts w:cs="Arial"/>
                <w:snapToGrid w:val="0"/>
                <w:sz w:val="18"/>
                <w:szCs w:val="18"/>
              </w:rPr>
              <w:t>,</w:t>
            </w:r>
            <w:r w:rsidRPr="00D33B44">
              <w:rPr>
                <w:rFonts w:cs="Arial"/>
                <w:snapToGrid w:val="0"/>
                <w:sz w:val="18"/>
                <w:szCs w:val="18"/>
              </w:rPr>
              <w:t>299</w:t>
            </w:r>
            <w:r w:rsidR="00850418" w:rsidRPr="007B22AC">
              <w:rPr>
                <w:rFonts w:cs="Arial"/>
                <w:snapToGrid w:val="0"/>
                <w:sz w:val="18"/>
                <w:szCs w:val="18"/>
              </w:rPr>
              <w:t>,</w:t>
            </w:r>
            <w:r w:rsidRPr="00D33B44">
              <w:rPr>
                <w:rFonts w:cs="Arial"/>
                <w:snapToGrid w:val="0"/>
                <w:sz w:val="18"/>
                <w:szCs w:val="18"/>
              </w:rPr>
              <w:t>955</w:t>
            </w:r>
          </w:p>
        </w:tc>
      </w:tr>
    </w:tbl>
    <w:p w:rsidR="00E60DF9" w:rsidRPr="007B22AC" w:rsidRDefault="00E60DF9" w:rsidP="00482994">
      <w:pPr>
        <w:spacing w:line="240" w:lineRule="auto"/>
        <w:ind w:left="540"/>
        <w:jc w:val="both"/>
        <w:rPr>
          <w:rFonts w:eastAsia="Arial Unicode MS" w:cs="Arial"/>
          <w:sz w:val="18"/>
          <w:szCs w:val="18"/>
        </w:rPr>
      </w:pPr>
    </w:p>
    <w:p w:rsidR="00E60DF9" w:rsidRPr="007B22AC" w:rsidRDefault="00E60DF9" w:rsidP="00482994">
      <w:pPr>
        <w:spacing w:line="240" w:lineRule="auto"/>
        <w:ind w:left="540"/>
        <w:jc w:val="both"/>
        <w:rPr>
          <w:rFonts w:eastAsia="Arial Unicode MS" w:cs="Arial"/>
          <w:sz w:val="18"/>
          <w:szCs w:val="18"/>
        </w:rPr>
      </w:pPr>
      <w:r w:rsidRPr="007B22AC">
        <w:rPr>
          <w:rFonts w:eastAsia="Arial Unicode MS" w:cs="Arial"/>
          <w:sz w:val="18"/>
          <w:szCs w:val="18"/>
        </w:rPr>
        <w:t>Receivables from related parties are</w:t>
      </w:r>
      <w:r w:rsidRPr="007B22AC">
        <w:rPr>
          <w:rFonts w:eastAsia="Arial Unicode MS" w:cs="Arial"/>
          <w:sz w:val="18"/>
          <w:szCs w:val="18"/>
          <w:cs/>
        </w:rPr>
        <w:t xml:space="preserve"> </w:t>
      </w:r>
      <w:r w:rsidRPr="007B22AC">
        <w:rPr>
          <w:rFonts w:eastAsia="Arial Unicode MS" w:cs="Arial"/>
          <w:sz w:val="18"/>
          <w:szCs w:val="18"/>
        </w:rPr>
        <w:t xml:space="preserve">mainly from television programme production service, television programme consultant services and television commercial management and public relation services that the Company has provided to </w:t>
      </w:r>
      <w:proofErr w:type="spellStart"/>
      <w:r w:rsidRPr="007B22AC">
        <w:rPr>
          <w:rFonts w:eastAsia="Arial Unicode MS" w:cs="Arial"/>
          <w:sz w:val="18"/>
          <w:szCs w:val="18"/>
        </w:rPr>
        <w:t>Creatist</w:t>
      </w:r>
      <w:proofErr w:type="spellEnd"/>
      <w:r w:rsidRPr="007B22AC">
        <w:rPr>
          <w:rFonts w:eastAsia="Arial Unicode MS" w:cs="Arial"/>
          <w:sz w:val="18"/>
          <w:szCs w:val="18"/>
        </w:rPr>
        <w:t xml:space="preserve"> Media Company Limited</w:t>
      </w:r>
      <w:r w:rsidRPr="007B22AC">
        <w:rPr>
          <w:rFonts w:eastAsia="Arial Unicode MS" w:cs="Arial"/>
          <w:sz w:val="18"/>
          <w:szCs w:val="18"/>
          <w:cs/>
        </w:rPr>
        <w:t>.</w:t>
      </w:r>
    </w:p>
    <w:p w:rsidR="00E60DF9" w:rsidRPr="007B22AC" w:rsidRDefault="00E60DF9" w:rsidP="00482994">
      <w:pPr>
        <w:spacing w:line="240" w:lineRule="auto"/>
        <w:ind w:left="540"/>
        <w:rPr>
          <w:rFonts w:cs="Arial"/>
          <w:sz w:val="18"/>
          <w:szCs w:val="18"/>
          <w:lang w:val="en-US"/>
        </w:rPr>
      </w:pPr>
    </w:p>
    <w:p w:rsidR="00DF03FD" w:rsidRPr="007B22AC" w:rsidRDefault="00DF03FD">
      <w:pPr>
        <w:spacing w:line="240" w:lineRule="auto"/>
        <w:rPr>
          <w:rFonts w:cs="Arial"/>
          <w:sz w:val="18"/>
          <w:szCs w:val="18"/>
          <w:lang w:val="en-US"/>
        </w:rPr>
      </w:pPr>
      <w:r w:rsidRPr="007B22AC">
        <w:rPr>
          <w:rFonts w:cs="Arial"/>
          <w:sz w:val="18"/>
          <w:szCs w:val="18"/>
          <w:lang w:val="en-US"/>
        </w:rPr>
        <w:br w:type="page"/>
      </w:r>
    </w:p>
    <w:p w:rsidR="00011B90" w:rsidRPr="007B22AC" w:rsidRDefault="00D33B44" w:rsidP="00A21C1C">
      <w:pPr>
        <w:pStyle w:val="Heading8"/>
        <w:tabs>
          <w:tab w:val="left" w:pos="540"/>
        </w:tabs>
        <w:spacing w:line="240" w:lineRule="auto"/>
        <w:ind w:left="540" w:hanging="540"/>
        <w:rPr>
          <w:rFonts w:ascii="Arial" w:hAnsi="Arial" w:cs="Arial"/>
          <w:sz w:val="18"/>
          <w:szCs w:val="18"/>
          <w:lang w:val="en-US"/>
        </w:rPr>
      </w:pPr>
      <w:r w:rsidRPr="00D33B44">
        <w:rPr>
          <w:rFonts w:ascii="Arial" w:hAnsi="Arial" w:cs="Arial"/>
          <w:sz w:val="18"/>
          <w:szCs w:val="18"/>
        </w:rPr>
        <w:lastRenderedPageBreak/>
        <w:t>9</w:t>
      </w:r>
      <w:r w:rsidR="00011B90" w:rsidRPr="007B22AC">
        <w:rPr>
          <w:rFonts w:ascii="Arial" w:hAnsi="Arial" w:cs="Arial"/>
          <w:sz w:val="18"/>
          <w:szCs w:val="18"/>
          <w:lang w:val="en-US"/>
        </w:rPr>
        <w:tab/>
        <w:t>Inventories</w:t>
      </w:r>
      <w:r w:rsidR="000C23D7" w:rsidRPr="007B22AC">
        <w:rPr>
          <w:rFonts w:ascii="Arial" w:hAnsi="Arial" w:cs="Arial"/>
          <w:sz w:val="18"/>
          <w:szCs w:val="18"/>
          <w:lang w:val="en-US"/>
        </w:rPr>
        <w:t>, net</w:t>
      </w:r>
    </w:p>
    <w:tbl>
      <w:tblPr>
        <w:tblW w:w="9483" w:type="dxa"/>
        <w:tblLayout w:type="fixed"/>
        <w:tblLook w:val="0000" w:firstRow="0" w:lastRow="0" w:firstColumn="0" w:lastColumn="0" w:noHBand="0" w:noVBand="0"/>
      </w:tblPr>
      <w:tblGrid>
        <w:gridCol w:w="3933"/>
        <w:gridCol w:w="1425"/>
        <w:gridCol w:w="1350"/>
        <w:gridCol w:w="1425"/>
        <w:gridCol w:w="1350"/>
      </w:tblGrid>
      <w:tr w:rsidR="001044C4" w:rsidRPr="007B22AC" w:rsidTr="009B37AE">
        <w:tc>
          <w:tcPr>
            <w:tcW w:w="3933" w:type="dxa"/>
            <w:vAlign w:val="bottom"/>
          </w:tcPr>
          <w:p w:rsidR="00417C24" w:rsidRPr="007B22AC" w:rsidRDefault="00417C24" w:rsidP="00482994">
            <w:pPr>
              <w:spacing w:line="240" w:lineRule="auto"/>
              <w:ind w:left="432" w:right="-72"/>
              <w:rPr>
                <w:rFonts w:cs="Arial"/>
                <w:sz w:val="18"/>
                <w:szCs w:val="18"/>
              </w:rPr>
            </w:pPr>
          </w:p>
        </w:tc>
        <w:tc>
          <w:tcPr>
            <w:tcW w:w="2775" w:type="dxa"/>
            <w:gridSpan w:val="2"/>
            <w:vAlign w:val="bottom"/>
          </w:tcPr>
          <w:p w:rsidR="00417C24" w:rsidRPr="007B22AC" w:rsidRDefault="00CB34D9" w:rsidP="00482994">
            <w:pPr>
              <w:pBdr>
                <w:bottom w:val="single" w:sz="4" w:space="1" w:color="auto"/>
              </w:pBdr>
              <w:spacing w:line="240" w:lineRule="auto"/>
              <w:ind w:right="-72"/>
              <w:jc w:val="center"/>
              <w:rPr>
                <w:rFonts w:cs="Arial"/>
                <w:b/>
                <w:sz w:val="18"/>
                <w:szCs w:val="18"/>
              </w:rPr>
            </w:pPr>
            <w:r w:rsidRPr="007B22AC">
              <w:rPr>
                <w:rFonts w:cs="Arial"/>
                <w:b/>
                <w:sz w:val="18"/>
                <w:szCs w:val="18"/>
              </w:rPr>
              <w:t>Consolidated</w:t>
            </w:r>
            <w:r w:rsidRPr="007B22AC">
              <w:rPr>
                <w:rFonts w:cs="Arial"/>
                <w:b/>
                <w:sz w:val="18"/>
                <w:szCs w:val="18"/>
              </w:rPr>
              <w:br/>
            </w:r>
            <w:r w:rsidR="00FA3647" w:rsidRPr="007B22AC">
              <w:rPr>
                <w:rFonts w:cs="Arial"/>
                <w:b/>
                <w:sz w:val="18"/>
                <w:szCs w:val="18"/>
              </w:rPr>
              <w:t>financial information</w:t>
            </w:r>
          </w:p>
        </w:tc>
        <w:tc>
          <w:tcPr>
            <w:tcW w:w="2775" w:type="dxa"/>
            <w:gridSpan w:val="2"/>
            <w:vAlign w:val="bottom"/>
          </w:tcPr>
          <w:p w:rsidR="00417C24" w:rsidRPr="007B22AC" w:rsidRDefault="00615EF0" w:rsidP="00482994">
            <w:pPr>
              <w:pBdr>
                <w:bottom w:val="single" w:sz="4" w:space="1" w:color="auto"/>
              </w:pBdr>
              <w:spacing w:line="240" w:lineRule="auto"/>
              <w:ind w:right="-72"/>
              <w:jc w:val="center"/>
              <w:rPr>
                <w:rFonts w:cs="Arial"/>
                <w:b/>
                <w:sz w:val="18"/>
                <w:szCs w:val="18"/>
              </w:rPr>
            </w:pPr>
            <w:r w:rsidRPr="007B22AC">
              <w:rPr>
                <w:rFonts w:cs="Arial"/>
                <w:b/>
                <w:sz w:val="18"/>
                <w:szCs w:val="18"/>
              </w:rPr>
              <w:t>Separate</w:t>
            </w:r>
            <w:r w:rsidR="00CB34D9" w:rsidRPr="007B22AC">
              <w:rPr>
                <w:rFonts w:cs="Arial"/>
                <w:b/>
                <w:sz w:val="18"/>
                <w:szCs w:val="18"/>
              </w:rPr>
              <w:br/>
            </w:r>
            <w:r w:rsidRPr="007B22AC">
              <w:rPr>
                <w:rFonts w:cs="Arial"/>
                <w:b/>
                <w:sz w:val="18"/>
                <w:szCs w:val="18"/>
              </w:rPr>
              <w:t>financial information</w:t>
            </w:r>
          </w:p>
        </w:tc>
      </w:tr>
      <w:tr w:rsidR="001044C4" w:rsidRPr="007B22AC" w:rsidTr="009B37AE">
        <w:tc>
          <w:tcPr>
            <w:tcW w:w="3933" w:type="dxa"/>
            <w:vAlign w:val="bottom"/>
          </w:tcPr>
          <w:p w:rsidR="0016620A" w:rsidRPr="007B22AC" w:rsidRDefault="0016620A" w:rsidP="00482994">
            <w:pPr>
              <w:spacing w:line="240" w:lineRule="auto"/>
              <w:ind w:left="432" w:right="-72"/>
              <w:rPr>
                <w:rFonts w:cs="Arial"/>
                <w:sz w:val="18"/>
                <w:szCs w:val="18"/>
              </w:rPr>
            </w:pPr>
          </w:p>
        </w:tc>
        <w:tc>
          <w:tcPr>
            <w:tcW w:w="1425"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50"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c>
          <w:tcPr>
            <w:tcW w:w="1425"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50"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r>
      <w:tr w:rsidR="001044C4" w:rsidRPr="007B22AC" w:rsidTr="009B37AE">
        <w:tc>
          <w:tcPr>
            <w:tcW w:w="3933" w:type="dxa"/>
            <w:vAlign w:val="bottom"/>
          </w:tcPr>
          <w:p w:rsidR="000112A7" w:rsidRPr="007B22AC" w:rsidRDefault="000112A7" w:rsidP="00482994">
            <w:pPr>
              <w:spacing w:line="240" w:lineRule="auto"/>
              <w:ind w:left="432" w:right="-72"/>
              <w:rPr>
                <w:rFonts w:cs="Arial"/>
                <w:sz w:val="18"/>
                <w:szCs w:val="18"/>
              </w:rPr>
            </w:pPr>
          </w:p>
        </w:tc>
        <w:tc>
          <w:tcPr>
            <w:tcW w:w="1425" w:type="dxa"/>
            <w:vAlign w:val="bottom"/>
          </w:tcPr>
          <w:p w:rsidR="000112A7"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50" w:type="dxa"/>
            <w:vAlign w:val="bottom"/>
          </w:tcPr>
          <w:p w:rsidR="000112A7" w:rsidRPr="007B22AC" w:rsidRDefault="00D33B44" w:rsidP="00482994">
            <w:pPr>
              <w:spacing w:line="240" w:lineRule="auto"/>
              <w:ind w:right="-72"/>
              <w:jc w:val="right"/>
              <w:rPr>
                <w:rFonts w:cs="Arial"/>
                <w:b/>
                <w:sz w:val="18"/>
                <w:szCs w:val="18"/>
              </w:rPr>
            </w:pPr>
            <w:r w:rsidRPr="00D33B44">
              <w:rPr>
                <w:rFonts w:cs="Arial"/>
                <w:b/>
                <w:sz w:val="18"/>
                <w:szCs w:val="18"/>
              </w:rPr>
              <w:t>31</w:t>
            </w:r>
            <w:r w:rsidR="000112A7" w:rsidRPr="007B22AC">
              <w:rPr>
                <w:rFonts w:cs="Arial"/>
                <w:b/>
                <w:sz w:val="18"/>
                <w:szCs w:val="18"/>
              </w:rPr>
              <w:t xml:space="preserve"> December</w:t>
            </w:r>
          </w:p>
        </w:tc>
        <w:tc>
          <w:tcPr>
            <w:tcW w:w="1425" w:type="dxa"/>
            <w:vAlign w:val="bottom"/>
          </w:tcPr>
          <w:p w:rsidR="000112A7"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50" w:type="dxa"/>
            <w:vAlign w:val="bottom"/>
          </w:tcPr>
          <w:p w:rsidR="000112A7" w:rsidRPr="007B22AC" w:rsidRDefault="00D33B44" w:rsidP="00482994">
            <w:pPr>
              <w:spacing w:line="240" w:lineRule="auto"/>
              <w:ind w:left="-130" w:right="-72"/>
              <w:jc w:val="right"/>
              <w:rPr>
                <w:rFonts w:cs="Arial"/>
                <w:b/>
                <w:sz w:val="18"/>
                <w:szCs w:val="18"/>
              </w:rPr>
            </w:pPr>
            <w:r w:rsidRPr="00D33B44">
              <w:rPr>
                <w:rFonts w:cs="Arial"/>
                <w:b/>
                <w:sz w:val="18"/>
                <w:szCs w:val="18"/>
              </w:rPr>
              <w:t>31</w:t>
            </w:r>
            <w:r w:rsidR="000112A7" w:rsidRPr="007B22AC">
              <w:rPr>
                <w:rFonts w:cs="Arial"/>
                <w:b/>
                <w:sz w:val="18"/>
                <w:szCs w:val="18"/>
              </w:rPr>
              <w:t xml:space="preserve"> December</w:t>
            </w:r>
          </w:p>
        </w:tc>
      </w:tr>
      <w:tr w:rsidR="001044C4" w:rsidRPr="007B22AC" w:rsidTr="009B37AE">
        <w:tc>
          <w:tcPr>
            <w:tcW w:w="3933" w:type="dxa"/>
            <w:vAlign w:val="bottom"/>
          </w:tcPr>
          <w:p w:rsidR="000112A7" w:rsidRPr="007B22AC" w:rsidRDefault="000112A7" w:rsidP="00482994">
            <w:pPr>
              <w:spacing w:line="240" w:lineRule="auto"/>
              <w:ind w:left="432" w:right="-72"/>
              <w:rPr>
                <w:rFonts w:cs="Arial"/>
                <w:sz w:val="18"/>
                <w:szCs w:val="18"/>
              </w:rPr>
            </w:pPr>
          </w:p>
        </w:tc>
        <w:tc>
          <w:tcPr>
            <w:tcW w:w="1425" w:type="dxa"/>
            <w:vAlign w:val="bottom"/>
          </w:tcPr>
          <w:p w:rsidR="000112A7"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50" w:type="dxa"/>
            <w:vAlign w:val="bottom"/>
          </w:tcPr>
          <w:p w:rsidR="000112A7" w:rsidRPr="007B22AC" w:rsidRDefault="00D33B44" w:rsidP="00482994">
            <w:pPr>
              <w:spacing w:line="240" w:lineRule="auto"/>
              <w:ind w:right="-72"/>
              <w:jc w:val="right"/>
              <w:rPr>
                <w:rFonts w:cs="Arial"/>
                <w:b/>
                <w:sz w:val="18"/>
                <w:szCs w:val="18"/>
              </w:rPr>
            </w:pPr>
            <w:r w:rsidRPr="00D33B44">
              <w:rPr>
                <w:rFonts w:cs="Arial"/>
                <w:b/>
                <w:sz w:val="18"/>
                <w:szCs w:val="18"/>
              </w:rPr>
              <w:t>2016</w:t>
            </w:r>
          </w:p>
        </w:tc>
        <w:tc>
          <w:tcPr>
            <w:tcW w:w="1425" w:type="dxa"/>
            <w:vAlign w:val="bottom"/>
          </w:tcPr>
          <w:p w:rsidR="000112A7"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50" w:type="dxa"/>
            <w:vAlign w:val="bottom"/>
          </w:tcPr>
          <w:p w:rsidR="000112A7" w:rsidRPr="007B22AC" w:rsidRDefault="00D33B44" w:rsidP="00482994">
            <w:pPr>
              <w:spacing w:line="240" w:lineRule="auto"/>
              <w:ind w:right="-72"/>
              <w:jc w:val="right"/>
              <w:rPr>
                <w:rFonts w:cs="Arial"/>
                <w:b/>
                <w:sz w:val="18"/>
                <w:szCs w:val="18"/>
              </w:rPr>
            </w:pPr>
            <w:r w:rsidRPr="00D33B44">
              <w:rPr>
                <w:rFonts w:cs="Arial"/>
                <w:b/>
                <w:sz w:val="18"/>
                <w:szCs w:val="18"/>
              </w:rPr>
              <w:t>2016</w:t>
            </w:r>
          </w:p>
        </w:tc>
      </w:tr>
      <w:tr w:rsidR="001044C4" w:rsidRPr="007B22AC" w:rsidTr="009B37AE">
        <w:tc>
          <w:tcPr>
            <w:tcW w:w="3933" w:type="dxa"/>
            <w:vAlign w:val="bottom"/>
          </w:tcPr>
          <w:p w:rsidR="000112A7" w:rsidRPr="007B22AC" w:rsidRDefault="000112A7" w:rsidP="00482994">
            <w:pPr>
              <w:spacing w:line="240" w:lineRule="auto"/>
              <w:ind w:left="432" w:right="-72"/>
              <w:rPr>
                <w:rFonts w:cs="Arial"/>
                <w:sz w:val="18"/>
                <w:szCs w:val="18"/>
              </w:rPr>
            </w:pPr>
          </w:p>
        </w:tc>
        <w:tc>
          <w:tcPr>
            <w:tcW w:w="1425" w:type="dxa"/>
            <w:vAlign w:val="bottom"/>
          </w:tcPr>
          <w:p w:rsidR="000112A7" w:rsidRPr="007B22AC" w:rsidRDefault="000112A7"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50" w:type="dxa"/>
            <w:vAlign w:val="bottom"/>
          </w:tcPr>
          <w:p w:rsidR="000112A7" w:rsidRPr="007B22AC" w:rsidRDefault="000112A7"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425" w:type="dxa"/>
            <w:vAlign w:val="bottom"/>
          </w:tcPr>
          <w:p w:rsidR="000112A7" w:rsidRPr="007B22AC" w:rsidRDefault="000112A7"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c>
          <w:tcPr>
            <w:tcW w:w="1350" w:type="dxa"/>
            <w:vAlign w:val="bottom"/>
          </w:tcPr>
          <w:p w:rsidR="000112A7" w:rsidRPr="007B22AC" w:rsidRDefault="000112A7"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r>
      <w:tr w:rsidR="001044C4" w:rsidRPr="007B22AC" w:rsidTr="009B37AE">
        <w:trPr>
          <w:trHeight w:val="66"/>
        </w:trPr>
        <w:tc>
          <w:tcPr>
            <w:tcW w:w="3933" w:type="dxa"/>
            <w:vAlign w:val="bottom"/>
          </w:tcPr>
          <w:p w:rsidR="000112A7" w:rsidRPr="007B22AC" w:rsidRDefault="000112A7" w:rsidP="00482994">
            <w:pPr>
              <w:spacing w:line="240" w:lineRule="auto"/>
              <w:ind w:left="432" w:right="-72"/>
              <w:rPr>
                <w:rFonts w:cs="Arial"/>
                <w:sz w:val="12"/>
                <w:szCs w:val="12"/>
              </w:rPr>
            </w:pPr>
          </w:p>
        </w:tc>
        <w:tc>
          <w:tcPr>
            <w:tcW w:w="1425" w:type="dxa"/>
            <w:vAlign w:val="bottom"/>
          </w:tcPr>
          <w:p w:rsidR="000112A7" w:rsidRPr="007B22AC" w:rsidRDefault="000112A7" w:rsidP="00482994">
            <w:pPr>
              <w:spacing w:line="240" w:lineRule="auto"/>
              <w:ind w:left="432" w:right="-72"/>
              <w:jc w:val="right"/>
              <w:rPr>
                <w:rFonts w:cs="Arial"/>
                <w:sz w:val="12"/>
                <w:szCs w:val="12"/>
              </w:rPr>
            </w:pPr>
          </w:p>
        </w:tc>
        <w:tc>
          <w:tcPr>
            <w:tcW w:w="1350" w:type="dxa"/>
            <w:vAlign w:val="bottom"/>
          </w:tcPr>
          <w:p w:rsidR="000112A7" w:rsidRPr="007B22AC" w:rsidRDefault="000112A7" w:rsidP="00482994">
            <w:pPr>
              <w:spacing w:line="240" w:lineRule="auto"/>
              <w:ind w:left="432" w:right="-72"/>
              <w:jc w:val="right"/>
              <w:rPr>
                <w:rFonts w:cs="Arial"/>
                <w:sz w:val="12"/>
                <w:szCs w:val="12"/>
              </w:rPr>
            </w:pPr>
          </w:p>
        </w:tc>
        <w:tc>
          <w:tcPr>
            <w:tcW w:w="1425" w:type="dxa"/>
            <w:vAlign w:val="bottom"/>
          </w:tcPr>
          <w:p w:rsidR="000112A7" w:rsidRPr="007B22AC" w:rsidRDefault="000112A7" w:rsidP="00482994">
            <w:pPr>
              <w:spacing w:line="240" w:lineRule="auto"/>
              <w:ind w:left="432" w:right="-72"/>
              <w:jc w:val="right"/>
              <w:rPr>
                <w:rFonts w:cs="Arial"/>
                <w:sz w:val="12"/>
                <w:szCs w:val="12"/>
              </w:rPr>
            </w:pPr>
          </w:p>
        </w:tc>
        <w:tc>
          <w:tcPr>
            <w:tcW w:w="1350" w:type="dxa"/>
            <w:vAlign w:val="bottom"/>
          </w:tcPr>
          <w:p w:rsidR="000112A7" w:rsidRPr="007B22AC" w:rsidRDefault="000112A7" w:rsidP="00482994">
            <w:pPr>
              <w:spacing w:line="240" w:lineRule="auto"/>
              <w:ind w:left="432" w:right="-72"/>
              <w:jc w:val="right"/>
              <w:rPr>
                <w:rFonts w:cs="Arial"/>
                <w:sz w:val="12"/>
                <w:szCs w:val="12"/>
              </w:rPr>
            </w:pPr>
          </w:p>
        </w:tc>
      </w:tr>
      <w:tr w:rsidR="001E713E" w:rsidRPr="007B22AC" w:rsidTr="009B37AE">
        <w:trPr>
          <w:trHeight w:val="289"/>
        </w:trPr>
        <w:tc>
          <w:tcPr>
            <w:tcW w:w="3933" w:type="dxa"/>
            <w:vAlign w:val="bottom"/>
          </w:tcPr>
          <w:p w:rsidR="001E713E" w:rsidRPr="007B22AC" w:rsidRDefault="006800B8" w:rsidP="00482994">
            <w:pPr>
              <w:spacing w:line="240" w:lineRule="auto"/>
              <w:ind w:left="432"/>
              <w:rPr>
                <w:rFonts w:cs="Arial"/>
                <w:sz w:val="18"/>
                <w:szCs w:val="18"/>
                <w:u w:val="single"/>
              </w:rPr>
            </w:pPr>
            <w:r w:rsidRPr="007B22AC">
              <w:rPr>
                <w:rFonts w:cs="Arial"/>
                <w:sz w:val="18"/>
                <w:szCs w:val="18"/>
              </w:rPr>
              <w:t>Television programme under production</w:t>
            </w:r>
          </w:p>
        </w:tc>
        <w:tc>
          <w:tcPr>
            <w:tcW w:w="1425" w:type="dxa"/>
            <w:vAlign w:val="bottom"/>
          </w:tcPr>
          <w:p w:rsidR="001E713E" w:rsidRPr="007B22AC" w:rsidRDefault="00D33B44" w:rsidP="00482994">
            <w:pPr>
              <w:pBdr>
                <w:bottom w:val="single" w:sz="4" w:space="1" w:color="auto"/>
              </w:pBdr>
              <w:spacing w:line="240" w:lineRule="auto"/>
              <w:ind w:right="-72"/>
              <w:jc w:val="right"/>
              <w:rPr>
                <w:rFonts w:cs="Arial"/>
                <w:sz w:val="18"/>
                <w:szCs w:val="18"/>
              </w:rPr>
            </w:pPr>
            <w:r w:rsidRPr="00D33B44">
              <w:rPr>
                <w:rFonts w:cs="Arial"/>
                <w:sz w:val="18"/>
                <w:szCs w:val="18"/>
              </w:rPr>
              <w:t>52</w:t>
            </w:r>
            <w:r w:rsidR="006A57A6" w:rsidRPr="006A57A6">
              <w:rPr>
                <w:rFonts w:cs="Arial"/>
                <w:sz w:val="18"/>
                <w:szCs w:val="18"/>
              </w:rPr>
              <w:t>,</w:t>
            </w:r>
            <w:r w:rsidRPr="00D33B44">
              <w:rPr>
                <w:rFonts w:cs="Arial"/>
                <w:sz w:val="18"/>
                <w:szCs w:val="18"/>
              </w:rPr>
              <w:t>730</w:t>
            </w:r>
            <w:r w:rsidR="006A57A6" w:rsidRPr="006A57A6">
              <w:rPr>
                <w:rFonts w:cs="Arial"/>
                <w:sz w:val="18"/>
                <w:szCs w:val="18"/>
              </w:rPr>
              <w:t>,</w:t>
            </w:r>
            <w:r w:rsidRPr="00D33B44">
              <w:rPr>
                <w:rFonts w:cs="Arial"/>
                <w:sz w:val="18"/>
                <w:szCs w:val="18"/>
              </w:rPr>
              <w:t>480</w:t>
            </w:r>
          </w:p>
        </w:tc>
        <w:tc>
          <w:tcPr>
            <w:tcW w:w="1350" w:type="dxa"/>
            <w:vAlign w:val="bottom"/>
          </w:tcPr>
          <w:p w:rsidR="001E713E" w:rsidRPr="007B22AC" w:rsidRDefault="00D33B44" w:rsidP="00482994">
            <w:pPr>
              <w:pBdr>
                <w:bottom w:val="single" w:sz="4" w:space="1" w:color="auto"/>
              </w:pBdr>
              <w:spacing w:line="240" w:lineRule="auto"/>
              <w:ind w:right="-72"/>
              <w:jc w:val="right"/>
              <w:rPr>
                <w:rFonts w:cs="Arial"/>
                <w:sz w:val="18"/>
                <w:szCs w:val="18"/>
              </w:rPr>
            </w:pPr>
            <w:r w:rsidRPr="00D33B44">
              <w:rPr>
                <w:rFonts w:cs="Arial"/>
                <w:sz w:val="18"/>
                <w:szCs w:val="18"/>
              </w:rPr>
              <w:t>44</w:t>
            </w:r>
            <w:r w:rsidR="001E713E" w:rsidRPr="007B22AC">
              <w:rPr>
                <w:rFonts w:cs="Arial"/>
                <w:sz w:val="18"/>
                <w:szCs w:val="18"/>
              </w:rPr>
              <w:t>,</w:t>
            </w:r>
            <w:r w:rsidRPr="00D33B44">
              <w:rPr>
                <w:rFonts w:cs="Arial"/>
                <w:sz w:val="18"/>
                <w:szCs w:val="18"/>
              </w:rPr>
              <w:t>750</w:t>
            </w:r>
            <w:r w:rsidR="001E713E" w:rsidRPr="007B22AC">
              <w:rPr>
                <w:rFonts w:cs="Arial"/>
                <w:sz w:val="18"/>
                <w:szCs w:val="18"/>
              </w:rPr>
              <w:t>,</w:t>
            </w:r>
            <w:r w:rsidRPr="00D33B44">
              <w:rPr>
                <w:rFonts w:cs="Arial"/>
                <w:sz w:val="18"/>
                <w:szCs w:val="18"/>
              </w:rPr>
              <w:t>546</w:t>
            </w:r>
          </w:p>
        </w:tc>
        <w:tc>
          <w:tcPr>
            <w:tcW w:w="1425" w:type="dxa"/>
            <w:vAlign w:val="bottom"/>
          </w:tcPr>
          <w:p w:rsidR="001E713E" w:rsidRPr="007B22AC" w:rsidRDefault="00D33B44" w:rsidP="00482994">
            <w:pPr>
              <w:pBdr>
                <w:bottom w:val="single" w:sz="4" w:space="1" w:color="auto"/>
              </w:pBdr>
              <w:spacing w:line="240" w:lineRule="auto"/>
              <w:ind w:right="-72"/>
              <w:jc w:val="right"/>
              <w:rPr>
                <w:rFonts w:cs="Arial"/>
                <w:sz w:val="18"/>
                <w:szCs w:val="18"/>
              </w:rPr>
            </w:pPr>
            <w:r w:rsidRPr="00D33B44">
              <w:rPr>
                <w:rFonts w:cs="Arial"/>
                <w:sz w:val="18"/>
                <w:szCs w:val="18"/>
              </w:rPr>
              <w:t>32</w:t>
            </w:r>
            <w:r w:rsidR="006A57A6" w:rsidRPr="006A57A6">
              <w:rPr>
                <w:rFonts w:cs="Arial"/>
                <w:sz w:val="18"/>
                <w:szCs w:val="18"/>
              </w:rPr>
              <w:t>,</w:t>
            </w:r>
            <w:r w:rsidRPr="00D33B44">
              <w:rPr>
                <w:rFonts w:cs="Arial"/>
                <w:sz w:val="18"/>
                <w:szCs w:val="18"/>
              </w:rPr>
              <w:t>558</w:t>
            </w:r>
            <w:r w:rsidR="006A57A6" w:rsidRPr="006A57A6">
              <w:rPr>
                <w:rFonts w:cs="Arial"/>
                <w:sz w:val="18"/>
                <w:szCs w:val="18"/>
              </w:rPr>
              <w:t>,</w:t>
            </w:r>
            <w:r w:rsidRPr="00D33B44">
              <w:rPr>
                <w:rFonts w:cs="Arial"/>
                <w:sz w:val="18"/>
                <w:szCs w:val="18"/>
              </w:rPr>
              <w:t>747</w:t>
            </w:r>
          </w:p>
        </w:tc>
        <w:tc>
          <w:tcPr>
            <w:tcW w:w="1350" w:type="dxa"/>
            <w:vAlign w:val="bottom"/>
          </w:tcPr>
          <w:p w:rsidR="001E713E" w:rsidRPr="007B22AC" w:rsidRDefault="00D33B44" w:rsidP="00482994">
            <w:pPr>
              <w:pBdr>
                <w:bottom w:val="single" w:sz="4" w:space="1" w:color="auto"/>
              </w:pBdr>
              <w:spacing w:line="240" w:lineRule="auto"/>
              <w:ind w:right="-72"/>
              <w:jc w:val="right"/>
              <w:rPr>
                <w:rFonts w:cs="Arial"/>
                <w:snapToGrid w:val="0"/>
                <w:sz w:val="18"/>
                <w:szCs w:val="18"/>
              </w:rPr>
            </w:pPr>
            <w:r w:rsidRPr="00D33B44">
              <w:rPr>
                <w:rFonts w:cs="Arial"/>
                <w:snapToGrid w:val="0"/>
                <w:sz w:val="18"/>
                <w:szCs w:val="18"/>
              </w:rPr>
              <w:t>43</w:t>
            </w:r>
            <w:r w:rsidR="001E713E" w:rsidRPr="007B22AC">
              <w:rPr>
                <w:rFonts w:cs="Arial"/>
                <w:snapToGrid w:val="0"/>
                <w:sz w:val="18"/>
                <w:szCs w:val="18"/>
              </w:rPr>
              <w:t>,</w:t>
            </w:r>
            <w:r w:rsidRPr="00D33B44">
              <w:rPr>
                <w:rFonts w:cs="Arial"/>
                <w:snapToGrid w:val="0"/>
                <w:sz w:val="18"/>
                <w:szCs w:val="18"/>
              </w:rPr>
              <w:t>623</w:t>
            </w:r>
            <w:r w:rsidR="001E713E" w:rsidRPr="007B22AC">
              <w:rPr>
                <w:rFonts w:cs="Arial"/>
                <w:snapToGrid w:val="0"/>
                <w:sz w:val="18"/>
                <w:szCs w:val="18"/>
              </w:rPr>
              <w:t>,</w:t>
            </w:r>
            <w:r w:rsidRPr="00D33B44">
              <w:rPr>
                <w:rFonts w:cs="Arial"/>
                <w:snapToGrid w:val="0"/>
                <w:sz w:val="18"/>
                <w:szCs w:val="18"/>
              </w:rPr>
              <w:t>127</w:t>
            </w:r>
          </w:p>
        </w:tc>
      </w:tr>
      <w:tr w:rsidR="001E713E" w:rsidRPr="007B22AC" w:rsidTr="009B37AE">
        <w:trPr>
          <w:trHeight w:val="124"/>
        </w:trPr>
        <w:tc>
          <w:tcPr>
            <w:tcW w:w="3933" w:type="dxa"/>
            <w:vAlign w:val="bottom"/>
          </w:tcPr>
          <w:p w:rsidR="001E713E" w:rsidRPr="007B22AC" w:rsidRDefault="001E713E" w:rsidP="00482994">
            <w:pPr>
              <w:spacing w:line="240" w:lineRule="auto"/>
              <w:ind w:left="432" w:right="-72"/>
              <w:rPr>
                <w:rFonts w:cs="Arial"/>
                <w:sz w:val="12"/>
                <w:szCs w:val="12"/>
              </w:rPr>
            </w:pPr>
          </w:p>
        </w:tc>
        <w:tc>
          <w:tcPr>
            <w:tcW w:w="1425" w:type="dxa"/>
            <w:vAlign w:val="bottom"/>
          </w:tcPr>
          <w:p w:rsidR="001E713E" w:rsidRPr="007B22AC" w:rsidRDefault="001E713E" w:rsidP="00482994">
            <w:pPr>
              <w:spacing w:line="240" w:lineRule="auto"/>
              <w:ind w:left="432" w:right="-72"/>
              <w:jc w:val="right"/>
              <w:rPr>
                <w:rFonts w:cs="Arial"/>
                <w:sz w:val="12"/>
                <w:szCs w:val="12"/>
              </w:rPr>
            </w:pPr>
          </w:p>
        </w:tc>
        <w:tc>
          <w:tcPr>
            <w:tcW w:w="1350" w:type="dxa"/>
            <w:vAlign w:val="bottom"/>
          </w:tcPr>
          <w:p w:rsidR="001E713E" w:rsidRPr="007B22AC" w:rsidRDefault="001E713E" w:rsidP="00482994">
            <w:pPr>
              <w:spacing w:line="240" w:lineRule="auto"/>
              <w:ind w:left="432" w:right="-72"/>
              <w:jc w:val="right"/>
              <w:rPr>
                <w:rFonts w:cs="Arial"/>
                <w:sz w:val="12"/>
                <w:szCs w:val="12"/>
              </w:rPr>
            </w:pPr>
          </w:p>
        </w:tc>
        <w:tc>
          <w:tcPr>
            <w:tcW w:w="1425" w:type="dxa"/>
            <w:vAlign w:val="bottom"/>
          </w:tcPr>
          <w:p w:rsidR="001E713E" w:rsidRPr="007B22AC" w:rsidRDefault="001E713E" w:rsidP="00482994">
            <w:pPr>
              <w:spacing w:line="240" w:lineRule="auto"/>
              <w:ind w:left="432" w:right="-72"/>
              <w:jc w:val="right"/>
              <w:rPr>
                <w:rFonts w:cs="Arial"/>
                <w:sz w:val="12"/>
                <w:szCs w:val="12"/>
              </w:rPr>
            </w:pPr>
          </w:p>
        </w:tc>
        <w:tc>
          <w:tcPr>
            <w:tcW w:w="1350" w:type="dxa"/>
            <w:vAlign w:val="bottom"/>
          </w:tcPr>
          <w:p w:rsidR="001E713E" w:rsidRPr="007B22AC" w:rsidRDefault="001E713E" w:rsidP="00482994">
            <w:pPr>
              <w:spacing w:line="240" w:lineRule="auto"/>
              <w:ind w:left="432" w:right="-72"/>
              <w:jc w:val="right"/>
              <w:rPr>
                <w:rFonts w:cs="Arial"/>
                <w:sz w:val="12"/>
                <w:szCs w:val="12"/>
              </w:rPr>
            </w:pPr>
          </w:p>
        </w:tc>
      </w:tr>
      <w:tr w:rsidR="001E713E" w:rsidRPr="007B22AC" w:rsidTr="009B37AE">
        <w:trPr>
          <w:trHeight w:val="243"/>
        </w:trPr>
        <w:tc>
          <w:tcPr>
            <w:tcW w:w="3933" w:type="dxa"/>
            <w:vAlign w:val="bottom"/>
          </w:tcPr>
          <w:p w:rsidR="001E713E" w:rsidRPr="007B22AC" w:rsidRDefault="001E713E" w:rsidP="00482994">
            <w:pPr>
              <w:spacing w:line="240" w:lineRule="auto"/>
              <w:ind w:left="432"/>
              <w:rPr>
                <w:rFonts w:cs="Arial"/>
                <w:snapToGrid w:val="0"/>
                <w:sz w:val="18"/>
                <w:szCs w:val="18"/>
                <w:u w:val="single"/>
                <w:lang w:eastAsia="th-TH"/>
              </w:rPr>
            </w:pPr>
            <w:r w:rsidRPr="007B22AC">
              <w:rPr>
                <w:rFonts w:cs="Arial"/>
                <w:snapToGrid w:val="0"/>
                <w:sz w:val="18"/>
                <w:szCs w:val="18"/>
                <w:lang w:eastAsia="th-TH"/>
              </w:rPr>
              <w:t>Books</w:t>
            </w:r>
            <w:r w:rsidR="006800B8" w:rsidRPr="007B22AC">
              <w:rPr>
                <w:rFonts w:cs="Arial"/>
                <w:snapToGrid w:val="0"/>
                <w:sz w:val="18"/>
                <w:szCs w:val="18"/>
                <w:lang w:eastAsia="th-TH"/>
              </w:rPr>
              <w:t xml:space="preserve"> and CDs</w:t>
            </w:r>
          </w:p>
        </w:tc>
        <w:tc>
          <w:tcPr>
            <w:tcW w:w="1425" w:type="dxa"/>
            <w:vAlign w:val="bottom"/>
          </w:tcPr>
          <w:p w:rsidR="001E713E" w:rsidRPr="007B22AC" w:rsidRDefault="00D33B44" w:rsidP="00482994">
            <w:pPr>
              <w:spacing w:line="240" w:lineRule="auto"/>
              <w:ind w:right="-72"/>
              <w:jc w:val="right"/>
              <w:rPr>
                <w:rFonts w:cs="Arial"/>
                <w:sz w:val="18"/>
                <w:szCs w:val="18"/>
              </w:rPr>
            </w:pPr>
            <w:r w:rsidRPr="00D33B44">
              <w:rPr>
                <w:rFonts w:cs="Arial"/>
                <w:sz w:val="18"/>
                <w:szCs w:val="18"/>
              </w:rPr>
              <w:t>18</w:t>
            </w:r>
            <w:r w:rsidR="006A57A6" w:rsidRPr="006A57A6">
              <w:rPr>
                <w:rFonts w:cs="Arial"/>
                <w:sz w:val="18"/>
                <w:szCs w:val="18"/>
              </w:rPr>
              <w:t>,</w:t>
            </w:r>
            <w:r w:rsidRPr="00D33B44">
              <w:rPr>
                <w:rFonts w:cs="Arial"/>
                <w:sz w:val="18"/>
                <w:szCs w:val="18"/>
              </w:rPr>
              <w:t>975</w:t>
            </w:r>
          </w:p>
        </w:tc>
        <w:tc>
          <w:tcPr>
            <w:tcW w:w="1350" w:type="dxa"/>
            <w:vAlign w:val="bottom"/>
          </w:tcPr>
          <w:p w:rsidR="001E713E" w:rsidRPr="007B22AC" w:rsidRDefault="00D33B44" w:rsidP="00482994">
            <w:pPr>
              <w:spacing w:line="240" w:lineRule="auto"/>
              <w:ind w:right="-72"/>
              <w:jc w:val="right"/>
              <w:rPr>
                <w:rFonts w:cs="Arial"/>
                <w:sz w:val="18"/>
                <w:szCs w:val="18"/>
              </w:rPr>
            </w:pPr>
            <w:r w:rsidRPr="00D33B44">
              <w:rPr>
                <w:rFonts w:cs="Arial"/>
                <w:sz w:val="18"/>
                <w:szCs w:val="18"/>
              </w:rPr>
              <w:t>3</w:t>
            </w:r>
            <w:r w:rsidR="001E713E" w:rsidRPr="007B22AC">
              <w:rPr>
                <w:rFonts w:cs="Arial"/>
                <w:sz w:val="18"/>
                <w:szCs w:val="18"/>
              </w:rPr>
              <w:t>,</w:t>
            </w:r>
            <w:r w:rsidRPr="00D33B44">
              <w:rPr>
                <w:rFonts w:cs="Arial"/>
                <w:sz w:val="18"/>
                <w:szCs w:val="18"/>
              </w:rPr>
              <w:t>454</w:t>
            </w:r>
            <w:r w:rsidR="001E713E" w:rsidRPr="007B22AC">
              <w:rPr>
                <w:rFonts w:cs="Arial"/>
                <w:sz w:val="18"/>
                <w:szCs w:val="18"/>
              </w:rPr>
              <w:t>,</w:t>
            </w:r>
            <w:r w:rsidRPr="00D33B44">
              <w:rPr>
                <w:rFonts w:cs="Arial"/>
                <w:sz w:val="18"/>
                <w:szCs w:val="18"/>
              </w:rPr>
              <w:t>098</w:t>
            </w:r>
          </w:p>
        </w:tc>
        <w:tc>
          <w:tcPr>
            <w:tcW w:w="1425" w:type="dxa"/>
            <w:vAlign w:val="bottom"/>
          </w:tcPr>
          <w:p w:rsidR="001E713E" w:rsidRPr="007B22AC" w:rsidRDefault="00D33B44" w:rsidP="00482994">
            <w:pPr>
              <w:spacing w:line="240" w:lineRule="auto"/>
              <w:ind w:right="-72"/>
              <w:jc w:val="right"/>
              <w:rPr>
                <w:rFonts w:cs="Arial"/>
                <w:sz w:val="18"/>
                <w:szCs w:val="18"/>
              </w:rPr>
            </w:pPr>
            <w:r w:rsidRPr="00D33B44">
              <w:rPr>
                <w:rFonts w:cs="Arial"/>
                <w:sz w:val="18"/>
                <w:szCs w:val="18"/>
              </w:rPr>
              <w:t>18</w:t>
            </w:r>
            <w:r w:rsidR="006A57A6" w:rsidRPr="006A57A6">
              <w:rPr>
                <w:rFonts w:cs="Arial"/>
                <w:sz w:val="18"/>
                <w:szCs w:val="18"/>
              </w:rPr>
              <w:t>,</w:t>
            </w:r>
            <w:r w:rsidRPr="00D33B44">
              <w:rPr>
                <w:rFonts w:cs="Arial"/>
                <w:sz w:val="18"/>
                <w:szCs w:val="18"/>
              </w:rPr>
              <w:t>975</w:t>
            </w:r>
          </w:p>
        </w:tc>
        <w:tc>
          <w:tcPr>
            <w:tcW w:w="1350" w:type="dxa"/>
            <w:vAlign w:val="bottom"/>
          </w:tcPr>
          <w:p w:rsidR="001E713E" w:rsidRPr="007B22AC" w:rsidRDefault="00D33B44" w:rsidP="00482994">
            <w:pPr>
              <w:spacing w:line="240" w:lineRule="auto"/>
              <w:ind w:right="-72"/>
              <w:jc w:val="right"/>
              <w:rPr>
                <w:rFonts w:cs="Arial"/>
                <w:snapToGrid w:val="0"/>
                <w:sz w:val="18"/>
                <w:szCs w:val="18"/>
              </w:rPr>
            </w:pPr>
            <w:r w:rsidRPr="00D33B44">
              <w:rPr>
                <w:rFonts w:cs="Arial"/>
                <w:snapToGrid w:val="0"/>
                <w:sz w:val="18"/>
                <w:szCs w:val="18"/>
              </w:rPr>
              <w:t>3</w:t>
            </w:r>
            <w:r w:rsidR="001E713E" w:rsidRPr="007B22AC">
              <w:rPr>
                <w:rFonts w:cs="Arial"/>
                <w:snapToGrid w:val="0"/>
                <w:sz w:val="18"/>
                <w:szCs w:val="18"/>
              </w:rPr>
              <w:t>,</w:t>
            </w:r>
            <w:r w:rsidRPr="00D33B44">
              <w:rPr>
                <w:rFonts w:cs="Arial"/>
                <w:snapToGrid w:val="0"/>
                <w:sz w:val="18"/>
                <w:szCs w:val="18"/>
              </w:rPr>
              <w:t>454</w:t>
            </w:r>
            <w:r w:rsidR="001E713E" w:rsidRPr="007B22AC">
              <w:rPr>
                <w:rFonts w:cs="Arial"/>
                <w:snapToGrid w:val="0"/>
                <w:sz w:val="18"/>
                <w:szCs w:val="18"/>
              </w:rPr>
              <w:t>,</w:t>
            </w:r>
            <w:r w:rsidRPr="00D33B44">
              <w:rPr>
                <w:rFonts w:cs="Arial"/>
                <w:snapToGrid w:val="0"/>
                <w:sz w:val="18"/>
                <w:szCs w:val="18"/>
              </w:rPr>
              <w:t>098</w:t>
            </w:r>
          </w:p>
        </w:tc>
      </w:tr>
      <w:tr w:rsidR="001E713E" w:rsidRPr="007B22AC" w:rsidTr="009B37AE">
        <w:trPr>
          <w:trHeight w:val="243"/>
        </w:trPr>
        <w:tc>
          <w:tcPr>
            <w:tcW w:w="3933" w:type="dxa"/>
            <w:vAlign w:val="bottom"/>
          </w:tcPr>
          <w:p w:rsidR="001E713E" w:rsidRPr="007B22AC" w:rsidRDefault="001E713E" w:rsidP="00482994">
            <w:pPr>
              <w:tabs>
                <w:tab w:val="left" w:pos="990"/>
              </w:tabs>
              <w:spacing w:line="240" w:lineRule="auto"/>
              <w:ind w:left="432" w:right="-176"/>
              <w:rPr>
                <w:rFonts w:cs="Arial"/>
                <w:snapToGrid w:val="0"/>
                <w:sz w:val="18"/>
                <w:szCs w:val="18"/>
                <w:lang w:eastAsia="th-TH"/>
              </w:rPr>
            </w:pPr>
            <w:r w:rsidRPr="007B22AC">
              <w:rPr>
                <w:rFonts w:cs="Arial"/>
                <w:sz w:val="18"/>
                <w:szCs w:val="18"/>
                <w:u w:val="single"/>
              </w:rPr>
              <w:t>Less</w:t>
            </w:r>
            <w:r w:rsidRPr="007B22AC">
              <w:rPr>
                <w:rFonts w:cs="Arial"/>
                <w:sz w:val="18"/>
                <w:szCs w:val="18"/>
              </w:rPr>
              <w:t xml:space="preserve">  All</w:t>
            </w:r>
            <w:r w:rsidRPr="007B22AC">
              <w:rPr>
                <w:rFonts w:cs="Arial"/>
                <w:spacing w:val="-6"/>
                <w:sz w:val="18"/>
                <w:szCs w:val="18"/>
              </w:rPr>
              <w:t>owance for obsolete</w:t>
            </w:r>
            <w:r w:rsidR="00496760" w:rsidRPr="007B22AC">
              <w:rPr>
                <w:rFonts w:cs="Arial"/>
                <w:spacing w:val="-6"/>
                <w:sz w:val="18"/>
                <w:szCs w:val="18"/>
              </w:rPr>
              <w:t>d</w:t>
            </w:r>
            <w:r w:rsidRPr="007B22AC">
              <w:rPr>
                <w:rFonts w:cs="Arial"/>
                <w:spacing w:val="-6"/>
                <w:sz w:val="18"/>
                <w:szCs w:val="18"/>
              </w:rPr>
              <w:t xml:space="preserve"> inventories</w:t>
            </w:r>
          </w:p>
        </w:tc>
        <w:tc>
          <w:tcPr>
            <w:tcW w:w="1425" w:type="dxa"/>
            <w:vAlign w:val="bottom"/>
          </w:tcPr>
          <w:p w:rsidR="001E713E" w:rsidRPr="007B22AC" w:rsidRDefault="006A57A6" w:rsidP="00482994">
            <w:pPr>
              <w:pBdr>
                <w:bottom w:val="single" w:sz="4" w:space="1" w:color="auto"/>
              </w:pBdr>
              <w:spacing w:line="240" w:lineRule="auto"/>
              <w:ind w:right="-72"/>
              <w:jc w:val="right"/>
              <w:rPr>
                <w:rFonts w:cs="Arial"/>
                <w:sz w:val="18"/>
                <w:szCs w:val="18"/>
              </w:rPr>
            </w:pPr>
            <w:r>
              <w:rPr>
                <w:rFonts w:cs="Arial"/>
                <w:sz w:val="18"/>
                <w:szCs w:val="18"/>
              </w:rPr>
              <w:t>-</w:t>
            </w:r>
          </w:p>
        </w:tc>
        <w:tc>
          <w:tcPr>
            <w:tcW w:w="1350" w:type="dxa"/>
            <w:vAlign w:val="bottom"/>
          </w:tcPr>
          <w:p w:rsidR="001E713E" w:rsidRPr="007B22AC" w:rsidRDefault="001E713E" w:rsidP="00482994">
            <w:pPr>
              <w:pBdr>
                <w:bottom w:val="single" w:sz="4" w:space="1" w:color="auto"/>
              </w:pBdr>
              <w:spacing w:line="240" w:lineRule="auto"/>
              <w:ind w:right="-72"/>
              <w:jc w:val="right"/>
              <w:rPr>
                <w:rFonts w:cs="Arial"/>
                <w:sz w:val="18"/>
                <w:szCs w:val="18"/>
              </w:rPr>
            </w:pPr>
            <w:r w:rsidRPr="007B22AC">
              <w:rPr>
                <w:rFonts w:cs="Arial"/>
                <w:sz w:val="18"/>
                <w:szCs w:val="18"/>
              </w:rPr>
              <w:t>(</w:t>
            </w:r>
            <w:r w:rsidR="00D33B44" w:rsidRPr="00D33B44">
              <w:rPr>
                <w:rFonts w:cs="Arial"/>
                <w:sz w:val="18"/>
                <w:szCs w:val="18"/>
              </w:rPr>
              <w:t>3</w:t>
            </w:r>
            <w:r w:rsidRPr="007B22AC">
              <w:rPr>
                <w:rFonts w:cs="Arial"/>
                <w:sz w:val="18"/>
                <w:szCs w:val="18"/>
              </w:rPr>
              <w:t>,</w:t>
            </w:r>
            <w:r w:rsidR="00D33B44" w:rsidRPr="00D33B44">
              <w:rPr>
                <w:rFonts w:cs="Arial"/>
                <w:sz w:val="18"/>
                <w:szCs w:val="18"/>
              </w:rPr>
              <w:t>289</w:t>
            </w:r>
            <w:r w:rsidRPr="007B22AC">
              <w:rPr>
                <w:rFonts w:cs="Arial"/>
                <w:sz w:val="18"/>
                <w:szCs w:val="18"/>
              </w:rPr>
              <w:t>,</w:t>
            </w:r>
            <w:r w:rsidR="00D33B44" w:rsidRPr="00D33B44">
              <w:rPr>
                <w:rFonts w:cs="Arial"/>
                <w:sz w:val="18"/>
                <w:szCs w:val="18"/>
              </w:rPr>
              <w:t>998</w:t>
            </w:r>
            <w:r w:rsidRPr="007B22AC">
              <w:rPr>
                <w:rFonts w:cs="Arial"/>
                <w:sz w:val="18"/>
                <w:szCs w:val="18"/>
              </w:rPr>
              <w:t>)</w:t>
            </w:r>
          </w:p>
        </w:tc>
        <w:tc>
          <w:tcPr>
            <w:tcW w:w="1425" w:type="dxa"/>
            <w:vAlign w:val="bottom"/>
          </w:tcPr>
          <w:p w:rsidR="001E713E" w:rsidRPr="007B22AC" w:rsidRDefault="006A57A6" w:rsidP="00482994">
            <w:pPr>
              <w:pBdr>
                <w:bottom w:val="single" w:sz="4" w:space="1" w:color="auto"/>
              </w:pBdr>
              <w:spacing w:line="240" w:lineRule="auto"/>
              <w:ind w:right="-72"/>
              <w:jc w:val="right"/>
              <w:rPr>
                <w:rFonts w:cs="Arial"/>
                <w:sz w:val="18"/>
                <w:szCs w:val="18"/>
              </w:rPr>
            </w:pPr>
            <w:r>
              <w:rPr>
                <w:rFonts w:cs="Arial"/>
                <w:sz w:val="18"/>
                <w:szCs w:val="18"/>
              </w:rPr>
              <w:t>-</w:t>
            </w:r>
          </w:p>
        </w:tc>
        <w:tc>
          <w:tcPr>
            <w:tcW w:w="1350" w:type="dxa"/>
            <w:vAlign w:val="bottom"/>
          </w:tcPr>
          <w:p w:rsidR="001E713E" w:rsidRPr="007B22AC" w:rsidRDefault="001E713E" w:rsidP="00482994">
            <w:pPr>
              <w:pBdr>
                <w:bottom w:val="single" w:sz="4" w:space="1" w:color="auto"/>
              </w:pBdr>
              <w:spacing w:line="240" w:lineRule="auto"/>
              <w:ind w:right="-72"/>
              <w:jc w:val="right"/>
              <w:rPr>
                <w:rFonts w:cs="Arial"/>
                <w:snapToGrid w:val="0"/>
                <w:sz w:val="18"/>
                <w:szCs w:val="18"/>
              </w:rPr>
            </w:pPr>
            <w:r w:rsidRPr="007B22AC">
              <w:rPr>
                <w:rFonts w:cs="Arial"/>
                <w:snapToGrid w:val="0"/>
                <w:sz w:val="18"/>
                <w:szCs w:val="18"/>
              </w:rPr>
              <w:t>(</w:t>
            </w:r>
            <w:r w:rsidR="00D33B44" w:rsidRPr="00D33B44">
              <w:rPr>
                <w:rFonts w:cs="Arial"/>
                <w:snapToGrid w:val="0"/>
                <w:sz w:val="18"/>
                <w:szCs w:val="18"/>
              </w:rPr>
              <w:t>3</w:t>
            </w:r>
            <w:r w:rsidRPr="007B22AC">
              <w:rPr>
                <w:rFonts w:cs="Arial"/>
                <w:snapToGrid w:val="0"/>
                <w:sz w:val="18"/>
                <w:szCs w:val="18"/>
              </w:rPr>
              <w:t>,</w:t>
            </w:r>
            <w:r w:rsidR="00D33B44" w:rsidRPr="00D33B44">
              <w:rPr>
                <w:rFonts w:cs="Arial"/>
                <w:snapToGrid w:val="0"/>
                <w:sz w:val="18"/>
                <w:szCs w:val="18"/>
              </w:rPr>
              <w:t>289</w:t>
            </w:r>
            <w:r w:rsidRPr="007B22AC">
              <w:rPr>
                <w:rFonts w:cs="Arial"/>
                <w:snapToGrid w:val="0"/>
                <w:sz w:val="18"/>
                <w:szCs w:val="18"/>
              </w:rPr>
              <w:t>,</w:t>
            </w:r>
            <w:r w:rsidR="00D33B44" w:rsidRPr="00D33B44">
              <w:rPr>
                <w:rFonts w:cs="Arial"/>
                <w:snapToGrid w:val="0"/>
                <w:sz w:val="18"/>
                <w:szCs w:val="18"/>
              </w:rPr>
              <w:t>998</w:t>
            </w:r>
            <w:r w:rsidRPr="007B22AC">
              <w:rPr>
                <w:rFonts w:cs="Arial"/>
                <w:snapToGrid w:val="0"/>
                <w:sz w:val="18"/>
                <w:szCs w:val="18"/>
              </w:rPr>
              <w:t>)</w:t>
            </w:r>
          </w:p>
        </w:tc>
      </w:tr>
      <w:tr w:rsidR="001E713E" w:rsidRPr="007B22AC" w:rsidTr="009B37AE">
        <w:trPr>
          <w:trHeight w:val="66"/>
        </w:trPr>
        <w:tc>
          <w:tcPr>
            <w:tcW w:w="3933" w:type="dxa"/>
            <w:vAlign w:val="bottom"/>
          </w:tcPr>
          <w:p w:rsidR="001E713E" w:rsidRPr="007B22AC" w:rsidRDefault="001E713E" w:rsidP="00482994">
            <w:pPr>
              <w:spacing w:line="240" w:lineRule="auto"/>
              <w:ind w:left="432" w:right="-72"/>
              <w:rPr>
                <w:rFonts w:cs="Arial"/>
                <w:sz w:val="12"/>
                <w:szCs w:val="12"/>
              </w:rPr>
            </w:pPr>
          </w:p>
        </w:tc>
        <w:tc>
          <w:tcPr>
            <w:tcW w:w="1425" w:type="dxa"/>
            <w:vAlign w:val="bottom"/>
          </w:tcPr>
          <w:p w:rsidR="001E713E" w:rsidRPr="007B22AC" w:rsidRDefault="001E713E" w:rsidP="00482994">
            <w:pPr>
              <w:spacing w:line="240" w:lineRule="auto"/>
              <w:ind w:left="432" w:right="-72"/>
              <w:jc w:val="right"/>
              <w:rPr>
                <w:rFonts w:cs="Arial"/>
                <w:sz w:val="12"/>
                <w:szCs w:val="12"/>
              </w:rPr>
            </w:pPr>
          </w:p>
        </w:tc>
        <w:tc>
          <w:tcPr>
            <w:tcW w:w="1350" w:type="dxa"/>
            <w:vAlign w:val="bottom"/>
          </w:tcPr>
          <w:p w:rsidR="001E713E" w:rsidRPr="007B22AC" w:rsidRDefault="001E713E" w:rsidP="00482994">
            <w:pPr>
              <w:spacing w:line="240" w:lineRule="auto"/>
              <w:ind w:left="432" w:right="-72"/>
              <w:jc w:val="right"/>
              <w:rPr>
                <w:rFonts w:cs="Arial"/>
                <w:sz w:val="12"/>
                <w:szCs w:val="12"/>
              </w:rPr>
            </w:pPr>
          </w:p>
        </w:tc>
        <w:tc>
          <w:tcPr>
            <w:tcW w:w="1425" w:type="dxa"/>
            <w:vAlign w:val="bottom"/>
          </w:tcPr>
          <w:p w:rsidR="001E713E" w:rsidRPr="007B22AC" w:rsidRDefault="001E713E" w:rsidP="00482994">
            <w:pPr>
              <w:spacing w:line="240" w:lineRule="auto"/>
              <w:ind w:left="432" w:right="-72"/>
              <w:jc w:val="right"/>
              <w:rPr>
                <w:rFonts w:cs="Arial"/>
                <w:sz w:val="12"/>
                <w:szCs w:val="12"/>
              </w:rPr>
            </w:pPr>
          </w:p>
        </w:tc>
        <w:tc>
          <w:tcPr>
            <w:tcW w:w="1350" w:type="dxa"/>
            <w:vAlign w:val="bottom"/>
          </w:tcPr>
          <w:p w:rsidR="001E713E" w:rsidRPr="007B22AC" w:rsidRDefault="001E713E" w:rsidP="00482994">
            <w:pPr>
              <w:spacing w:line="240" w:lineRule="auto"/>
              <w:ind w:left="432" w:right="-72"/>
              <w:jc w:val="right"/>
              <w:rPr>
                <w:rFonts w:cs="Arial"/>
                <w:sz w:val="12"/>
                <w:szCs w:val="12"/>
              </w:rPr>
            </w:pPr>
          </w:p>
        </w:tc>
      </w:tr>
      <w:tr w:rsidR="001E713E" w:rsidRPr="007B22AC" w:rsidTr="009B37AE">
        <w:trPr>
          <w:trHeight w:val="243"/>
        </w:trPr>
        <w:tc>
          <w:tcPr>
            <w:tcW w:w="3933" w:type="dxa"/>
            <w:vAlign w:val="bottom"/>
          </w:tcPr>
          <w:p w:rsidR="001E713E" w:rsidRPr="007B22AC" w:rsidRDefault="001E713E" w:rsidP="00482994">
            <w:pPr>
              <w:tabs>
                <w:tab w:val="left" w:pos="990"/>
              </w:tabs>
              <w:spacing w:line="240" w:lineRule="auto"/>
              <w:ind w:left="432" w:right="-176"/>
              <w:rPr>
                <w:rFonts w:cs="Arial"/>
                <w:sz w:val="18"/>
                <w:szCs w:val="18"/>
                <w:u w:val="single"/>
              </w:rPr>
            </w:pPr>
          </w:p>
        </w:tc>
        <w:tc>
          <w:tcPr>
            <w:tcW w:w="1425" w:type="dxa"/>
            <w:vAlign w:val="bottom"/>
          </w:tcPr>
          <w:p w:rsidR="001E713E" w:rsidRPr="007B22AC" w:rsidRDefault="00D33B44" w:rsidP="00482994">
            <w:pPr>
              <w:pBdr>
                <w:bottom w:val="single" w:sz="4" w:space="1" w:color="auto"/>
              </w:pBdr>
              <w:spacing w:line="240" w:lineRule="auto"/>
              <w:ind w:right="-72"/>
              <w:jc w:val="right"/>
              <w:rPr>
                <w:rFonts w:cs="Arial"/>
                <w:sz w:val="18"/>
                <w:szCs w:val="18"/>
              </w:rPr>
            </w:pPr>
            <w:r w:rsidRPr="00D33B44">
              <w:rPr>
                <w:rFonts w:cs="Arial"/>
                <w:sz w:val="18"/>
                <w:szCs w:val="18"/>
              </w:rPr>
              <w:t>18</w:t>
            </w:r>
            <w:r w:rsidR="006A57A6" w:rsidRPr="006A57A6">
              <w:rPr>
                <w:rFonts w:cs="Arial"/>
                <w:sz w:val="18"/>
                <w:szCs w:val="18"/>
              </w:rPr>
              <w:t>,</w:t>
            </w:r>
            <w:r w:rsidRPr="00D33B44">
              <w:rPr>
                <w:rFonts w:cs="Arial"/>
                <w:sz w:val="18"/>
                <w:szCs w:val="18"/>
              </w:rPr>
              <w:t>975</w:t>
            </w:r>
          </w:p>
        </w:tc>
        <w:tc>
          <w:tcPr>
            <w:tcW w:w="1350" w:type="dxa"/>
            <w:vAlign w:val="bottom"/>
          </w:tcPr>
          <w:p w:rsidR="001E713E" w:rsidRPr="007B22AC" w:rsidRDefault="00D33B44" w:rsidP="00482994">
            <w:pPr>
              <w:pBdr>
                <w:bottom w:val="single" w:sz="4" w:space="1" w:color="auto"/>
              </w:pBdr>
              <w:spacing w:line="240" w:lineRule="auto"/>
              <w:ind w:right="-72"/>
              <w:jc w:val="right"/>
              <w:rPr>
                <w:rFonts w:cs="Arial"/>
                <w:sz w:val="18"/>
                <w:szCs w:val="18"/>
              </w:rPr>
            </w:pPr>
            <w:r w:rsidRPr="00D33B44">
              <w:rPr>
                <w:rFonts w:cs="Arial"/>
                <w:sz w:val="18"/>
                <w:szCs w:val="18"/>
              </w:rPr>
              <w:t>164</w:t>
            </w:r>
            <w:r w:rsidR="001E713E" w:rsidRPr="007B22AC">
              <w:rPr>
                <w:rFonts w:cs="Arial"/>
                <w:sz w:val="18"/>
                <w:szCs w:val="18"/>
              </w:rPr>
              <w:t>,</w:t>
            </w:r>
            <w:r w:rsidRPr="00D33B44">
              <w:rPr>
                <w:rFonts w:cs="Arial"/>
                <w:sz w:val="18"/>
                <w:szCs w:val="18"/>
              </w:rPr>
              <w:t>100</w:t>
            </w:r>
          </w:p>
        </w:tc>
        <w:tc>
          <w:tcPr>
            <w:tcW w:w="1425" w:type="dxa"/>
            <w:vAlign w:val="bottom"/>
          </w:tcPr>
          <w:p w:rsidR="001E713E" w:rsidRPr="007B22AC" w:rsidRDefault="00D33B44" w:rsidP="00482994">
            <w:pPr>
              <w:pBdr>
                <w:bottom w:val="single" w:sz="4" w:space="1" w:color="auto"/>
              </w:pBdr>
              <w:spacing w:line="240" w:lineRule="auto"/>
              <w:ind w:right="-72"/>
              <w:jc w:val="right"/>
              <w:rPr>
                <w:rFonts w:cs="Arial"/>
                <w:sz w:val="18"/>
                <w:szCs w:val="18"/>
              </w:rPr>
            </w:pPr>
            <w:r w:rsidRPr="00D33B44">
              <w:rPr>
                <w:rFonts w:cs="Arial"/>
                <w:sz w:val="18"/>
                <w:szCs w:val="18"/>
              </w:rPr>
              <w:t>18</w:t>
            </w:r>
            <w:r w:rsidR="006A57A6" w:rsidRPr="006A57A6">
              <w:rPr>
                <w:rFonts w:cs="Arial"/>
                <w:sz w:val="18"/>
                <w:szCs w:val="18"/>
              </w:rPr>
              <w:t>,</w:t>
            </w:r>
            <w:r w:rsidRPr="00D33B44">
              <w:rPr>
                <w:rFonts w:cs="Arial"/>
                <w:sz w:val="18"/>
                <w:szCs w:val="18"/>
              </w:rPr>
              <w:t>975</w:t>
            </w:r>
          </w:p>
        </w:tc>
        <w:tc>
          <w:tcPr>
            <w:tcW w:w="1350" w:type="dxa"/>
            <w:vAlign w:val="bottom"/>
          </w:tcPr>
          <w:p w:rsidR="001E713E" w:rsidRPr="007B22AC" w:rsidRDefault="00D33B44" w:rsidP="00482994">
            <w:pPr>
              <w:pBdr>
                <w:bottom w:val="single" w:sz="4" w:space="1" w:color="auto"/>
              </w:pBdr>
              <w:spacing w:line="240" w:lineRule="auto"/>
              <w:ind w:right="-72"/>
              <w:jc w:val="right"/>
              <w:rPr>
                <w:rFonts w:cs="Arial"/>
                <w:snapToGrid w:val="0"/>
                <w:sz w:val="18"/>
                <w:szCs w:val="18"/>
              </w:rPr>
            </w:pPr>
            <w:r w:rsidRPr="00D33B44">
              <w:rPr>
                <w:rFonts w:cs="Arial"/>
                <w:snapToGrid w:val="0"/>
                <w:sz w:val="18"/>
                <w:szCs w:val="18"/>
              </w:rPr>
              <w:t>164</w:t>
            </w:r>
            <w:r w:rsidR="001E713E" w:rsidRPr="007B22AC">
              <w:rPr>
                <w:rFonts w:cs="Arial"/>
                <w:snapToGrid w:val="0"/>
                <w:sz w:val="18"/>
                <w:szCs w:val="18"/>
              </w:rPr>
              <w:t>,</w:t>
            </w:r>
            <w:r w:rsidRPr="00D33B44">
              <w:rPr>
                <w:rFonts w:cs="Arial"/>
                <w:snapToGrid w:val="0"/>
                <w:sz w:val="18"/>
                <w:szCs w:val="18"/>
              </w:rPr>
              <w:t>100</w:t>
            </w:r>
          </w:p>
        </w:tc>
      </w:tr>
      <w:tr w:rsidR="001E713E" w:rsidRPr="007B22AC" w:rsidTr="009B37AE">
        <w:tc>
          <w:tcPr>
            <w:tcW w:w="3933" w:type="dxa"/>
            <w:vAlign w:val="bottom"/>
          </w:tcPr>
          <w:p w:rsidR="001E713E" w:rsidRPr="007B22AC" w:rsidRDefault="001E713E" w:rsidP="00482994">
            <w:pPr>
              <w:spacing w:line="240" w:lineRule="auto"/>
              <w:ind w:left="432" w:right="-72"/>
              <w:rPr>
                <w:rFonts w:cs="Arial"/>
                <w:sz w:val="12"/>
                <w:szCs w:val="12"/>
              </w:rPr>
            </w:pPr>
          </w:p>
        </w:tc>
        <w:tc>
          <w:tcPr>
            <w:tcW w:w="1425" w:type="dxa"/>
            <w:vAlign w:val="bottom"/>
          </w:tcPr>
          <w:p w:rsidR="001E713E" w:rsidRPr="007B22AC" w:rsidRDefault="001E713E" w:rsidP="00482994">
            <w:pPr>
              <w:spacing w:line="240" w:lineRule="auto"/>
              <w:ind w:left="432" w:right="-72"/>
              <w:jc w:val="right"/>
              <w:rPr>
                <w:rFonts w:cs="Arial"/>
                <w:sz w:val="12"/>
                <w:szCs w:val="12"/>
              </w:rPr>
            </w:pPr>
          </w:p>
        </w:tc>
        <w:tc>
          <w:tcPr>
            <w:tcW w:w="1350" w:type="dxa"/>
            <w:vAlign w:val="bottom"/>
          </w:tcPr>
          <w:p w:rsidR="001E713E" w:rsidRPr="007B22AC" w:rsidRDefault="001E713E" w:rsidP="00482994">
            <w:pPr>
              <w:spacing w:line="240" w:lineRule="auto"/>
              <w:ind w:left="432" w:right="-72"/>
              <w:jc w:val="right"/>
              <w:rPr>
                <w:rFonts w:cs="Arial"/>
                <w:sz w:val="12"/>
                <w:szCs w:val="12"/>
              </w:rPr>
            </w:pPr>
          </w:p>
        </w:tc>
        <w:tc>
          <w:tcPr>
            <w:tcW w:w="1425" w:type="dxa"/>
            <w:vAlign w:val="bottom"/>
          </w:tcPr>
          <w:p w:rsidR="001E713E" w:rsidRPr="007B22AC" w:rsidRDefault="001E713E" w:rsidP="00482994">
            <w:pPr>
              <w:spacing w:line="240" w:lineRule="auto"/>
              <w:ind w:left="432" w:right="-72"/>
              <w:jc w:val="right"/>
              <w:rPr>
                <w:rFonts w:cs="Arial"/>
                <w:sz w:val="12"/>
                <w:szCs w:val="12"/>
              </w:rPr>
            </w:pPr>
          </w:p>
        </w:tc>
        <w:tc>
          <w:tcPr>
            <w:tcW w:w="1350" w:type="dxa"/>
            <w:vAlign w:val="bottom"/>
          </w:tcPr>
          <w:p w:rsidR="001E713E" w:rsidRPr="007B22AC" w:rsidRDefault="001E713E" w:rsidP="00482994">
            <w:pPr>
              <w:spacing w:line="240" w:lineRule="auto"/>
              <w:ind w:left="432" w:right="-72"/>
              <w:jc w:val="right"/>
              <w:rPr>
                <w:rFonts w:cs="Arial"/>
                <w:sz w:val="12"/>
                <w:szCs w:val="12"/>
              </w:rPr>
            </w:pPr>
          </w:p>
        </w:tc>
      </w:tr>
      <w:tr w:rsidR="001E713E" w:rsidRPr="007B22AC" w:rsidTr="009B37AE">
        <w:tc>
          <w:tcPr>
            <w:tcW w:w="3933" w:type="dxa"/>
            <w:vAlign w:val="bottom"/>
          </w:tcPr>
          <w:p w:rsidR="001E713E" w:rsidRPr="007B22AC" w:rsidRDefault="001E713E" w:rsidP="00482994">
            <w:pPr>
              <w:tabs>
                <w:tab w:val="left" w:pos="990"/>
              </w:tabs>
              <w:spacing w:line="240" w:lineRule="auto"/>
              <w:ind w:left="432"/>
              <w:rPr>
                <w:rFonts w:cs="Arial"/>
                <w:sz w:val="18"/>
                <w:szCs w:val="18"/>
                <w:u w:val="single"/>
              </w:rPr>
            </w:pPr>
            <w:r w:rsidRPr="007B22AC">
              <w:rPr>
                <w:rFonts w:cs="Arial"/>
                <w:sz w:val="18"/>
                <w:szCs w:val="18"/>
              </w:rPr>
              <w:t>Other inventories</w:t>
            </w:r>
          </w:p>
        </w:tc>
        <w:tc>
          <w:tcPr>
            <w:tcW w:w="1425" w:type="dxa"/>
            <w:vAlign w:val="bottom"/>
          </w:tcPr>
          <w:p w:rsidR="001E713E" w:rsidRPr="007B22AC" w:rsidRDefault="00D33B44" w:rsidP="00482994">
            <w:pPr>
              <w:pBdr>
                <w:bottom w:val="single" w:sz="4" w:space="1" w:color="auto"/>
              </w:pBdr>
              <w:spacing w:line="240" w:lineRule="auto"/>
              <w:ind w:left="35" w:right="-72"/>
              <w:jc w:val="right"/>
              <w:rPr>
                <w:rFonts w:cs="Arial"/>
                <w:sz w:val="18"/>
                <w:szCs w:val="18"/>
              </w:rPr>
            </w:pPr>
            <w:r w:rsidRPr="00D33B44">
              <w:rPr>
                <w:rFonts w:cs="Arial"/>
                <w:sz w:val="18"/>
                <w:szCs w:val="18"/>
              </w:rPr>
              <w:t>2</w:t>
            </w:r>
            <w:r w:rsidR="006A57A6" w:rsidRPr="006A57A6">
              <w:rPr>
                <w:rFonts w:cs="Arial"/>
                <w:sz w:val="18"/>
                <w:szCs w:val="18"/>
              </w:rPr>
              <w:t>,</w:t>
            </w:r>
            <w:r w:rsidRPr="00D33B44">
              <w:rPr>
                <w:rFonts w:cs="Arial"/>
                <w:sz w:val="18"/>
                <w:szCs w:val="18"/>
              </w:rPr>
              <w:t>614</w:t>
            </w:r>
            <w:r w:rsidR="006A57A6" w:rsidRPr="006A57A6">
              <w:rPr>
                <w:rFonts w:cs="Arial"/>
                <w:sz w:val="18"/>
                <w:szCs w:val="18"/>
              </w:rPr>
              <w:t>,</w:t>
            </w:r>
            <w:r w:rsidRPr="00D33B44">
              <w:rPr>
                <w:rFonts w:cs="Arial"/>
                <w:sz w:val="18"/>
                <w:szCs w:val="18"/>
              </w:rPr>
              <w:t>713</w:t>
            </w:r>
          </w:p>
        </w:tc>
        <w:tc>
          <w:tcPr>
            <w:tcW w:w="1350" w:type="dxa"/>
            <w:vAlign w:val="bottom"/>
          </w:tcPr>
          <w:p w:rsidR="001E713E" w:rsidRPr="007B22AC" w:rsidRDefault="00D33B44" w:rsidP="00482994">
            <w:pPr>
              <w:pBdr>
                <w:bottom w:val="single" w:sz="4" w:space="1" w:color="auto"/>
              </w:pBdr>
              <w:spacing w:line="240" w:lineRule="auto"/>
              <w:ind w:left="35" w:right="-72"/>
              <w:jc w:val="right"/>
              <w:rPr>
                <w:rFonts w:cs="Arial"/>
                <w:sz w:val="18"/>
                <w:szCs w:val="18"/>
              </w:rPr>
            </w:pPr>
            <w:r w:rsidRPr="00D33B44">
              <w:rPr>
                <w:rFonts w:cs="Arial"/>
                <w:sz w:val="18"/>
                <w:szCs w:val="18"/>
              </w:rPr>
              <w:t>2</w:t>
            </w:r>
            <w:r w:rsidR="001E713E" w:rsidRPr="007B22AC">
              <w:rPr>
                <w:rFonts w:cs="Arial"/>
                <w:sz w:val="18"/>
                <w:szCs w:val="18"/>
              </w:rPr>
              <w:t>,</w:t>
            </w:r>
            <w:r w:rsidRPr="00D33B44">
              <w:rPr>
                <w:rFonts w:cs="Arial"/>
                <w:sz w:val="18"/>
                <w:szCs w:val="18"/>
              </w:rPr>
              <w:t>586</w:t>
            </w:r>
            <w:r w:rsidR="001E713E" w:rsidRPr="007B22AC">
              <w:rPr>
                <w:rFonts w:cs="Arial"/>
                <w:sz w:val="18"/>
                <w:szCs w:val="18"/>
              </w:rPr>
              <w:t>,</w:t>
            </w:r>
            <w:r w:rsidRPr="00D33B44">
              <w:rPr>
                <w:rFonts w:cs="Arial"/>
                <w:sz w:val="18"/>
                <w:szCs w:val="18"/>
              </w:rPr>
              <w:t>397</w:t>
            </w:r>
          </w:p>
        </w:tc>
        <w:tc>
          <w:tcPr>
            <w:tcW w:w="1425" w:type="dxa"/>
            <w:vAlign w:val="bottom"/>
          </w:tcPr>
          <w:p w:rsidR="001E713E" w:rsidRPr="007B22AC" w:rsidRDefault="00D33B44" w:rsidP="00482994">
            <w:pPr>
              <w:pBdr>
                <w:bottom w:val="single" w:sz="4" w:space="1" w:color="auto"/>
              </w:pBdr>
              <w:spacing w:line="240" w:lineRule="auto"/>
              <w:ind w:left="35" w:right="-72"/>
              <w:jc w:val="right"/>
              <w:rPr>
                <w:rFonts w:cs="Arial"/>
                <w:sz w:val="18"/>
                <w:szCs w:val="18"/>
              </w:rPr>
            </w:pPr>
            <w:r w:rsidRPr="00D33B44">
              <w:rPr>
                <w:rFonts w:cs="Arial"/>
                <w:sz w:val="18"/>
                <w:szCs w:val="18"/>
              </w:rPr>
              <w:t>2</w:t>
            </w:r>
            <w:r w:rsidR="006A57A6" w:rsidRPr="006A57A6">
              <w:rPr>
                <w:rFonts w:cs="Arial"/>
                <w:sz w:val="18"/>
                <w:szCs w:val="18"/>
              </w:rPr>
              <w:t>,</w:t>
            </w:r>
            <w:r w:rsidRPr="00D33B44">
              <w:rPr>
                <w:rFonts w:cs="Arial"/>
                <w:sz w:val="18"/>
                <w:szCs w:val="18"/>
              </w:rPr>
              <w:t>614</w:t>
            </w:r>
            <w:r w:rsidR="006A57A6" w:rsidRPr="006A57A6">
              <w:rPr>
                <w:rFonts w:cs="Arial"/>
                <w:sz w:val="18"/>
                <w:szCs w:val="18"/>
              </w:rPr>
              <w:t>,</w:t>
            </w:r>
            <w:r w:rsidRPr="00D33B44">
              <w:rPr>
                <w:rFonts w:cs="Arial"/>
                <w:sz w:val="18"/>
                <w:szCs w:val="18"/>
              </w:rPr>
              <w:t>713</w:t>
            </w:r>
          </w:p>
        </w:tc>
        <w:tc>
          <w:tcPr>
            <w:tcW w:w="1350" w:type="dxa"/>
            <w:vAlign w:val="bottom"/>
          </w:tcPr>
          <w:p w:rsidR="001E713E" w:rsidRPr="007B22AC" w:rsidRDefault="00D33B44" w:rsidP="00482994">
            <w:pPr>
              <w:pBdr>
                <w:bottom w:val="single" w:sz="4" w:space="1" w:color="auto"/>
              </w:pBdr>
              <w:spacing w:line="240" w:lineRule="auto"/>
              <w:ind w:right="-72"/>
              <w:jc w:val="right"/>
              <w:rPr>
                <w:rFonts w:cs="Arial"/>
                <w:snapToGrid w:val="0"/>
                <w:sz w:val="18"/>
                <w:szCs w:val="18"/>
              </w:rPr>
            </w:pPr>
            <w:r w:rsidRPr="00D33B44">
              <w:rPr>
                <w:rFonts w:cs="Arial"/>
                <w:snapToGrid w:val="0"/>
                <w:sz w:val="18"/>
                <w:szCs w:val="18"/>
              </w:rPr>
              <w:t>2</w:t>
            </w:r>
            <w:r w:rsidR="001E713E" w:rsidRPr="007B22AC">
              <w:rPr>
                <w:rFonts w:cs="Arial"/>
                <w:snapToGrid w:val="0"/>
                <w:sz w:val="18"/>
                <w:szCs w:val="18"/>
              </w:rPr>
              <w:t>,</w:t>
            </w:r>
            <w:r w:rsidRPr="00D33B44">
              <w:rPr>
                <w:rFonts w:cs="Arial"/>
                <w:snapToGrid w:val="0"/>
                <w:sz w:val="18"/>
                <w:szCs w:val="18"/>
              </w:rPr>
              <w:t>586</w:t>
            </w:r>
            <w:r w:rsidR="001E713E" w:rsidRPr="007B22AC">
              <w:rPr>
                <w:rFonts w:cs="Arial"/>
                <w:snapToGrid w:val="0"/>
                <w:sz w:val="18"/>
                <w:szCs w:val="18"/>
              </w:rPr>
              <w:t>,</w:t>
            </w:r>
            <w:r w:rsidRPr="00D33B44">
              <w:rPr>
                <w:rFonts w:cs="Arial"/>
                <w:snapToGrid w:val="0"/>
                <w:sz w:val="18"/>
                <w:szCs w:val="18"/>
              </w:rPr>
              <w:t>397</w:t>
            </w:r>
          </w:p>
        </w:tc>
      </w:tr>
      <w:tr w:rsidR="001E713E" w:rsidRPr="007B22AC" w:rsidTr="009B37AE">
        <w:trPr>
          <w:trHeight w:val="70"/>
        </w:trPr>
        <w:tc>
          <w:tcPr>
            <w:tcW w:w="3933" w:type="dxa"/>
            <w:vAlign w:val="bottom"/>
          </w:tcPr>
          <w:p w:rsidR="001E713E" w:rsidRPr="007B22AC" w:rsidRDefault="001E713E" w:rsidP="00482994">
            <w:pPr>
              <w:spacing w:line="240" w:lineRule="auto"/>
              <w:ind w:left="432" w:right="-72"/>
              <w:rPr>
                <w:rFonts w:cs="Arial"/>
                <w:sz w:val="12"/>
                <w:szCs w:val="12"/>
              </w:rPr>
            </w:pPr>
          </w:p>
        </w:tc>
        <w:tc>
          <w:tcPr>
            <w:tcW w:w="1425" w:type="dxa"/>
            <w:vAlign w:val="bottom"/>
          </w:tcPr>
          <w:p w:rsidR="001E713E" w:rsidRPr="007B22AC" w:rsidRDefault="001E713E" w:rsidP="00482994">
            <w:pPr>
              <w:spacing w:line="240" w:lineRule="auto"/>
              <w:ind w:left="432" w:right="-72"/>
              <w:jc w:val="right"/>
              <w:rPr>
                <w:rFonts w:cs="Arial"/>
                <w:sz w:val="12"/>
                <w:szCs w:val="12"/>
              </w:rPr>
            </w:pPr>
          </w:p>
        </w:tc>
        <w:tc>
          <w:tcPr>
            <w:tcW w:w="1350" w:type="dxa"/>
            <w:vAlign w:val="bottom"/>
          </w:tcPr>
          <w:p w:rsidR="001E713E" w:rsidRPr="007B22AC" w:rsidRDefault="001E713E" w:rsidP="00482994">
            <w:pPr>
              <w:spacing w:line="240" w:lineRule="auto"/>
              <w:ind w:left="432" w:right="-72"/>
              <w:jc w:val="right"/>
              <w:rPr>
                <w:rFonts w:cs="Arial"/>
                <w:sz w:val="12"/>
                <w:szCs w:val="12"/>
              </w:rPr>
            </w:pPr>
          </w:p>
        </w:tc>
        <w:tc>
          <w:tcPr>
            <w:tcW w:w="1425" w:type="dxa"/>
            <w:vAlign w:val="bottom"/>
          </w:tcPr>
          <w:p w:rsidR="001E713E" w:rsidRPr="007B22AC" w:rsidRDefault="001E713E" w:rsidP="00482994">
            <w:pPr>
              <w:spacing w:line="240" w:lineRule="auto"/>
              <w:ind w:left="432" w:right="-72"/>
              <w:jc w:val="right"/>
              <w:rPr>
                <w:rFonts w:cs="Arial"/>
                <w:sz w:val="12"/>
                <w:szCs w:val="12"/>
              </w:rPr>
            </w:pPr>
          </w:p>
        </w:tc>
        <w:tc>
          <w:tcPr>
            <w:tcW w:w="1350" w:type="dxa"/>
            <w:vAlign w:val="bottom"/>
          </w:tcPr>
          <w:p w:rsidR="001E713E" w:rsidRPr="007B22AC" w:rsidRDefault="001E713E" w:rsidP="00482994">
            <w:pPr>
              <w:spacing w:line="240" w:lineRule="auto"/>
              <w:ind w:left="432" w:right="-72"/>
              <w:jc w:val="right"/>
              <w:rPr>
                <w:rFonts w:cs="Arial"/>
                <w:sz w:val="12"/>
                <w:szCs w:val="12"/>
              </w:rPr>
            </w:pPr>
          </w:p>
        </w:tc>
      </w:tr>
      <w:tr w:rsidR="001E713E" w:rsidRPr="007B22AC" w:rsidTr="009B37AE">
        <w:trPr>
          <w:trHeight w:val="243"/>
        </w:trPr>
        <w:tc>
          <w:tcPr>
            <w:tcW w:w="3933" w:type="dxa"/>
            <w:vAlign w:val="bottom"/>
          </w:tcPr>
          <w:p w:rsidR="001E713E" w:rsidRPr="007B22AC" w:rsidRDefault="001E713E" w:rsidP="00482994">
            <w:pPr>
              <w:spacing w:line="240" w:lineRule="auto"/>
              <w:ind w:left="432"/>
              <w:rPr>
                <w:rFonts w:cs="Arial"/>
                <w:sz w:val="18"/>
                <w:szCs w:val="18"/>
              </w:rPr>
            </w:pPr>
            <w:r w:rsidRPr="007B22AC">
              <w:rPr>
                <w:rFonts w:cs="Arial"/>
                <w:sz w:val="18"/>
                <w:szCs w:val="18"/>
              </w:rPr>
              <w:t>Total</w:t>
            </w:r>
          </w:p>
        </w:tc>
        <w:tc>
          <w:tcPr>
            <w:tcW w:w="1425" w:type="dxa"/>
            <w:vAlign w:val="bottom"/>
          </w:tcPr>
          <w:p w:rsidR="001E713E" w:rsidRPr="007B22AC" w:rsidRDefault="00D33B44" w:rsidP="00482994">
            <w:pPr>
              <w:pBdr>
                <w:bottom w:val="double" w:sz="4" w:space="1" w:color="auto"/>
              </w:pBdr>
              <w:spacing w:line="240" w:lineRule="auto"/>
              <w:ind w:right="-72"/>
              <w:jc w:val="right"/>
              <w:rPr>
                <w:rFonts w:cs="Arial"/>
                <w:sz w:val="18"/>
                <w:szCs w:val="18"/>
              </w:rPr>
            </w:pPr>
            <w:r w:rsidRPr="00D33B44">
              <w:rPr>
                <w:rFonts w:cs="Arial"/>
                <w:sz w:val="18"/>
                <w:szCs w:val="18"/>
              </w:rPr>
              <w:t>55</w:t>
            </w:r>
            <w:r w:rsidR="006A57A6" w:rsidRPr="006A57A6">
              <w:rPr>
                <w:rFonts w:cs="Arial"/>
                <w:sz w:val="18"/>
                <w:szCs w:val="18"/>
              </w:rPr>
              <w:t>,</w:t>
            </w:r>
            <w:r w:rsidRPr="00D33B44">
              <w:rPr>
                <w:rFonts w:cs="Arial"/>
                <w:sz w:val="18"/>
                <w:szCs w:val="18"/>
              </w:rPr>
              <w:t>364</w:t>
            </w:r>
            <w:r w:rsidR="006A57A6" w:rsidRPr="006A57A6">
              <w:rPr>
                <w:rFonts w:cs="Arial"/>
                <w:sz w:val="18"/>
                <w:szCs w:val="18"/>
              </w:rPr>
              <w:t>,</w:t>
            </w:r>
            <w:r w:rsidRPr="00D33B44">
              <w:rPr>
                <w:rFonts w:cs="Arial"/>
                <w:sz w:val="18"/>
                <w:szCs w:val="18"/>
              </w:rPr>
              <w:t>168</w:t>
            </w:r>
          </w:p>
        </w:tc>
        <w:tc>
          <w:tcPr>
            <w:tcW w:w="1350" w:type="dxa"/>
            <w:vAlign w:val="bottom"/>
          </w:tcPr>
          <w:p w:rsidR="001E713E" w:rsidRPr="007B22AC" w:rsidRDefault="00D33B44" w:rsidP="00482994">
            <w:pPr>
              <w:pBdr>
                <w:bottom w:val="double" w:sz="4" w:space="1" w:color="auto"/>
              </w:pBdr>
              <w:spacing w:line="240" w:lineRule="auto"/>
              <w:ind w:right="-72"/>
              <w:jc w:val="right"/>
              <w:rPr>
                <w:rFonts w:cs="Arial"/>
                <w:sz w:val="18"/>
                <w:szCs w:val="18"/>
              </w:rPr>
            </w:pPr>
            <w:r w:rsidRPr="00D33B44">
              <w:rPr>
                <w:rFonts w:cs="Arial"/>
                <w:sz w:val="18"/>
                <w:szCs w:val="18"/>
              </w:rPr>
              <w:t>47</w:t>
            </w:r>
            <w:r w:rsidR="001E713E" w:rsidRPr="007B22AC">
              <w:rPr>
                <w:rFonts w:cs="Arial"/>
                <w:sz w:val="18"/>
                <w:szCs w:val="18"/>
              </w:rPr>
              <w:t>,</w:t>
            </w:r>
            <w:r w:rsidRPr="00D33B44">
              <w:rPr>
                <w:rFonts w:cs="Arial"/>
                <w:sz w:val="18"/>
                <w:szCs w:val="18"/>
              </w:rPr>
              <w:t>501</w:t>
            </w:r>
            <w:r w:rsidR="001E713E" w:rsidRPr="007B22AC">
              <w:rPr>
                <w:rFonts w:cs="Arial"/>
                <w:sz w:val="18"/>
                <w:szCs w:val="18"/>
              </w:rPr>
              <w:t>,</w:t>
            </w:r>
            <w:r w:rsidRPr="00D33B44">
              <w:rPr>
                <w:rFonts w:cs="Arial"/>
                <w:sz w:val="18"/>
                <w:szCs w:val="18"/>
              </w:rPr>
              <w:t>043</w:t>
            </w:r>
          </w:p>
        </w:tc>
        <w:tc>
          <w:tcPr>
            <w:tcW w:w="1425" w:type="dxa"/>
            <w:vAlign w:val="bottom"/>
          </w:tcPr>
          <w:p w:rsidR="001E713E" w:rsidRPr="007B22AC" w:rsidRDefault="00D33B44" w:rsidP="00482994">
            <w:pPr>
              <w:pBdr>
                <w:bottom w:val="double" w:sz="4" w:space="1" w:color="auto"/>
              </w:pBdr>
              <w:spacing w:line="240" w:lineRule="auto"/>
              <w:ind w:right="-72"/>
              <w:jc w:val="right"/>
              <w:rPr>
                <w:rFonts w:cs="Arial"/>
                <w:sz w:val="18"/>
                <w:szCs w:val="18"/>
              </w:rPr>
            </w:pPr>
            <w:r w:rsidRPr="00D33B44">
              <w:rPr>
                <w:rFonts w:cs="Arial"/>
                <w:sz w:val="18"/>
                <w:szCs w:val="18"/>
              </w:rPr>
              <w:t>35</w:t>
            </w:r>
            <w:r w:rsidR="006A57A6" w:rsidRPr="006A57A6">
              <w:rPr>
                <w:rFonts w:cs="Arial"/>
                <w:sz w:val="18"/>
                <w:szCs w:val="18"/>
              </w:rPr>
              <w:t>,</w:t>
            </w:r>
            <w:r w:rsidRPr="00D33B44">
              <w:rPr>
                <w:rFonts w:cs="Arial"/>
                <w:sz w:val="18"/>
                <w:szCs w:val="18"/>
              </w:rPr>
              <w:t>192</w:t>
            </w:r>
            <w:r w:rsidR="006A57A6" w:rsidRPr="006A57A6">
              <w:rPr>
                <w:rFonts w:cs="Arial"/>
                <w:sz w:val="18"/>
                <w:szCs w:val="18"/>
              </w:rPr>
              <w:t>,</w:t>
            </w:r>
            <w:r w:rsidRPr="00D33B44">
              <w:rPr>
                <w:rFonts w:cs="Arial"/>
                <w:sz w:val="18"/>
                <w:szCs w:val="18"/>
              </w:rPr>
              <w:t>435</w:t>
            </w:r>
          </w:p>
        </w:tc>
        <w:tc>
          <w:tcPr>
            <w:tcW w:w="1350" w:type="dxa"/>
            <w:vAlign w:val="bottom"/>
          </w:tcPr>
          <w:p w:rsidR="001E713E" w:rsidRPr="007B22AC" w:rsidRDefault="00D33B44" w:rsidP="00482994">
            <w:pPr>
              <w:pBdr>
                <w:bottom w:val="double" w:sz="4" w:space="1" w:color="auto"/>
              </w:pBdr>
              <w:spacing w:line="240" w:lineRule="auto"/>
              <w:ind w:right="-72"/>
              <w:jc w:val="right"/>
              <w:rPr>
                <w:rFonts w:cs="Arial"/>
                <w:snapToGrid w:val="0"/>
                <w:sz w:val="18"/>
                <w:szCs w:val="18"/>
              </w:rPr>
            </w:pPr>
            <w:r w:rsidRPr="00D33B44">
              <w:rPr>
                <w:rFonts w:cs="Arial"/>
                <w:snapToGrid w:val="0"/>
                <w:sz w:val="18"/>
                <w:szCs w:val="18"/>
              </w:rPr>
              <w:t>46</w:t>
            </w:r>
            <w:r w:rsidR="001E713E" w:rsidRPr="007B22AC">
              <w:rPr>
                <w:rFonts w:cs="Arial"/>
                <w:snapToGrid w:val="0"/>
                <w:sz w:val="18"/>
                <w:szCs w:val="18"/>
              </w:rPr>
              <w:t>,</w:t>
            </w:r>
            <w:r w:rsidRPr="00D33B44">
              <w:rPr>
                <w:rFonts w:cs="Arial"/>
                <w:snapToGrid w:val="0"/>
                <w:sz w:val="18"/>
                <w:szCs w:val="18"/>
              </w:rPr>
              <w:t>373</w:t>
            </w:r>
            <w:r w:rsidR="001E713E" w:rsidRPr="007B22AC">
              <w:rPr>
                <w:rFonts w:cs="Arial"/>
                <w:snapToGrid w:val="0"/>
                <w:sz w:val="18"/>
                <w:szCs w:val="18"/>
              </w:rPr>
              <w:t>,</w:t>
            </w:r>
            <w:r w:rsidRPr="00D33B44">
              <w:rPr>
                <w:rFonts w:cs="Arial"/>
                <w:snapToGrid w:val="0"/>
                <w:sz w:val="18"/>
                <w:szCs w:val="18"/>
              </w:rPr>
              <w:t>624</w:t>
            </w:r>
          </w:p>
        </w:tc>
      </w:tr>
    </w:tbl>
    <w:p w:rsidR="00DA3D42" w:rsidRPr="007B22AC" w:rsidRDefault="00DA3D42" w:rsidP="00DF03FD">
      <w:pPr>
        <w:spacing w:line="240" w:lineRule="auto"/>
        <w:ind w:left="540"/>
        <w:rPr>
          <w:rFonts w:cs="Arial"/>
          <w:sz w:val="18"/>
          <w:szCs w:val="18"/>
          <w:lang w:val="en-US"/>
        </w:rPr>
      </w:pPr>
    </w:p>
    <w:p w:rsidR="00DF03FD" w:rsidRPr="007B22AC" w:rsidRDefault="00DF03FD" w:rsidP="00DF03FD">
      <w:pPr>
        <w:spacing w:line="240" w:lineRule="auto"/>
        <w:ind w:left="540"/>
        <w:rPr>
          <w:rFonts w:cs="Arial"/>
          <w:sz w:val="18"/>
          <w:szCs w:val="18"/>
          <w:lang w:val="en-US"/>
        </w:rPr>
      </w:pPr>
    </w:p>
    <w:p w:rsidR="00973D44" w:rsidRPr="007B22AC" w:rsidRDefault="00D33B44" w:rsidP="00482994">
      <w:pPr>
        <w:spacing w:line="240" w:lineRule="auto"/>
        <w:ind w:left="540" w:hanging="540"/>
        <w:jc w:val="thaiDistribute"/>
        <w:rPr>
          <w:rFonts w:cs="Arial"/>
          <w:b/>
          <w:bCs/>
          <w:sz w:val="18"/>
          <w:szCs w:val="18"/>
        </w:rPr>
      </w:pPr>
      <w:r w:rsidRPr="00D33B44">
        <w:rPr>
          <w:rFonts w:eastAsia="Angsana New" w:cs="Arial"/>
          <w:b/>
          <w:bCs/>
          <w:sz w:val="18"/>
          <w:szCs w:val="18"/>
        </w:rPr>
        <w:t>10</w:t>
      </w:r>
      <w:r w:rsidR="00973D44" w:rsidRPr="007B22AC">
        <w:rPr>
          <w:rFonts w:eastAsia="Angsana New" w:cs="Arial"/>
          <w:b/>
          <w:bCs/>
          <w:sz w:val="18"/>
          <w:szCs w:val="18"/>
        </w:rPr>
        <w:tab/>
        <w:t>A</w:t>
      </w:r>
      <w:r w:rsidR="00973D44" w:rsidRPr="007B22AC">
        <w:rPr>
          <w:rFonts w:cs="Arial"/>
          <w:b/>
          <w:bCs/>
          <w:sz w:val="18"/>
          <w:szCs w:val="18"/>
        </w:rPr>
        <w:t>vailable-for-sale investment</w:t>
      </w:r>
      <w:r w:rsidR="00380510" w:rsidRPr="007B22AC">
        <w:rPr>
          <w:rFonts w:cs="Arial"/>
          <w:b/>
          <w:bCs/>
          <w:sz w:val="18"/>
          <w:szCs w:val="18"/>
        </w:rPr>
        <w:t>s</w:t>
      </w:r>
    </w:p>
    <w:p w:rsidR="00973D44" w:rsidRPr="007B22AC" w:rsidRDefault="00973D44" w:rsidP="00482994">
      <w:pPr>
        <w:spacing w:line="240" w:lineRule="auto"/>
        <w:ind w:left="540"/>
        <w:jc w:val="thaiDistribute"/>
        <w:rPr>
          <w:rFonts w:eastAsia="Angsana New" w:cs="Arial"/>
          <w:sz w:val="18"/>
          <w:szCs w:val="18"/>
        </w:rPr>
      </w:pPr>
    </w:p>
    <w:p w:rsidR="00973D44" w:rsidRPr="007B22AC" w:rsidRDefault="00973D44" w:rsidP="00482994">
      <w:pPr>
        <w:spacing w:line="240" w:lineRule="auto"/>
        <w:ind w:left="540"/>
        <w:jc w:val="thaiDistribute"/>
        <w:rPr>
          <w:rFonts w:eastAsia="Angsana New" w:cs="Arial"/>
          <w:sz w:val="18"/>
          <w:szCs w:val="18"/>
        </w:rPr>
      </w:pPr>
    </w:p>
    <w:p w:rsidR="00973D44" w:rsidRPr="005820D9" w:rsidRDefault="00973D44" w:rsidP="00482994">
      <w:pPr>
        <w:spacing w:line="240" w:lineRule="auto"/>
        <w:ind w:left="540"/>
        <w:jc w:val="thaiDistribute"/>
        <w:rPr>
          <w:rFonts w:cs="Arial"/>
          <w:sz w:val="18"/>
          <w:szCs w:val="18"/>
        </w:rPr>
      </w:pPr>
      <w:r w:rsidRPr="005820D9">
        <w:rPr>
          <w:rFonts w:cs="Arial"/>
          <w:sz w:val="18"/>
          <w:szCs w:val="18"/>
        </w:rPr>
        <w:t>The movements of available-for-sale investment</w:t>
      </w:r>
      <w:r w:rsidR="00EA7AD7" w:rsidRPr="005820D9">
        <w:rPr>
          <w:rFonts w:cs="Arial"/>
          <w:sz w:val="18"/>
          <w:szCs w:val="18"/>
        </w:rPr>
        <w:t>s</w:t>
      </w:r>
      <w:r w:rsidRPr="005820D9">
        <w:rPr>
          <w:rFonts w:cs="Arial"/>
          <w:sz w:val="18"/>
          <w:szCs w:val="18"/>
        </w:rPr>
        <w:t xml:space="preserve"> </w:t>
      </w:r>
      <w:r w:rsidR="004D2CAA">
        <w:rPr>
          <w:rFonts w:cs="Arial"/>
          <w:sz w:val="18"/>
          <w:szCs w:val="18"/>
        </w:rPr>
        <w:t>mainly represent mutual fund</w:t>
      </w:r>
      <w:r w:rsidR="00A00A4E">
        <w:rPr>
          <w:rFonts w:cs="Arial"/>
          <w:sz w:val="18"/>
          <w:szCs w:val="18"/>
        </w:rPr>
        <w:t>s</w:t>
      </w:r>
      <w:r w:rsidR="004D2CAA">
        <w:rPr>
          <w:rFonts w:cs="Arial"/>
          <w:sz w:val="18"/>
          <w:szCs w:val="18"/>
        </w:rPr>
        <w:t xml:space="preserve"> </w:t>
      </w:r>
      <w:r w:rsidRPr="005820D9">
        <w:rPr>
          <w:rFonts w:cs="Arial"/>
          <w:sz w:val="18"/>
          <w:szCs w:val="18"/>
        </w:rPr>
        <w:t xml:space="preserve">during the </w:t>
      </w:r>
      <w:r w:rsidR="009B37AE" w:rsidRPr="005820D9">
        <w:rPr>
          <w:rFonts w:cs="Arial"/>
          <w:sz w:val="18"/>
          <w:szCs w:val="18"/>
        </w:rPr>
        <w:t>nine-month</w:t>
      </w:r>
      <w:r w:rsidRPr="005820D9">
        <w:rPr>
          <w:rFonts w:cs="Arial"/>
          <w:sz w:val="18"/>
          <w:szCs w:val="18"/>
        </w:rPr>
        <w:t xml:space="preserve"> period ended </w:t>
      </w:r>
      <w:r w:rsidR="00D33B44" w:rsidRPr="00D33B44">
        <w:rPr>
          <w:rFonts w:cs="Arial"/>
          <w:sz w:val="18"/>
          <w:szCs w:val="18"/>
        </w:rPr>
        <w:t>30</w:t>
      </w:r>
      <w:r w:rsidR="009B37AE" w:rsidRPr="005820D9">
        <w:rPr>
          <w:rFonts w:cs="Arial"/>
          <w:sz w:val="18"/>
          <w:szCs w:val="18"/>
        </w:rPr>
        <w:t xml:space="preserve"> September</w:t>
      </w:r>
      <w:r w:rsidRPr="005820D9">
        <w:rPr>
          <w:rFonts w:cs="Arial"/>
          <w:sz w:val="18"/>
          <w:szCs w:val="18"/>
        </w:rPr>
        <w:t xml:space="preserve"> </w:t>
      </w:r>
      <w:r w:rsidR="00D33B44" w:rsidRPr="00D33B44">
        <w:rPr>
          <w:rFonts w:cs="Arial"/>
          <w:sz w:val="18"/>
          <w:szCs w:val="18"/>
        </w:rPr>
        <w:t>2017</w:t>
      </w:r>
      <w:r w:rsidRPr="005820D9">
        <w:rPr>
          <w:rFonts w:cs="Arial"/>
          <w:sz w:val="18"/>
          <w:szCs w:val="18"/>
        </w:rPr>
        <w:t xml:space="preserve"> are as follows:</w:t>
      </w:r>
    </w:p>
    <w:tbl>
      <w:tblPr>
        <w:tblW w:w="9439" w:type="dxa"/>
        <w:tblLayout w:type="fixed"/>
        <w:tblLook w:val="0000" w:firstRow="0" w:lastRow="0" w:firstColumn="0" w:lastColumn="0" w:noHBand="0" w:noVBand="0"/>
      </w:tblPr>
      <w:tblGrid>
        <w:gridCol w:w="5472"/>
        <w:gridCol w:w="1980"/>
        <w:gridCol w:w="1987"/>
      </w:tblGrid>
      <w:tr w:rsidR="001E713E" w:rsidRPr="007B22AC" w:rsidTr="00B831C2">
        <w:tc>
          <w:tcPr>
            <w:tcW w:w="5472" w:type="dxa"/>
            <w:vAlign w:val="bottom"/>
          </w:tcPr>
          <w:p w:rsidR="001E713E" w:rsidRPr="007B22AC" w:rsidRDefault="001E713E" w:rsidP="00482994">
            <w:pPr>
              <w:pStyle w:val="a"/>
              <w:tabs>
                <w:tab w:val="right" w:pos="9810"/>
              </w:tabs>
              <w:ind w:left="432" w:right="0" w:firstLine="18"/>
              <w:rPr>
                <w:rFonts w:ascii="Arial" w:eastAsia="Angsana New" w:hAnsi="Arial" w:cs="Arial"/>
                <w:sz w:val="18"/>
                <w:szCs w:val="18"/>
                <w:cs/>
              </w:rPr>
            </w:pPr>
          </w:p>
        </w:tc>
        <w:tc>
          <w:tcPr>
            <w:tcW w:w="1980" w:type="dxa"/>
            <w:vAlign w:val="bottom"/>
          </w:tcPr>
          <w:p w:rsidR="001E713E" w:rsidRPr="007B22AC" w:rsidRDefault="001E713E" w:rsidP="00482994">
            <w:pPr>
              <w:pStyle w:val="a"/>
              <w:ind w:right="-72"/>
              <w:jc w:val="right"/>
              <w:rPr>
                <w:rFonts w:ascii="Arial" w:hAnsi="Arial" w:cs="Arial"/>
                <w:b/>
                <w:bCs/>
                <w:sz w:val="18"/>
                <w:szCs w:val="18"/>
                <w:cs/>
              </w:rPr>
            </w:pPr>
            <w:proofErr w:type="spellStart"/>
            <w:r w:rsidRPr="007B22AC">
              <w:rPr>
                <w:rFonts w:ascii="Arial" w:hAnsi="Arial" w:cs="Arial"/>
                <w:b/>
                <w:bCs/>
                <w:sz w:val="18"/>
                <w:szCs w:val="18"/>
                <w:cs/>
              </w:rPr>
              <w:t>Consolidated</w:t>
            </w:r>
            <w:proofErr w:type="spellEnd"/>
          </w:p>
        </w:tc>
        <w:tc>
          <w:tcPr>
            <w:tcW w:w="1987" w:type="dxa"/>
            <w:vAlign w:val="bottom"/>
          </w:tcPr>
          <w:p w:rsidR="001E713E" w:rsidRPr="007B22AC" w:rsidRDefault="001E713E" w:rsidP="00482994">
            <w:pPr>
              <w:pStyle w:val="a"/>
              <w:ind w:right="-72"/>
              <w:jc w:val="right"/>
              <w:rPr>
                <w:rFonts w:ascii="Arial" w:hAnsi="Arial" w:cs="Arial"/>
                <w:b/>
                <w:bCs/>
                <w:sz w:val="18"/>
                <w:szCs w:val="18"/>
                <w:cs/>
              </w:rPr>
            </w:pPr>
            <w:proofErr w:type="spellStart"/>
            <w:r w:rsidRPr="007B22AC">
              <w:rPr>
                <w:rFonts w:ascii="Arial" w:hAnsi="Arial" w:cs="Arial"/>
                <w:b/>
                <w:bCs/>
                <w:sz w:val="18"/>
                <w:szCs w:val="18"/>
                <w:cs/>
              </w:rPr>
              <w:t>Separate</w:t>
            </w:r>
            <w:proofErr w:type="spellEnd"/>
          </w:p>
        </w:tc>
      </w:tr>
      <w:tr w:rsidR="001E713E" w:rsidRPr="007B22AC" w:rsidTr="00B831C2">
        <w:tc>
          <w:tcPr>
            <w:tcW w:w="5472" w:type="dxa"/>
            <w:vAlign w:val="bottom"/>
          </w:tcPr>
          <w:p w:rsidR="001E713E" w:rsidRPr="007B22AC" w:rsidRDefault="001E713E" w:rsidP="00482994">
            <w:pPr>
              <w:pStyle w:val="a"/>
              <w:tabs>
                <w:tab w:val="right" w:pos="9810"/>
              </w:tabs>
              <w:ind w:left="432" w:right="0" w:firstLine="18"/>
              <w:rPr>
                <w:rFonts w:ascii="Arial" w:eastAsia="Angsana New" w:hAnsi="Arial" w:cs="Arial"/>
                <w:sz w:val="18"/>
                <w:szCs w:val="18"/>
                <w:cs/>
              </w:rPr>
            </w:pPr>
          </w:p>
        </w:tc>
        <w:tc>
          <w:tcPr>
            <w:tcW w:w="1980" w:type="dxa"/>
            <w:vAlign w:val="bottom"/>
          </w:tcPr>
          <w:p w:rsidR="001E713E" w:rsidRPr="007B22AC" w:rsidRDefault="001E713E" w:rsidP="00482994">
            <w:pPr>
              <w:pStyle w:val="a"/>
              <w:ind w:right="-72"/>
              <w:jc w:val="right"/>
              <w:rPr>
                <w:rFonts w:ascii="Arial" w:hAnsi="Arial" w:cs="Arial"/>
                <w:b/>
                <w:bCs/>
                <w:sz w:val="18"/>
                <w:szCs w:val="18"/>
                <w:cs/>
              </w:rPr>
            </w:pPr>
            <w:proofErr w:type="spellStart"/>
            <w:r w:rsidRPr="007B22AC">
              <w:rPr>
                <w:rFonts w:ascii="Arial" w:hAnsi="Arial" w:cs="Arial"/>
                <w:b/>
                <w:bCs/>
                <w:sz w:val="18"/>
                <w:szCs w:val="18"/>
                <w:cs/>
              </w:rPr>
              <w:t>financial</w:t>
            </w:r>
            <w:proofErr w:type="spellEnd"/>
            <w:r w:rsidRPr="007B22AC">
              <w:rPr>
                <w:rFonts w:ascii="Arial" w:hAnsi="Arial" w:cs="Arial"/>
                <w:b/>
                <w:bCs/>
                <w:sz w:val="18"/>
                <w:szCs w:val="18"/>
                <w:cs/>
              </w:rPr>
              <w:t xml:space="preserve"> </w:t>
            </w:r>
            <w:proofErr w:type="spellStart"/>
            <w:r w:rsidRPr="007B22AC">
              <w:rPr>
                <w:rFonts w:ascii="Arial" w:hAnsi="Arial" w:cs="Arial"/>
                <w:b/>
                <w:bCs/>
                <w:sz w:val="18"/>
                <w:szCs w:val="18"/>
                <w:cs/>
              </w:rPr>
              <w:t>information</w:t>
            </w:r>
            <w:proofErr w:type="spellEnd"/>
          </w:p>
        </w:tc>
        <w:tc>
          <w:tcPr>
            <w:tcW w:w="1987" w:type="dxa"/>
            <w:vAlign w:val="bottom"/>
          </w:tcPr>
          <w:p w:rsidR="001E713E" w:rsidRPr="007B22AC" w:rsidRDefault="001E713E" w:rsidP="00482994">
            <w:pPr>
              <w:pStyle w:val="a"/>
              <w:ind w:right="-72"/>
              <w:jc w:val="right"/>
              <w:rPr>
                <w:rFonts w:ascii="Arial" w:hAnsi="Arial" w:cs="Arial"/>
                <w:b/>
                <w:bCs/>
                <w:sz w:val="18"/>
                <w:szCs w:val="18"/>
                <w:cs/>
              </w:rPr>
            </w:pPr>
            <w:proofErr w:type="spellStart"/>
            <w:r w:rsidRPr="007B22AC">
              <w:rPr>
                <w:rFonts w:ascii="Arial" w:hAnsi="Arial" w:cs="Arial"/>
                <w:b/>
                <w:bCs/>
                <w:sz w:val="18"/>
                <w:szCs w:val="18"/>
                <w:cs/>
              </w:rPr>
              <w:t>financial</w:t>
            </w:r>
            <w:proofErr w:type="spellEnd"/>
            <w:r w:rsidRPr="007B22AC">
              <w:rPr>
                <w:rFonts w:ascii="Arial" w:hAnsi="Arial" w:cs="Arial"/>
                <w:b/>
                <w:bCs/>
                <w:sz w:val="18"/>
                <w:szCs w:val="18"/>
                <w:cs/>
              </w:rPr>
              <w:t xml:space="preserve"> </w:t>
            </w:r>
            <w:proofErr w:type="spellStart"/>
            <w:r w:rsidRPr="007B22AC">
              <w:rPr>
                <w:rFonts w:ascii="Arial" w:hAnsi="Arial" w:cs="Arial"/>
                <w:b/>
                <w:bCs/>
                <w:sz w:val="18"/>
                <w:szCs w:val="18"/>
                <w:cs/>
              </w:rPr>
              <w:t>information</w:t>
            </w:r>
            <w:proofErr w:type="spellEnd"/>
          </w:p>
        </w:tc>
      </w:tr>
      <w:tr w:rsidR="00DA3D42" w:rsidRPr="007B22AC" w:rsidTr="00B831C2">
        <w:tc>
          <w:tcPr>
            <w:tcW w:w="5472" w:type="dxa"/>
            <w:vAlign w:val="bottom"/>
          </w:tcPr>
          <w:p w:rsidR="00DA3D42" w:rsidRPr="007B22AC" w:rsidRDefault="00DA3D42" w:rsidP="00482994">
            <w:pPr>
              <w:pStyle w:val="a"/>
              <w:tabs>
                <w:tab w:val="right" w:pos="9810"/>
              </w:tabs>
              <w:ind w:left="432" w:right="0" w:firstLine="18"/>
              <w:rPr>
                <w:rFonts w:ascii="Arial" w:eastAsia="Angsana New" w:hAnsi="Arial" w:cs="Arial"/>
                <w:sz w:val="18"/>
                <w:szCs w:val="18"/>
                <w:cs/>
              </w:rPr>
            </w:pPr>
          </w:p>
        </w:tc>
        <w:tc>
          <w:tcPr>
            <w:tcW w:w="1980" w:type="dxa"/>
            <w:vAlign w:val="bottom"/>
          </w:tcPr>
          <w:p w:rsidR="00DA3D42" w:rsidRPr="007B22AC" w:rsidRDefault="00DA3D42" w:rsidP="00482994">
            <w:pPr>
              <w:pStyle w:val="a"/>
              <w:pBdr>
                <w:bottom w:val="single" w:sz="4" w:space="1" w:color="auto"/>
              </w:pBdr>
              <w:ind w:right="-72"/>
              <w:jc w:val="right"/>
              <w:rPr>
                <w:rFonts w:ascii="Arial" w:hAnsi="Arial" w:cs="Arial"/>
                <w:b/>
                <w:bCs/>
                <w:sz w:val="18"/>
                <w:szCs w:val="18"/>
                <w:lang w:val="en-US"/>
              </w:rPr>
            </w:pPr>
            <w:r w:rsidRPr="007B22AC">
              <w:rPr>
                <w:rFonts w:ascii="Arial" w:hAnsi="Arial" w:cs="Arial"/>
                <w:b/>
                <w:bCs/>
                <w:sz w:val="18"/>
                <w:szCs w:val="18"/>
                <w:lang w:val="en-US"/>
              </w:rPr>
              <w:t>Baht</w:t>
            </w:r>
          </w:p>
        </w:tc>
        <w:tc>
          <w:tcPr>
            <w:tcW w:w="1987" w:type="dxa"/>
            <w:vAlign w:val="bottom"/>
          </w:tcPr>
          <w:p w:rsidR="00DA3D42" w:rsidRPr="007B22AC" w:rsidRDefault="00DA3D42" w:rsidP="00482994">
            <w:pPr>
              <w:pStyle w:val="a"/>
              <w:pBdr>
                <w:bottom w:val="single" w:sz="4" w:space="1" w:color="auto"/>
              </w:pBdr>
              <w:ind w:right="-72"/>
              <w:jc w:val="right"/>
              <w:rPr>
                <w:rFonts w:ascii="Arial" w:hAnsi="Arial" w:cs="Arial"/>
                <w:b/>
                <w:bCs/>
                <w:sz w:val="18"/>
                <w:szCs w:val="18"/>
                <w:lang w:val="en-US"/>
              </w:rPr>
            </w:pPr>
            <w:r w:rsidRPr="007B22AC">
              <w:rPr>
                <w:rFonts w:ascii="Arial" w:hAnsi="Arial" w:cs="Arial"/>
                <w:b/>
                <w:bCs/>
                <w:sz w:val="18"/>
                <w:szCs w:val="18"/>
                <w:lang w:val="en-US"/>
              </w:rPr>
              <w:t>Baht</w:t>
            </w:r>
          </w:p>
        </w:tc>
      </w:tr>
      <w:tr w:rsidR="00DA3D42" w:rsidRPr="007B22AC" w:rsidTr="00B831C2">
        <w:tc>
          <w:tcPr>
            <w:tcW w:w="5472" w:type="dxa"/>
            <w:vAlign w:val="bottom"/>
          </w:tcPr>
          <w:p w:rsidR="00DA3D42" w:rsidRPr="007B22AC" w:rsidRDefault="00DA3D42" w:rsidP="00482994">
            <w:pPr>
              <w:pStyle w:val="a"/>
              <w:tabs>
                <w:tab w:val="right" w:pos="9810"/>
              </w:tabs>
              <w:ind w:left="432" w:right="0" w:firstLine="18"/>
              <w:rPr>
                <w:rFonts w:ascii="Arial" w:eastAsia="Angsana New" w:hAnsi="Arial" w:cs="Arial"/>
                <w:sz w:val="12"/>
                <w:szCs w:val="12"/>
                <w:cs/>
              </w:rPr>
            </w:pPr>
          </w:p>
        </w:tc>
        <w:tc>
          <w:tcPr>
            <w:tcW w:w="1980" w:type="dxa"/>
            <w:vAlign w:val="bottom"/>
          </w:tcPr>
          <w:p w:rsidR="00DA3D42" w:rsidRPr="007B22AC" w:rsidRDefault="00DA3D42" w:rsidP="00482994">
            <w:pPr>
              <w:pStyle w:val="a"/>
              <w:ind w:right="-72"/>
              <w:jc w:val="right"/>
              <w:rPr>
                <w:rFonts w:ascii="Arial" w:eastAsia="Angsana New" w:hAnsi="Arial" w:cs="Arial"/>
                <w:sz w:val="12"/>
                <w:szCs w:val="12"/>
                <w:lang w:val="en-US"/>
              </w:rPr>
            </w:pPr>
          </w:p>
        </w:tc>
        <w:tc>
          <w:tcPr>
            <w:tcW w:w="1987" w:type="dxa"/>
            <w:vAlign w:val="bottom"/>
          </w:tcPr>
          <w:p w:rsidR="00DA3D42" w:rsidRPr="007B22AC" w:rsidRDefault="00DA3D42" w:rsidP="00482994">
            <w:pPr>
              <w:pStyle w:val="a"/>
              <w:ind w:right="-72"/>
              <w:jc w:val="right"/>
              <w:rPr>
                <w:rFonts w:ascii="Arial" w:eastAsia="Angsana New" w:hAnsi="Arial" w:cs="Arial"/>
                <w:sz w:val="12"/>
                <w:szCs w:val="12"/>
                <w:lang w:val="en-US"/>
              </w:rPr>
            </w:pPr>
          </w:p>
        </w:tc>
      </w:tr>
      <w:tr w:rsidR="00DA3D42" w:rsidRPr="007B22AC" w:rsidTr="00B831C2">
        <w:tc>
          <w:tcPr>
            <w:tcW w:w="5472" w:type="dxa"/>
            <w:vAlign w:val="bottom"/>
          </w:tcPr>
          <w:p w:rsidR="00DA3D42" w:rsidRPr="007B22AC" w:rsidRDefault="00DA3D42" w:rsidP="00482994">
            <w:pPr>
              <w:spacing w:line="240" w:lineRule="auto"/>
              <w:ind w:left="432" w:firstLine="18"/>
              <w:rPr>
                <w:rFonts w:cs="Arial"/>
                <w:snapToGrid w:val="0"/>
                <w:sz w:val="18"/>
                <w:szCs w:val="18"/>
                <w:cs/>
              </w:rPr>
            </w:pPr>
            <w:r w:rsidRPr="007B22AC">
              <w:rPr>
                <w:rFonts w:cs="Arial"/>
                <w:snapToGrid w:val="0"/>
                <w:sz w:val="18"/>
                <w:szCs w:val="18"/>
              </w:rPr>
              <w:t>Opening balance</w:t>
            </w:r>
          </w:p>
        </w:tc>
        <w:tc>
          <w:tcPr>
            <w:tcW w:w="1980" w:type="dxa"/>
            <w:vAlign w:val="bottom"/>
          </w:tcPr>
          <w:p w:rsidR="00DA3D42" w:rsidRPr="007B22AC" w:rsidRDefault="00D33B44" w:rsidP="00482994">
            <w:pPr>
              <w:spacing w:line="240" w:lineRule="auto"/>
              <w:ind w:right="-72"/>
              <w:jc w:val="right"/>
              <w:rPr>
                <w:rFonts w:cs="Arial"/>
                <w:snapToGrid w:val="0"/>
                <w:sz w:val="18"/>
                <w:szCs w:val="18"/>
              </w:rPr>
            </w:pPr>
            <w:r w:rsidRPr="00D33B44">
              <w:rPr>
                <w:rFonts w:cs="Arial"/>
                <w:snapToGrid w:val="0"/>
                <w:sz w:val="18"/>
                <w:szCs w:val="18"/>
              </w:rPr>
              <w:t>75</w:t>
            </w:r>
            <w:r w:rsidR="006A57A6" w:rsidRPr="006A57A6">
              <w:rPr>
                <w:rFonts w:cs="Arial"/>
                <w:snapToGrid w:val="0"/>
                <w:sz w:val="18"/>
                <w:szCs w:val="18"/>
              </w:rPr>
              <w:t>,</w:t>
            </w:r>
            <w:r w:rsidRPr="00D33B44">
              <w:rPr>
                <w:rFonts w:cs="Arial"/>
                <w:snapToGrid w:val="0"/>
                <w:sz w:val="18"/>
                <w:szCs w:val="18"/>
              </w:rPr>
              <w:t>443</w:t>
            </w:r>
            <w:r w:rsidR="006A57A6" w:rsidRPr="006A57A6">
              <w:rPr>
                <w:rFonts w:cs="Arial"/>
                <w:snapToGrid w:val="0"/>
                <w:sz w:val="18"/>
                <w:szCs w:val="18"/>
              </w:rPr>
              <w:t>,</w:t>
            </w:r>
            <w:r w:rsidRPr="00D33B44">
              <w:rPr>
                <w:rFonts w:cs="Arial"/>
                <w:snapToGrid w:val="0"/>
                <w:sz w:val="18"/>
                <w:szCs w:val="18"/>
              </w:rPr>
              <w:t>910</w:t>
            </w:r>
          </w:p>
        </w:tc>
        <w:tc>
          <w:tcPr>
            <w:tcW w:w="1987" w:type="dxa"/>
            <w:vAlign w:val="bottom"/>
          </w:tcPr>
          <w:p w:rsidR="00DA3D42" w:rsidRPr="007B22AC" w:rsidRDefault="00D33B44" w:rsidP="00482994">
            <w:pPr>
              <w:spacing w:line="240" w:lineRule="auto"/>
              <w:ind w:right="-72"/>
              <w:jc w:val="right"/>
              <w:rPr>
                <w:rFonts w:cs="Arial"/>
                <w:snapToGrid w:val="0"/>
                <w:sz w:val="18"/>
                <w:szCs w:val="18"/>
              </w:rPr>
            </w:pPr>
            <w:r w:rsidRPr="00D33B44">
              <w:rPr>
                <w:rFonts w:cs="Arial"/>
                <w:snapToGrid w:val="0"/>
                <w:sz w:val="18"/>
                <w:szCs w:val="18"/>
              </w:rPr>
              <w:t>61</w:t>
            </w:r>
            <w:r w:rsidR="006A57A6" w:rsidRPr="006A57A6">
              <w:rPr>
                <w:rFonts w:cs="Arial"/>
                <w:snapToGrid w:val="0"/>
                <w:sz w:val="18"/>
                <w:szCs w:val="18"/>
              </w:rPr>
              <w:t>,</w:t>
            </w:r>
            <w:r w:rsidRPr="00D33B44">
              <w:rPr>
                <w:rFonts w:cs="Arial"/>
                <w:snapToGrid w:val="0"/>
                <w:sz w:val="18"/>
                <w:szCs w:val="18"/>
              </w:rPr>
              <w:t>075</w:t>
            </w:r>
            <w:r w:rsidR="006A57A6" w:rsidRPr="006A57A6">
              <w:rPr>
                <w:rFonts w:cs="Arial"/>
                <w:snapToGrid w:val="0"/>
                <w:sz w:val="18"/>
                <w:szCs w:val="18"/>
              </w:rPr>
              <w:t>,</w:t>
            </w:r>
            <w:r w:rsidRPr="00D33B44">
              <w:rPr>
                <w:rFonts w:cs="Arial"/>
                <w:snapToGrid w:val="0"/>
                <w:sz w:val="18"/>
                <w:szCs w:val="18"/>
              </w:rPr>
              <w:t>763</w:t>
            </w:r>
          </w:p>
        </w:tc>
      </w:tr>
      <w:tr w:rsidR="00DA3D42" w:rsidRPr="007B22AC" w:rsidTr="00B831C2">
        <w:tc>
          <w:tcPr>
            <w:tcW w:w="5472" w:type="dxa"/>
            <w:vAlign w:val="bottom"/>
          </w:tcPr>
          <w:p w:rsidR="00DA3D42" w:rsidRPr="007B22AC" w:rsidRDefault="00DA3D42" w:rsidP="004D2CAA">
            <w:pPr>
              <w:spacing w:line="240" w:lineRule="auto"/>
              <w:ind w:left="432" w:firstLine="18"/>
              <w:rPr>
                <w:rFonts w:cs="Arial"/>
                <w:snapToGrid w:val="0"/>
                <w:sz w:val="18"/>
                <w:szCs w:val="18"/>
                <w:cs/>
              </w:rPr>
            </w:pPr>
            <w:r w:rsidRPr="007B22AC">
              <w:rPr>
                <w:rFonts w:cs="Arial"/>
                <w:snapToGrid w:val="0"/>
                <w:sz w:val="18"/>
                <w:szCs w:val="18"/>
              </w:rPr>
              <w:t>Purchase</w:t>
            </w:r>
            <w:r w:rsidR="004D2CAA">
              <w:rPr>
                <w:rFonts w:cs="Arial"/>
                <w:snapToGrid w:val="0"/>
                <w:sz w:val="18"/>
                <w:szCs w:val="18"/>
              </w:rPr>
              <w:t xml:space="preserve">s of </w:t>
            </w:r>
            <w:r w:rsidRPr="007B22AC">
              <w:rPr>
                <w:rFonts w:cs="Arial"/>
                <w:snapToGrid w:val="0"/>
                <w:sz w:val="18"/>
                <w:szCs w:val="18"/>
              </w:rPr>
              <w:t>securities</w:t>
            </w:r>
          </w:p>
        </w:tc>
        <w:tc>
          <w:tcPr>
            <w:tcW w:w="1980" w:type="dxa"/>
            <w:vAlign w:val="bottom"/>
          </w:tcPr>
          <w:p w:rsidR="00DA3D42" w:rsidRPr="007B22AC" w:rsidRDefault="00D33B44" w:rsidP="00482994">
            <w:pPr>
              <w:spacing w:line="240" w:lineRule="auto"/>
              <w:ind w:right="-72"/>
              <w:jc w:val="right"/>
              <w:rPr>
                <w:rFonts w:cs="Arial"/>
                <w:snapToGrid w:val="0"/>
                <w:sz w:val="18"/>
                <w:szCs w:val="18"/>
              </w:rPr>
            </w:pPr>
            <w:r w:rsidRPr="00D33B44">
              <w:rPr>
                <w:rFonts w:cs="Arial"/>
                <w:snapToGrid w:val="0"/>
                <w:sz w:val="18"/>
                <w:szCs w:val="18"/>
              </w:rPr>
              <w:t>15</w:t>
            </w:r>
            <w:r w:rsidR="006A57A6" w:rsidRPr="006A57A6">
              <w:rPr>
                <w:rFonts w:cs="Arial"/>
                <w:snapToGrid w:val="0"/>
                <w:sz w:val="18"/>
                <w:szCs w:val="18"/>
              </w:rPr>
              <w:t>,</w:t>
            </w:r>
            <w:r w:rsidRPr="00D33B44">
              <w:rPr>
                <w:rFonts w:cs="Arial"/>
                <w:snapToGrid w:val="0"/>
                <w:sz w:val="18"/>
                <w:szCs w:val="18"/>
              </w:rPr>
              <w:t>000</w:t>
            </w:r>
            <w:r w:rsidR="006A57A6" w:rsidRPr="006A57A6">
              <w:rPr>
                <w:rFonts w:cs="Arial"/>
                <w:snapToGrid w:val="0"/>
                <w:sz w:val="18"/>
                <w:szCs w:val="18"/>
              </w:rPr>
              <w:t>,</w:t>
            </w:r>
            <w:r w:rsidRPr="00D33B44">
              <w:rPr>
                <w:rFonts w:cs="Arial"/>
                <w:snapToGrid w:val="0"/>
                <w:sz w:val="18"/>
                <w:szCs w:val="18"/>
              </w:rPr>
              <w:t>000</w:t>
            </w:r>
          </w:p>
        </w:tc>
        <w:tc>
          <w:tcPr>
            <w:tcW w:w="1987" w:type="dxa"/>
            <w:vAlign w:val="bottom"/>
          </w:tcPr>
          <w:p w:rsidR="00DA3D42" w:rsidRPr="007B22AC" w:rsidRDefault="00D33B44" w:rsidP="00482994">
            <w:pPr>
              <w:spacing w:line="240" w:lineRule="auto"/>
              <w:ind w:right="-72"/>
              <w:jc w:val="right"/>
              <w:rPr>
                <w:rFonts w:cs="Arial"/>
                <w:snapToGrid w:val="0"/>
                <w:sz w:val="18"/>
                <w:szCs w:val="18"/>
              </w:rPr>
            </w:pPr>
            <w:r w:rsidRPr="00D33B44">
              <w:rPr>
                <w:rFonts w:cs="Arial"/>
                <w:snapToGrid w:val="0"/>
                <w:sz w:val="18"/>
                <w:szCs w:val="18"/>
              </w:rPr>
              <w:t>15</w:t>
            </w:r>
            <w:r w:rsidR="006A57A6" w:rsidRPr="006A57A6">
              <w:rPr>
                <w:rFonts w:cs="Arial"/>
                <w:snapToGrid w:val="0"/>
                <w:sz w:val="18"/>
                <w:szCs w:val="18"/>
              </w:rPr>
              <w:t>,</w:t>
            </w:r>
            <w:r w:rsidRPr="00D33B44">
              <w:rPr>
                <w:rFonts w:cs="Arial"/>
                <w:snapToGrid w:val="0"/>
                <w:sz w:val="18"/>
                <w:szCs w:val="18"/>
              </w:rPr>
              <w:t>000</w:t>
            </w:r>
            <w:r w:rsidR="006A57A6" w:rsidRPr="006A57A6">
              <w:rPr>
                <w:rFonts w:cs="Arial"/>
                <w:snapToGrid w:val="0"/>
                <w:sz w:val="18"/>
                <w:szCs w:val="18"/>
              </w:rPr>
              <w:t>,</w:t>
            </w:r>
            <w:r w:rsidRPr="00D33B44">
              <w:rPr>
                <w:rFonts w:cs="Arial"/>
                <w:snapToGrid w:val="0"/>
                <w:sz w:val="18"/>
                <w:szCs w:val="18"/>
              </w:rPr>
              <w:t>000</w:t>
            </w:r>
          </w:p>
        </w:tc>
      </w:tr>
      <w:tr w:rsidR="00DA3D42" w:rsidRPr="007B22AC" w:rsidTr="00B831C2">
        <w:tc>
          <w:tcPr>
            <w:tcW w:w="5472" w:type="dxa"/>
            <w:vAlign w:val="bottom"/>
          </w:tcPr>
          <w:p w:rsidR="00DA3D42" w:rsidRPr="007B22AC" w:rsidRDefault="00DA3D42" w:rsidP="00482994">
            <w:pPr>
              <w:spacing w:line="240" w:lineRule="auto"/>
              <w:ind w:left="432" w:firstLine="18"/>
              <w:rPr>
                <w:rFonts w:cs="Arial"/>
                <w:snapToGrid w:val="0"/>
                <w:sz w:val="18"/>
                <w:szCs w:val="18"/>
              </w:rPr>
            </w:pPr>
            <w:r w:rsidRPr="007B22AC">
              <w:rPr>
                <w:rFonts w:cs="Arial"/>
                <w:sz w:val="18"/>
                <w:szCs w:val="18"/>
              </w:rPr>
              <w:t>Disposal</w:t>
            </w:r>
            <w:r w:rsidR="004D2CAA">
              <w:rPr>
                <w:rFonts w:cs="Arial"/>
                <w:sz w:val="18"/>
                <w:szCs w:val="18"/>
              </w:rPr>
              <w:t>s</w:t>
            </w:r>
            <w:r w:rsidRPr="007B22AC">
              <w:rPr>
                <w:rFonts w:cs="Arial"/>
                <w:sz w:val="18"/>
                <w:szCs w:val="18"/>
              </w:rPr>
              <w:t xml:space="preserve"> of securities</w:t>
            </w:r>
          </w:p>
        </w:tc>
        <w:tc>
          <w:tcPr>
            <w:tcW w:w="1980" w:type="dxa"/>
            <w:vAlign w:val="bottom"/>
          </w:tcPr>
          <w:p w:rsidR="00DA3D42" w:rsidRPr="007B22AC" w:rsidRDefault="006A57A6" w:rsidP="00482994">
            <w:pPr>
              <w:spacing w:line="240" w:lineRule="auto"/>
              <w:ind w:right="-72"/>
              <w:jc w:val="right"/>
              <w:rPr>
                <w:rFonts w:cs="Arial"/>
                <w:snapToGrid w:val="0"/>
                <w:sz w:val="18"/>
                <w:szCs w:val="18"/>
              </w:rPr>
            </w:pPr>
            <w:r w:rsidRPr="006A57A6">
              <w:rPr>
                <w:rFonts w:cs="Arial"/>
                <w:snapToGrid w:val="0"/>
                <w:sz w:val="18"/>
                <w:szCs w:val="18"/>
              </w:rPr>
              <w:t>(</w:t>
            </w:r>
            <w:r w:rsidR="00D33B44" w:rsidRPr="00D33B44">
              <w:rPr>
                <w:rFonts w:cs="Arial"/>
                <w:snapToGrid w:val="0"/>
                <w:sz w:val="18"/>
                <w:szCs w:val="18"/>
              </w:rPr>
              <w:t>77</w:t>
            </w:r>
            <w:r w:rsidRPr="006A57A6">
              <w:rPr>
                <w:rFonts w:cs="Arial"/>
                <w:snapToGrid w:val="0"/>
                <w:sz w:val="18"/>
                <w:szCs w:val="18"/>
              </w:rPr>
              <w:t>,</w:t>
            </w:r>
            <w:r w:rsidR="00D33B44" w:rsidRPr="00D33B44">
              <w:rPr>
                <w:rFonts w:cs="Arial"/>
                <w:snapToGrid w:val="0"/>
                <w:sz w:val="18"/>
                <w:szCs w:val="18"/>
              </w:rPr>
              <w:t>945</w:t>
            </w:r>
            <w:r w:rsidRPr="006A57A6">
              <w:rPr>
                <w:rFonts w:cs="Arial"/>
                <w:snapToGrid w:val="0"/>
                <w:sz w:val="18"/>
                <w:szCs w:val="18"/>
              </w:rPr>
              <w:t>,</w:t>
            </w:r>
            <w:r w:rsidR="00D33B44" w:rsidRPr="00D33B44">
              <w:rPr>
                <w:rFonts w:cs="Arial"/>
                <w:snapToGrid w:val="0"/>
                <w:sz w:val="18"/>
                <w:szCs w:val="18"/>
              </w:rPr>
              <w:t>374</w:t>
            </w:r>
            <w:r w:rsidRPr="006A57A6">
              <w:rPr>
                <w:rFonts w:cs="Arial"/>
                <w:snapToGrid w:val="0"/>
                <w:sz w:val="18"/>
                <w:szCs w:val="18"/>
              </w:rPr>
              <w:t>)</w:t>
            </w:r>
          </w:p>
        </w:tc>
        <w:tc>
          <w:tcPr>
            <w:tcW w:w="1987" w:type="dxa"/>
            <w:vAlign w:val="bottom"/>
          </w:tcPr>
          <w:p w:rsidR="00DA3D42" w:rsidRPr="007B22AC" w:rsidRDefault="006A57A6" w:rsidP="00482994">
            <w:pPr>
              <w:spacing w:line="240" w:lineRule="auto"/>
              <w:ind w:right="-72"/>
              <w:jc w:val="right"/>
              <w:rPr>
                <w:rFonts w:cs="Arial"/>
                <w:snapToGrid w:val="0"/>
                <w:sz w:val="18"/>
                <w:szCs w:val="18"/>
              </w:rPr>
            </w:pPr>
            <w:r w:rsidRPr="006A57A6">
              <w:rPr>
                <w:rFonts w:cs="Arial"/>
                <w:snapToGrid w:val="0"/>
                <w:sz w:val="18"/>
                <w:szCs w:val="18"/>
              </w:rPr>
              <w:t>(</w:t>
            </w:r>
            <w:r w:rsidR="00D33B44" w:rsidRPr="00D33B44">
              <w:rPr>
                <w:rFonts w:cs="Arial"/>
                <w:snapToGrid w:val="0"/>
                <w:sz w:val="18"/>
                <w:szCs w:val="18"/>
              </w:rPr>
              <w:t>76</w:t>
            </w:r>
            <w:r w:rsidRPr="006A57A6">
              <w:rPr>
                <w:rFonts w:cs="Arial"/>
                <w:snapToGrid w:val="0"/>
                <w:sz w:val="18"/>
                <w:szCs w:val="18"/>
              </w:rPr>
              <w:t>,</w:t>
            </w:r>
            <w:r w:rsidR="00D33B44" w:rsidRPr="00D33B44">
              <w:rPr>
                <w:rFonts w:cs="Arial"/>
                <w:snapToGrid w:val="0"/>
                <w:sz w:val="18"/>
                <w:szCs w:val="18"/>
              </w:rPr>
              <w:t>000</w:t>
            </w:r>
            <w:r w:rsidRPr="006A57A6">
              <w:rPr>
                <w:rFonts w:cs="Arial"/>
                <w:snapToGrid w:val="0"/>
                <w:sz w:val="18"/>
                <w:szCs w:val="18"/>
              </w:rPr>
              <w:t>,</w:t>
            </w:r>
            <w:r w:rsidR="00D33B44" w:rsidRPr="00D33B44">
              <w:rPr>
                <w:rFonts w:cs="Arial"/>
                <w:snapToGrid w:val="0"/>
                <w:sz w:val="18"/>
                <w:szCs w:val="18"/>
              </w:rPr>
              <w:t>000</w:t>
            </w:r>
            <w:r w:rsidRPr="006A57A6">
              <w:rPr>
                <w:rFonts w:cs="Arial"/>
                <w:snapToGrid w:val="0"/>
                <w:sz w:val="18"/>
                <w:szCs w:val="18"/>
              </w:rPr>
              <w:t>)</w:t>
            </w:r>
          </w:p>
        </w:tc>
      </w:tr>
      <w:tr w:rsidR="00DA3D42" w:rsidRPr="007B22AC" w:rsidTr="00B831C2">
        <w:tc>
          <w:tcPr>
            <w:tcW w:w="5472" w:type="dxa"/>
            <w:vAlign w:val="bottom"/>
          </w:tcPr>
          <w:p w:rsidR="00DA3D42" w:rsidRPr="007B22AC" w:rsidRDefault="00DA3D42" w:rsidP="00482994">
            <w:pPr>
              <w:spacing w:line="240" w:lineRule="auto"/>
              <w:ind w:left="432" w:firstLine="18"/>
              <w:rPr>
                <w:rFonts w:cs="Arial"/>
                <w:snapToGrid w:val="0"/>
                <w:sz w:val="18"/>
                <w:szCs w:val="18"/>
              </w:rPr>
            </w:pPr>
            <w:r w:rsidRPr="007B22AC">
              <w:rPr>
                <w:rFonts w:cs="Arial"/>
                <w:snapToGrid w:val="0"/>
                <w:sz w:val="18"/>
                <w:szCs w:val="18"/>
              </w:rPr>
              <w:t>Change in revaluation</w:t>
            </w:r>
          </w:p>
        </w:tc>
        <w:tc>
          <w:tcPr>
            <w:tcW w:w="1980" w:type="dxa"/>
            <w:vAlign w:val="bottom"/>
          </w:tcPr>
          <w:p w:rsidR="00DA3D42" w:rsidRPr="007B22AC" w:rsidRDefault="00D33B44" w:rsidP="00482994">
            <w:pPr>
              <w:pBdr>
                <w:bottom w:val="single" w:sz="4" w:space="1" w:color="auto"/>
              </w:pBdr>
              <w:spacing w:line="240" w:lineRule="auto"/>
              <w:ind w:right="-72"/>
              <w:jc w:val="right"/>
              <w:rPr>
                <w:rFonts w:cs="Arial"/>
                <w:snapToGrid w:val="0"/>
                <w:sz w:val="18"/>
                <w:szCs w:val="18"/>
              </w:rPr>
            </w:pPr>
            <w:r w:rsidRPr="00D33B44">
              <w:rPr>
                <w:rFonts w:cs="Arial"/>
                <w:snapToGrid w:val="0"/>
                <w:sz w:val="18"/>
                <w:szCs w:val="18"/>
              </w:rPr>
              <w:t>29</w:t>
            </w:r>
            <w:r w:rsidR="006A57A6" w:rsidRPr="006A57A6">
              <w:rPr>
                <w:rFonts w:cs="Arial"/>
                <w:snapToGrid w:val="0"/>
                <w:sz w:val="18"/>
                <w:szCs w:val="18"/>
              </w:rPr>
              <w:t>,</w:t>
            </w:r>
            <w:r w:rsidRPr="00D33B44">
              <w:rPr>
                <w:rFonts w:cs="Arial"/>
                <w:snapToGrid w:val="0"/>
                <w:sz w:val="18"/>
                <w:szCs w:val="18"/>
              </w:rPr>
              <w:t>789</w:t>
            </w:r>
          </w:p>
        </w:tc>
        <w:tc>
          <w:tcPr>
            <w:tcW w:w="1987" w:type="dxa"/>
            <w:vAlign w:val="bottom"/>
          </w:tcPr>
          <w:p w:rsidR="00DA3D42" w:rsidRPr="007B22AC" w:rsidRDefault="006A57A6" w:rsidP="00482994">
            <w:pPr>
              <w:pBdr>
                <w:bottom w:val="single" w:sz="4" w:space="1" w:color="auto"/>
              </w:pBdr>
              <w:spacing w:line="240" w:lineRule="auto"/>
              <w:ind w:right="-72"/>
              <w:jc w:val="right"/>
              <w:rPr>
                <w:rFonts w:cs="Arial"/>
                <w:snapToGrid w:val="0"/>
                <w:sz w:val="18"/>
                <w:szCs w:val="18"/>
              </w:rPr>
            </w:pPr>
            <w:r w:rsidRPr="006A57A6">
              <w:rPr>
                <w:rFonts w:cs="Arial"/>
                <w:snapToGrid w:val="0"/>
                <w:sz w:val="18"/>
                <w:szCs w:val="18"/>
              </w:rPr>
              <w:t>(</w:t>
            </w:r>
            <w:r w:rsidR="00D33B44" w:rsidRPr="00D33B44">
              <w:rPr>
                <w:rFonts w:cs="Arial"/>
                <w:snapToGrid w:val="0"/>
                <w:sz w:val="18"/>
                <w:szCs w:val="18"/>
              </w:rPr>
              <w:t>75</w:t>
            </w:r>
            <w:r w:rsidRPr="006A57A6">
              <w:rPr>
                <w:rFonts w:cs="Arial"/>
                <w:snapToGrid w:val="0"/>
                <w:sz w:val="18"/>
                <w:szCs w:val="18"/>
              </w:rPr>
              <w:t>,</w:t>
            </w:r>
            <w:r w:rsidR="00D33B44" w:rsidRPr="00D33B44">
              <w:rPr>
                <w:rFonts w:cs="Arial"/>
                <w:snapToGrid w:val="0"/>
                <w:sz w:val="18"/>
                <w:szCs w:val="18"/>
              </w:rPr>
              <w:t>763</w:t>
            </w:r>
            <w:r w:rsidRPr="006A57A6">
              <w:rPr>
                <w:rFonts w:cs="Arial"/>
                <w:snapToGrid w:val="0"/>
                <w:sz w:val="18"/>
                <w:szCs w:val="18"/>
              </w:rPr>
              <w:t>)</w:t>
            </w:r>
          </w:p>
        </w:tc>
      </w:tr>
      <w:tr w:rsidR="00DA3D42" w:rsidRPr="007B22AC" w:rsidTr="00B831C2">
        <w:tc>
          <w:tcPr>
            <w:tcW w:w="5472" w:type="dxa"/>
            <w:vAlign w:val="bottom"/>
          </w:tcPr>
          <w:p w:rsidR="00DA3D42" w:rsidRPr="007B22AC" w:rsidRDefault="00DA3D42" w:rsidP="00482994">
            <w:pPr>
              <w:pStyle w:val="a"/>
              <w:tabs>
                <w:tab w:val="right" w:pos="9810"/>
              </w:tabs>
              <w:ind w:left="432" w:right="0" w:firstLine="18"/>
              <w:rPr>
                <w:rFonts w:ascii="Arial" w:eastAsia="Angsana New" w:hAnsi="Arial" w:cs="Arial"/>
                <w:sz w:val="12"/>
                <w:szCs w:val="12"/>
                <w:cs/>
              </w:rPr>
            </w:pPr>
          </w:p>
        </w:tc>
        <w:tc>
          <w:tcPr>
            <w:tcW w:w="1980" w:type="dxa"/>
            <w:vAlign w:val="bottom"/>
          </w:tcPr>
          <w:p w:rsidR="00DA3D42" w:rsidRPr="007B22AC" w:rsidRDefault="00DA3D42" w:rsidP="00482994">
            <w:pPr>
              <w:pStyle w:val="a"/>
              <w:ind w:right="-72"/>
              <w:jc w:val="right"/>
              <w:rPr>
                <w:rFonts w:ascii="Arial" w:eastAsia="Angsana New" w:hAnsi="Arial" w:cs="Arial"/>
                <w:sz w:val="12"/>
                <w:szCs w:val="12"/>
                <w:lang w:val="en-US"/>
              </w:rPr>
            </w:pPr>
          </w:p>
        </w:tc>
        <w:tc>
          <w:tcPr>
            <w:tcW w:w="1987" w:type="dxa"/>
            <w:vAlign w:val="bottom"/>
          </w:tcPr>
          <w:p w:rsidR="00DA3D42" w:rsidRPr="007B22AC" w:rsidRDefault="00DA3D42" w:rsidP="00482994">
            <w:pPr>
              <w:pStyle w:val="a"/>
              <w:ind w:right="-72"/>
              <w:jc w:val="right"/>
              <w:rPr>
                <w:rFonts w:ascii="Arial" w:eastAsia="Angsana New" w:hAnsi="Arial" w:cs="Arial"/>
                <w:sz w:val="12"/>
                <w:szCs w:val="12"/>
                <w:lang w:val="en-US"/>
              </w:rPr>
            </w:pPr>
          </w:p>
        </w:tc>
      </w:tr>
      <w:tr w:rsidR="00DA3D42" w:rsidRPr="007B22AC" w:rsidTr="00B831C2">
        <w:tc>
          <w:tcPr>
            <w:tcW w:w="5472" w:type="dxa"/>
            <w:vAlign w:val="bottom"/>
          </w:tcPr>
          <w:p w:rsidR="00DA3D42" w:rsidRPr="007B22AC" w:rsidRDefault="00DA3D42" w:rsidP="00482994">
            <w:pPr>
              <w:spacing w:line="240" w:lineRule="auto"/>
              <w:ind w:left="432" w:firstLine="18"/>
              <w:rPr>
                <w:rFonts w:cs="Arial"/>
                <w:snapToGrid w:val="0"/>
                <w:sz w:val="18"/>
                <w:szCs w:val="18"/>
              </w:rPr>
            </w:pPr>
            <w:r w:rsidRPr="007B22AC">
              <w:rPr>
                <w:rFonts w:cs="Arial"/>
                <w:sz w:val="18"/>
                <w:szCs w:val="18"/>
              </w:rPr>
              <w:t>Closing balance</w:t>
            </w:r>
          </w:p>
        </w:tc>
        <w:tc>
          <w:tcPr>
            <w:tcW w:w="1980" w:type="dxa"/>
            <w:vAlign w:val="bottom"/>
          </w:tcPr>
          <w:p w:rsidR="00DA3D42" w:rsidRPr="007B22AC" w:rsidRDefault="00D33B44" w:rsidP="00482994">
            <w:pPr>
              <w:pBdr>
                <w:bottom w:val="double" w:sz="4" w:space="1" w:color="auto"/>
              </w:pBdr>
              <w:spacing w:line="240" w:lineRule="auto"/>
              <w:ind w:right="-72"/>
              <w:jc w:val="right"/>
              <w:rPr>
                <w:rFonts w:cs="Arial"/>
                <w:snapToGrid w:val="0"/>
                <w:sz w:val="18"/>
                <w:szCs w:val="18"/>
              </w:rPr>
            </w:pPr>
            <w:r w:rsidRPr="00D33B44">
              <w:rPr>
                <w:rFonts w:cs="Arial"/>
                <w:snapToGrid w:val="0"/>
                <w:sz w:val="18"/>
                <w:szCs w:val="18"/>
              </w:rPr>
              <w:t>12</w:t>
            </w:r>
            <w:r w:rsidR="006A57A6" w:rsidRPr="006A57A6">
              <w:rPr>
                <w:rFonts w:cs="Arial"/>
                <w:snapToGrid w:val="0"/>
                <w:sz w:val="18"/>
                <w:szCs w:val="18"/>
              </w:rPr>
              <w:t>,</w:t>
            </w:r>
            <w:r w:rsidRPr="00D33B44">
              <w:rPr>
                <w:rFonts w:cs="Arial"/>
                <w:snapToGrid w:val="0"/>
                <w:sz w:val="18"/>
                <w:szCs w:val="18"/>
              </w:rPr>
              <w:t>528</w:t>
            </w:r>
            <w:r w:rsidR="006A57A6" w:rsidRPr="006A57A6">
              <w:rPr>
                <w:rFonts w:cs="Arial"/>
                <w:snapToGrid w:val="0"/>
                <w:sz w:val="18"/>
                <w:szCs w:val="18"/>
              </w:rPr>
              <w:t>,</w:t>
            </w:r>
            <w:r w:rsidRPr="00D33B44">
              <w:rPr>
                <w:rFonts w:cs="Arial"/>
                <w:snapToGrid w:val="0"/>
                <w:sz w:val="18"/>
                <w:szCs w:val="18"/>
              </w:rPr>
              <w:t>325</w:t>
            </w:r>
          </w:p>
        </w:tc>
        <w:tc>
          <w:tcPr>
            <w:tcW w:w="1987" w:type="dxa"/>
            <w:vAlign w:val="bottom"/>
          </w:tcPr>
          <w:p w:rsidR="00DA3D42" w:rsidRPr="007B22AC" w:rsidRDefault="006A57A6" w:rsidP="00482994">
            <w:pPr>
              <w:pBdr>
                <w:bottom w:val="double" w:sz="4" w:space="1" w:color="auto"/>
              </w:pBdr>
              <w:spacing w:line="240" w:lineRule="auto"/>
              <w:ind w:right="-72"/>
              <w:jc w:val="right"/>
              <w:rPr>
                <w:rFonts w:cs="Arial"/>
                <w:snapToGrid w:val="0"/>
                <w:sz w:val="18"/>
                <w:szCs w:val="18"/>
              </w:rPr>
            </w:pPr>
            <w:r>
              <w:rPr>
                <w:rFonts w:cs="Arial"/>
                <w:snapToGrid w:val="0"/>
                <w:sz w:val="18"/>
                <w:szCs w:val="18"/>
              </w:rPr>
              <w:t>-</w:t>
            </w:r>
          </w:p>
        </w:tc>
      </w:tr>
    </w:tbl>
    <w:p w:rsidR="00E96AFC" w:rsidRPr="007B22AC" w:rsidRDefault="00E96AFC" w:rsidP="00482994">
      <w:pPr>
        <w:spacing w:line="240" w:lineRule="auto"/>
        <w:ind w:left="540"/>
        <w:rPr>
          <w:rFonts w:cs="Arial"/>
          <w:sz w:val="18"/>
          <w:szCs w:val="18"/>
          <w:lang w:val="en-US"/>
        </w:rPr>
      </w:pPr>
    </w:p>
    <w:p w:rsidR="00DF03FD" w:rsidRPr="007B22AC" w:rsidRDefault="00DF03FD" w:rsidP="00482994">
      <w:pPr>
        <w:spacing w:line="240" w:lineRule="auto"/>
        <w:ind w:left="540"/>
        <w:rPr>
          <w:rFonts w:cs="Arial"/>
          <w:sz w:val="18"/>
          <w:szCs w:val="18"/>
          <w:lang w:val="en-US"/>
        </w:rPr>
      </w:pPr>
    </w:p>
    <w:p w:rsidR="00A258BD" w:rsidRPr="007B22AC" w:rsidRDefault="00D33B44" w:rsidP="00482994">
      <w:pPr>
        <w:spacing w:line="240" w:lineRule="auto"/>
        <w:ind w:left="540" w:hanging="540"/>
        <w:rPr>
          <w:rFonts w:cs="Arial"/>
          <w:b/>
          <w:bCs/>
          <w:sz w:val="18"/>
          <w:szCs w:val="18"/>
          <w:lang w:val="en-US"/>
        </w:rPr>
      </w:pPr>
      <w:r w:rsidRPr="00D33B44">
        <w:rPr>
          <w:rFonts w:cs="Arial"/>
          <w:b/>
          <w:bCs/>
          <w:sz w:val="18"/>
          <w:szCs w:val="18"/>
        </w:rPr>
        <w:t>11</w:t>
      </w:r>
      <w:r w:rsidR="00A258BD" w:rsidRPr="007B22AC">
        <w:rPr>
          <w:rFonts w:cs="Arial"/>
          <w:b/>
          <w:bCs/>
          <w:sz w:val="18"/>
          <w:szCs w:val="18"/>
          <w:lang w:val="en-US"/>
        </w:rPr>
        <w:tab/>
        <w:t>Investments in subsidiaries</w:t>
      </w:r>
      <w:r w:rsidR="00BE3B0A">
        <w:rPr>
          <w:rFonts w:cs="Arial"/>
          <w:b/>
          <w:bCs/>
          <w:sz w:val="18"/>
          <w:szCs w:val="18"/>
          <w:lang w:val="en-US"/>
        </w:rPr>
        <w:t xml:space="preserve"> and</w:t>
      </w:r>
      <w:r w:rsidR="00C33990" w:rsidRPr="007B22AC">
        <w:rPr>
          <w:rFonts w:cs="Arial"/>
          <w:b/>
          <w:bCs/>
          <w:sz w:val="18"/>
          <w:szCs w:val="18"/>
          <w:lang w:val="en-US"/>
        </w:rPr>
        <w:t xml:space="preserve"> associate</w:t>
      </w:r>
      <w:r w:rsidR="00BE3B0A">
        <w:rPr>
          <w:rFonts w:cs="Arial"/>
          <w:b/>
          <w:bCs/>
          <w:sz w:val="18"/>
          <w:szCs w:val="18"/>
          <w:lang w:val="en-US"/>
        </w:rPr>
        <w:t>s</w:t>
      </w:r>
    </w:p>
    <w:p w:rsidR="00A258BD" w:rsidRPr="007B22AC" w:rsidRDefault="00A258BD" w:rsidP="00482994">
      <w:pPr>
        <w:spacing w:line="240" w:lineRule="auto"/>
        <w:ind w:left="547"/>
        <w:jc w:val="thaiDistribute"/>
        <w:rPr>
          <w:rFonts w:cs="Arial"/>
          <w:sz w:val="18"/>
          <w:szCs w:val="18"/>
          <w:lang w:val="en-US"/>
        </w:rPr>
      </w:pPr>
    </w:p>
    <w:tbl>
      <w:tblPr>
        <w:tblW w:w="9000" w:type="dxa"/>
        <w:tblInd w:w="450" w:type="dxa"/>
        <w:tblLayout w:type="fixed"/>
        <w:tblLook w:val="0000" w:firstRow="0" w:lastRow="0" w:firstColumn="0" w:lastColumn="0" w:noHBand="0" w:noVBand="0"/>
      </w:tblPr>
      <w:tblGrid>
        <w:gridCol w:w="2790"/>
        <w:gridCol w:w="2147"/>
        <w:gridCol w:w="1417"/>
        <w:gridCol w:w="1228"/>
        <w:gridCol w:w="1418"/>
      </w:tblGrid>
      <w:tr w:rsidR="00371B1B" w:rsidRPr="007B22AC" w:rsidTr="00DA3D42">
        <w:trPr>
          <w:trHeight w:val="160"/>
        </w:trPr>
        <w:tc>
          <w:tcPr>
            <w:tcW w:w="2790" w:type="dxa"/>
            <w:vAlign w:val="bottom"/>
          </w:tcPr>
          <w:p w:rsidR="00371B1B" w:rsidRPr="007B22AC" w:rsidRDefault="00371B1B" w:rsidP="00482994">
            <w:pPr>
              <w:keepNext/>
              <w:spacing w:line="240" w:lineRule="auto"/>
              <w:ind w:right="-72"/>
              <w:outlineLvl w:val="6"/>
              <w:rPr>
                <w:rFonts w:cs="Arial"/>
                <w:b/>
                <w:bCs/>
                <w:sz w:val="18"/>
                <w:szCs w:val="18"/>
              </w:rPr>
            </w:pPr>
          </w:p>
        </w:tc>
        <w:tc>
          <w:tcPr>
            <w:tcW w:w="6210" w:type="dxa"/>
            <w:gridSpan w:val="4"/>
            <w:vAlign w:val="bottom"/>
          </w:tcPr>
          <w:p w:rsidR="00371B1B" w:rsidRPr="007B22AC" w:rsidRDefault="00371B1B" w:rsidP="00482994">
            <w:pPr>
              <w:pBdr>
                <w:bottom w:val="single" w:sz="4" w:space="1" w:color="auto"/>
              </w:pBdr>
              <w:spacing w:line="240" w:lineRule="auto"/>
              <w:ind w:right="-72"/>
              <w:jc w:val="center"/>
              <w:rPr>
                <w:rFonts w:cs="Arial"/>
                <w:b/>
                <w:bCs/>
                <w:sz w:val="18"/>
                <w:szCs w:val="18"/>
                <w:lang w:val="en-AU"/>
              </w:rPr>
            </w:pPr>
            <w:r w:rsidRPr="007B22AC">
              <w:rPr>
                <w:rFonts w:cs="Arial"/>
                <w:b/>
                <w:bCs/>
                <w:sz w:val="18"/>
                <w:szCs w:val="18"/>
                <w:lang w:val="en-AU"/>
              </w:rPr>
              <w:t>Separate financial information</w:t>
            </w:r>
          </w:p>
        </w:tc>
      </w:tr>
      <w:tr w:rsidR="00371B1B" w:rsidRPr="007B22AC" w:rsidTr="00DA3D42">
        <w:trPr>
          <w:trHeight w:val="160"/>
        </w:trPr>
        <w:tc>
          <w:tcPr>
            <w:tcW w:w="2790" w:type="dxa"/>
            <w:vAlign w:val="bottom"/>
          </w:tcPr>
          <w:p w:rsidR="00371B1B" w:rsidRPr="007B22AC" w:rsidRDefault="00371B1B" w:rsidP="00482994">
            <w:pPr>
              <w:keepNext/>
              <w:spacing w:line="240" w:lineRule="auto"/>
              <w:ind w:right="-72"/>
              <w:outlineLvl w:val="6"/>
              <w:rPr>
                <w:rFonts w:cs="Arial"/>
                <w:b/>
                <w:bCs/>
                <w:sz w:val="18"/>
                <w:szCs w:val="18"/>
              </w:rPr>
            </w:pPr>
          </w:p>
        </w:tc>
        <w:tc>
          <w:tcPr>
            <w:tcW w:w="6210" w:type="dxa"/>
            <w:gridSpan w:val="4"/>
            <w:vAlign w:val="bottom"/>
          </w:tcPr>
          <w:p w:rsidR="00371B1B" w:rsidRPr="007B22AC" w:rsidRDefault="00371B1B" w:rsidP="00482994">
            <w:pPr>
              <w:spacing w:line="240" w:lineRule="auto"/>
              <w:ind w:right="-72"/>
              <w:jc w:val="center"/>
              <w:rPr>
                <w:rFonts w:cs="Arial"/>
                <w:b/>
                <w:bCs/>
                <w:sz w:val="18"/>
                <w:szCs w:val="18"/>
                <w:lang w:val="en-AU"/>
              </w:rPr>
            </w:pPr>
            <w:r w:rsidRPr="007B22AC">
              <w:rPr>
                <w:rFonts w:cs="Arial"/>
                <w:b/>
                <w:bCs/>
                <w:sz w:val="18"/>
                <w:szCs w:val="18"/>
                <w:lang w:val="en-AU"/>
              </w:rPr>
              <w:t>Unaudited</w:t>
            </w:r>
          </w:p>
        </w:tc>
      </w:tr>
      <w:tr w:rsidR="00371B1B" w:rsidRPr="007B22AC" w:rsidTr="00DA3D42">
        <w:trPr>
          <w:trHeight w:val="160"/>
        </w:trPr>
        <w:tc>
          <w:tcPr>
            <w:tcW w:w="2790" w:type="dxa"/>
            <w:vAlign w:val="bottom"/>
          </w:tcPr>
          <w:p w:rsidR="00371B1B" w:rsidRPr="007B22AC" w:rsidRDefault="00371B1B" w:rsidP="00482994">
            <w:pPr>
              <w:keepNext/>
              <w:spacing w:line="240" w:lineRule="auto"/>
              <w:ind w:right="-72"/>
              <w:outlineLvl w:val="6"/>
              <w:rPr>
                <w:rFonts w:cs="Arial"/>
                <w:b/>
                <w:bCs/>
                <w:sz w:val="18"/>
                <w:szCs w:val="18"/>
              </w:rPr>
            </w:pPr>
          </w:p>
        </w:tc>
        <w:tc>
          <w:tcPr>
            <w:tcW w:w="6210" w:type="dxa"/>
            <w:gridSpan w:val="4"/>
            <w:vAlign w:val="bottom"/>
          </w:tcPr>
          <w:p w:rsidR="00371B1B" w:rsidRPr="007B22AC" w:rsidRDefault="00D33B44" w:rsidP="00482994">
            <w:pPr>
              <w:pBdr>
                <w:bottom w:val="single" w:sz="4" w:space="1" w:color="auto"/>
              </w:pBdr>
              <w:spacing w:line="240" w:lineRule="auto"/>
              <w:ind w:right="-72"/>
              <w:jc w:val="center"/>
              <w:rPr>
                <w:rFonts w:cs="Arial"/>
                <w:b/>
                <w:bCs/>
                <w:sz w:val="18"/>
                <w:szCs w:val="18"/>
                <w:lang w:val="en-AU"/>
              </w:rPr>
            </w:pPr>
            <w:r w:rsidRPr="00D33B44">
              <w:rPr>
                <w:rFonts w:cs="Arial"/>
                <w:b/>
                <w:bCs/>
                <w:sz w:val="18"/>
                <w:szCs w:val="18"/>
              </w:rPr>
              <w:t>30</w:t>
            </w:r>
            <w:r w:rsidR="009B37AE" w:rsidRPr="007B22AC">
              <w:rPr>
                <w:rFonts w:cs="Arial"/>
                <w:b/>
                <w:bCs/>
                <w:sz w:val="18"/>
                <w:szCs w:val="18"/>
                <w:lang w:val="en-AU"/>
              </w:rPr>
              <w:t xml:space="preserve"> September</w:t>
            </w:r>
            <w:r w:rsidR="00371B1B" w:rsidRPr="007B22AC">
              <w:rPr>
                <w:rFonts w:cs="Arial"/>
                <w:b/>
                <w:bCs/>
                <w:sz w:val="18"/>
                <w:szCs w:val="18"/>
                <w:lang w:val="en-AU"/>
              </w:rPr>
              <w:t xml:space="preserve"> </w:t>
            </w:r>
            <w:r w:rsidRPr="00D33B44">
              <w:rPr>
                <w:rFonts w:cs="Arial"/>
                <w:b/>
                <w:bCs/>
                <w:sz w:val="18"/>
                <w:szCs w:val="18"/>
              </w:rPr>
              <w:t>2017</w:t>
            </w:r>
          </w:p>
        </w:tc>
      </w:tr>
      <w:tr w:rsidR="00CE7A34" w:rsidRPr="007B22AC" w:rsidTr="00DA3D42">
        <w:trPr>
          <w:trHeight w:val="187"/>
        </w:trPr>
        <w:tc>
          <w:tcPr>
            <w:tcW w:w="2790" w:type="dxa"/>
            <w:vAlign w:val="bottom"/>
          </w:tcPr>
          <w:p w:rsidR="00CE7A34" w:rsidRPr="007B22AC" w:rsidRDefault="00CE7A34" w:rsidP="00482994">
            <w:pPr>
              <w:keepNext/>
              <w:spacing w:line="240" w:lineRule="auto"/>
              <w:ind w:right="-72"/>
              <w:outlineLvl w:val="6"/>
              <w:rPr>
                <w:rFonts w:cs="Arial"/>
                <w:b/>
                <w:bCs/>
                <w:sz w:val="18"/>
                <w:szCs w:val="18"/>
              </w:rPr>
            </w:pPr>
          </w:p>
        </w:tc>
        <w:tc>
          <w:tcPr>
            <w:tcW w:w="2147" w:type="dxa"/>
            <w:vAlign w:val="bottom"/>
          </w:tcPr>
          <w:p w:rsidR="00CE7A34" w:rsidRPr="007B22AC" w:rsidRDefault="00CE7A34" w:rsidP="00482994">
            <w:pPr>
              <w:keepNext/>
              <w:spacing w:line="240" w:lineRule="auto"/>
              <w:ind w:right="-72"/>
              <w:jc w:val="right"/>
              <w:outlineLvl w:val="6"/>
              <w:rPr>
                <w:rFonts w:cs="Arial"/>
                <w:b/>
                <w:bCs/>
                <w:sz w:val="18"/>
                <w:szCs w:val="18"/>
              </w:rPr>
            </w:pPr>
          </w:p>
        </w:tc>
        <w:tc>
          <w:tcPr>
            <w:tcW w:w="1417" w:type="dxa"/>
            <w:vAlign w:val="bottom"/>
          </w:tcPr>
          <w:p w:rsidR="00CE7A34" w:rsidRPr="007B22AC" w:rsidRDefault="00CE7A34" w:rsidP="00DF03FD">
            <w:pPr>
              <w:spacing w:line="240" w:lineRule="auto"/>
              <w:ind w:right="-72"/>
              <w:jc w:val="right"/>
              <w:rPr>
                <w:rFonts w:cs="Arial"/>
                <w:b/>
                <w:bCs/>
                <w:sz w:val="18"/>
                <w:szCs w:val="18"/>
                <w:lang w:val="en-AU"/>
              </w:rPr>
            </w:pPr>
          </w:p>
        </w:tc>
        <w:tc>
          <w:tcPr>
            <w:tcW w:w="1228" w:type="dxa"/>
            <w:vAlign w:val="bottom"/>
          </w:tcPr>
          <w:p w:rsidR="00CE7A34" w:rsidRPr="007B22AC" w:rsidRDefault="00CE7A34" w:rsidP="00482994">
            <w:pPr>
              <w:keepNext/>
              <w:spacing w:line="240" w:lineRule="auto"/>
              <w:ind w:left="-115" w:right="-72"/>
              <w:jc w:val="right"/>
              <w:outlineLvl w:val="6"/>
              <w:rPr>
                <w:rFonts w:cs="Arial"/>
                <w:b/>
                <w:bCs/>
                <w:sz w:val="18"/>
                <w:szCs w:val="18"/>
              </w:rPr>
            </w:pPr>
            <w:r w:rsidRPr="007B22AC">
              <w:rPr>
                <w:rFonts w:cs="Arial"/>
                <w:b/>
                <w:bCs/>
                <w:sz w:val="18"/>
                <w:szCs w:val="18"/>
              </w:rPr>
              <w:t xml:space="preserve">Percentage </w:t>
            </w:r>
          </w:p>
        </w:tc>
        <w:tc>
          <w:tcPr>
            <w:tcW w:w="1418" w:type="dxa"/>
            <w:vAlign w:val="bottom"/>
          </w:tcPr>
          <w:p w:rsidR="00CE7A34" w:rsidRPr="007B22AC" w:rsidRDefault="00CE7A34" w:rsidP="00482994">
            <w:pPr>
              <w:pBdr>
                <w:bottom w:val="single" w:sz="4" w:space="1" w:color="auto"/>
              </w:pBdr>
              <w:spacing w:line="240" w:lineRule="auto"/>
              <w:ind w:right="-72"/>
              <w:jc w:val="right"/>
              <w:rPr>
                <w:rFonts w:cs="Arial"/>
                <w:b/>
                <w:bCs/>
                <w:sz w:val="18"/>
                <w:szCs w:val="18"/>
              </w:rPr>
            </w:pPr>
            <w:r w:rsidRPr="007B22AC">
              <w:rPr>
                <w:rFonts w:cs="Arial"/>
                <w:b/>
                <w:bCs/>
                <w:sz w:val="18"/>
                <w:szCs w:val="18"/>
              </w:rPr>
              <w:t>Investment</w:t>
            </w:r>
          </w:p>
        </w:tc>
      </w:tr>
      <w:tr w:rsidR="00CE7A34" w:rsidRPr="007B22AC" w:rsidTr="00DA3D42">
        <w:trPr>
          <w:trHeight w:val="187"/>
        </w:trPr>
        <w:tc>
          <w:tcPr>
            <w:tcW w:w="2790" w:type="dxa"/>
            <w:vAlign w:val="bottom"/>
          </w:tcPr>
          <w:p w:rsidR="00CE7A34" w:rsidRPr="007B22AC" w:rsidRDefault="00CE7A34" w:rsidP="00482994">
            <w:pPr>
              <w:keepNext/>
              <w:spacing w:line="240" w:lineRule="auto"/>
              <w:ind w:right="-72"/>
              <w:outlineLvl w:val="6"/>
              <w:rPr>
                <w:rFonts w:cs="Arial"/>
                <w:b/>
                <w:bCs/>
                <w:sz w:val="18"/>
                <w:szCs w:val="18"/>
              </w:rPr>
            </w:pPr>
          </w:p>
        </w:tc>
        <w:tc>
          <w:tcPr>
            <w:tcW w:w="2147" w:type="dxa"/>
            <w:vAlign w:val="bottom"/>
          </w:tcPr>
          <w:p w:rsidR="00CE7A34" w:rsidRPr="007B22AC" w:rsidRDefault="00371B1B" w:rsidP="00482994">
            <w:pPr>
              <w:keepNext/>
              <w:spacing w:line="240" w:lineRule="auto"/>
              <w:ind w:right="-72"/>
              <w:jc w:val="right"/>
              <w:outlineLvl w:val="6"/>
              <w:rPr>
                <w:rFonts w:cs="Arial"/>
                <w:b/>
                <w:bCs/>
                <w:sz w:val="18"/>
                <w:szCs w:val="18"/>
              </w:rPr>
            </w:pPr>
            <w:r w:rsidRPr="007B22AC">
              <w:rPr>
                <w:rFonts w:cs="Arial"/>
                <w:b/>
                <w:bCs/>
                <w:sz w:val="18"/>
                <w:szCs w:val="18"/>
              </w:rPr>
              <w:t>Type of</w:t>
            </w:r>
          </w:p>
        </w:tc>
        <w:tc>
          <w:tcPr>
            <w:tcW w:w="1417" w:type="dxa"/>
            <w:vAlign w:val="bottom"/>
          </w:tcPr>
          <w:p w:rsidR="00CE7A34" w:rsidRPr="007B22AC" w:rsidRDefault="00CE7A34" w:rsidP="00482994">
            <w:pPr>
              <w:spacing w:line="240" w:lineRule="auto"/>
              <w:ind w:right="-72"/>
              <w:jc w:val="right"/>
              <w:rPr>
                <w:rFonts w:cs="Arial"/>
                <w:b/>
                <w:bCs/>
                <w:sz w:val="18"/>
                <w:szCs w:val="18"/>
              </w:rPr>
            </w:pPr>
            <w:r w:rsidRPr="007B22AC">
              <w:rPr>
                <w:rFonts w:cs="Arial"/>
                <w:b/>
                <w:bCs/>
                <w:sz w:val="18"/>
                <w:szCs w:val="18"/>
              </w:rPr>
              <w:t>Country of</w:t>
            </w:r>
          </w:p>
        </w:tc>
        <w:tc>
          <w:tcPr>
            <w:tcW w:w="1228" w:type="dxa"/>
            <w:vAlign w:val="bottom"/>
          </w:tcPr>
          <w:p w:rsidR="00CE7A34" w:rsidRPr="007B22AC" w:rsidRDefault="00CE7A34" w:rsidP="00482994">
            <w:pPr>
              <w:keepNext/>
              <w:spacing w:line="240" w:lineRule="auto"/>
              <w:ind w:left="-115" w:right="-72"/>
              <w:jc w:val="right"/>
              <w:outlineLvl w:val="6"/>
              <w:rPr>
                <w:rFonts w:cs="Arial"/>
                <w:b/>
                <w:bCs/>
                <w:sz w:val="18"/>
                <w:szCs w:val="18"/>
              </w:rPr>
            </w:pPr>
            <w:r w:rsidRPr="007B22AC">
              <w:rPr>
                <w:rFonts w:cs="Arial"/>
                <w:b/>
                <w:bCs/>
                <w:sz w:val="18"/>
                <w:szCs w:val="18"/>
              </w:rPr>
              <w:t>of holding</w:t>
            </w:r>
          </w:p>
        </w:tc>
        <w:tc>
          <w:tcPr>
            <w:tcW w:w="1418" w:type="dxa"/>
            <w:vAlign w:val="bottom"/>
          </w:tcPr>
          <w:p w:rsidR="00CE7A34" w:rsidRPr="007B22AC" w:rsidRDefault="00CE7A34" w:rsidP="00482994">
            <w:pPr>
              <w:spacing w:line="240" w:lineRule="auto"/>
              <w:ind w:right="-72"/>
              <w:jc w:val="right"/>
              <w:rPr>
                <w:rFonts w:cs="Arial"/>
                <w:b/>
                <w:bCs/>
                <w:sz w:val="18"/>
                <w:szCs w:val="18"/>
                <w:lang w:val="en-AU"/>
              </w:rPr>
            </w:pPr>
            <w:r w:rsidRPr="007B22AC">
              <w:rPr>
                <w:rFonts w:cs="Arial"/>
                <w:b/>
                <w:bCs/>
                <w:sz w:val="18"/>
                <w:szCs w:val="18"/>
              </w:rPr>
              <w:t>Cost method</w:t>
            </w:r>
          </w:p>
        </w:tc>
      </w:tr>
      <w:tr w:rsidR="00CE7A34" w:rsidRPr="007B22AC" w:rsidTr="00DA3D42">
        <w:trPr>
          <w:trHeight w:val="187"/>
        </w:trPr>
        <w:tc>
          <w:tcPr>
            <w:tcW w:w="2790" w:type="dxa"/>
            <w:vAlign w:val="bottom"/>
          </w:tcPr>
          <w:p w:rsidR="00CE7A34" w:rsidRPr="007B22AC" w:rsidRDefault="00CE7A34" w:rsidP="00482994">
            <w:pPr>
              <w:keepNext/>
              <w:pBdr>
                <w:bottom w:val="single" w:sz="4" w:space="1" w:color="auto"/>
              </w:pBdr>
              <w:spacing w:line="240" w:lineRule="auto"/>
              <w:ind w:right="-72"/>
              <w:jc w:val="center"/>
              <w:outlineLvl w:val="6"/>
              <w:rPr>
                <w:rFonts w:cs="Arial"/>
                <w:b/>
                <w:bCs/>
                <w:sz w:val="18"/>
                <w:szCs w:val="18"/>
              </w:rPr>
            </w:pPr>
            <w:r w:rsidRPr="007B22AC">
              <w:rPr>
                <w:rFonts w:cs="Arial"/>
                <w:b/>
                <w:bCs/>
                <w:sz w:val="18"/>
                <w:szCs w:val="18"/>
              </w:rPr>
              <w:t>Company</w:t>
            </w:r>
          </w:p>
        </w:tc>
        <w:tc>
          <w:tcPr>
            <w:tcW w:w="2147" w:type="dxa"/>
            <w:vAlign w:val="bottom"/>
          </w:tcPr>
          <w:p w:rsidR="00CE7A34" w:rsidRPr="007B22AC" w:rsidRDefault="00CE7A34" w:rsidP="00482994">
            <w:pPr>
              <w:keepNext/>
              <w:pBdr>
                <w:bottom w:val="single" w:sz="4" w:space="1" w:color="auto"/>
              </w:pBdr>
              <w:spacing w:line="240" w:lineRule="auto"/>
              <w:ind w:right="-72"/>
              <w:jc w:val="right"/>
              <w:outlineLvl w:val="6"/>
              <w:rPr>
                <w:rFonts w:cs="Arial"/>
                <w:b/>
                <w:bCs/>
                <w:sz w:val="18"/>
                <w:szCs w:val="18"/>
              </w:rPr>
            </w:pPr>
            <w:r w:rsidRPr="007B22AC">
              <w:rPr>
                <w:rFonts w:cs="Arial"/>
                <w:b/>
                <w:bCs/>
                <w:sz w:val="18"/>
                <w:szCs w:val="18"/>
              </w:rPr>
              <w:t>business</w:t>
            </w:r>
          </w:p>
        </w:tc>
        <w:tc>
          <w:tcPr>
            <w:tcW w:w="1417" w:type="dxa"/>
            <w:vAlign w:val="bottom"/>
          </w:tcPr>
          <w:p w:rsidR="00CE7A34" w:rsidRPr="007B22AC" w:rsidRDefault="00CE7A34" w:rsidP="00482994">
            <w:pPr>
              <w:pBdr>
                <w:bottom w:val="single" w:sz="4" w:space="1" w:color="auto"/>
              </w:pBdr>
              <w:spacing w:line="240" w:lineRule="auto"/>
              <w:ind w:right="-72"/>
              <w:jc w:val="right"/>
              <w:rPr>
                <w:rFonts w:cs="Arial"/>
                <w:b/>
                <w:bCs/>
                <w:sz w:val="18"/>
                <w:szCs w:val="18"/>
              </w:rPr>
            </w:pPr>
            <w:r w:rsidRPr="007B22AC">
              <w:rPr>
                <w:rFonts w:cs="Arial"/>
                <w:b/>
                <w:bCs/>
                <w:sz w:val="18"/>
                <w:szCs w:val="18"/>
              </w:rPr>
              <w:t>incorporation</w:t>
            </w:r>
          </w:p>
        </w:tc>
        <w:tc>
          <w:tcPr>
            <w:tcW w:w="1228" w:type="dxa"/>
            <w:vAlign w:val="bottom"/>
          </w:tcPr>
          <w:p w:rsidR="00CE7A34" w:rsidRPr="007B22AC" w:rsidRDefault="00CE7A34" w:rsidP="00482994">
            <w:pPr>
              <w:keepNext/>
              <w:pBdr>
                <w:bottom w:val="single" w:sz="4" w:space="1" w:color="auto"/>
              </w:pBdr>
              <w:spacing w:line="240" w:lineRule="auto"/>
              <w:ind w:left="-115" w:right="-72"/>
              <w:jc w:val="right"/>
              <w:outlineLvl w:val="6"/>
              <w:rPr>
                <w:rFonts w:cs="Arial"/>
                <w:b/>
                <w:bCs/>
                <w:sz w:val="18"/>
                <w:szCs w:val="18"/>
              </w:rPr>
            </w:pPr>
            <w:r w:rsidRPr="007B22AC">
              <w:rPr>
                <w:rFonts w:cs="Arial"/>
                <w:b/>
                <w:bCs/>
                <w:sz w:val="18"/>
                <w:szCs w:val="18"/>
              </w:rPr>
              <w:t>%</w:t>
            </w:r>
          </w:p>
        </w:tc>
        <w:tc>
          <w:tcPr>
            <w:tcW w:w="1418" w:type="dxa"/>
            <w:vAlign w:val="bottom"/>
          </w:tcPr>
          <w:p w:rsidR="00CE7A34" w:rsidRPr="007B22AC" w:rsidRDefault="00CE7A34" w:rsidP="00482994">
            <w:pPr>
              <w:pBdr>
                <w:bottom w:val="single" w:sz="4" w:space="1" w:color="auto"/>
              </w:pBdr>
              <w:spacing w:line="240" w:lineRule="auto"/>
              <w:ind w:right="-72"/>
              <w:jc w:val="right"/>
              <w:rPr>
                <w:rFonts w:cs="Arial"/>
                <w:b/>
                <w:bCs/>
                <w:sz w:val="18"/>
                <w:szCs w:val="18"/>
                <w:lang w:val="en-AU"/>
              </w:rPr>
            </w:pPr>
            <w:r w:rsidRPr="007B22AC">
              <w:rPr>
                <w:rFonts w:cs="Arial"/>
                <w:b/>
                <w:bCs/>
                <w:sz w:val="18"/>
                <w:szCs w:val="18"/>
              </w:rPr>
              <w:t>Baht</w:t>
            </w:r>
          </w:p>
        </w:tc>
      </w:tr>
      <w:tr w:rsidR="00CE7A34" w:rsidRPr="007B22AC" w:rsidTr="00DA3D42">
        <w:tc>
          <w:tcPr>
            <w:tcW w:w="2790" w:type="dxa"/>
            <w:vAlign w:val="bottom"/>
          </w:tcPr>
          <w:p w:rsidR="00CE7A34" w:rsidRPr="007B22AC" w:rsidRDefault="00CE7A34" w:rsidP="00482994">
            <w:pPr>
              <w:spacing w:line="240" w:lineRule="auto"/>
              <w:ind w:right="-72"/>
              <w:rPr>
                <w:rFonts w:cs="Arial"/>
                <w:sz w:val="12"/>
                <w:szCs w:val="12"/>
              </w:rPr>
            </w:pPr>
          </w:p>
        </w:tc>
        <w:tc>
          <w:tcPr>
            <w:tcW w:w="2147" w:type="dxa"/>
            <w:vAlign w:val="bottom"/>
          </w:tcPr>
          <w:p w:rsidR="00CE7A34" w:rsidRPr="007B22AC" w:rsidRDefault="00CE7A34" w:rsidP="00482994">
            <w:pPr>
              <w:spacing w:line="240" w:lineRule="auto"/>
              <w:ind w:left="432" w:right="-72"/>
              <w:jc w:val="right"/>
              <w:rPr>
                <w:rFonts w:cs="Arial"/>
                <w:sz w:val="12"/>
                <w:szCs w:val="12"/>
              </w:rPr>
            </w:pPr>
          </w:p>
        </w:tc>
        <w:tc>
          <w:tcPr>
            <w:tcW w:w="1417" w:type="dxa"/>
            <w:vAlign w:val="bottom"/>
          </w:tcPr>
          <w:p w:rsidR="00CE7A34" w:rsidRPr="007B22AC" w:rsidRDefault="00CE7A34" w:rsidP="00482994">
            <w:pPr>
              <w:spacing w:line="240" w:lineRule="auto"/>
              <w:ind w:left="432" w:right="-72"/>
              <w:jc w:val="right"/>
              <w:rPr>
                <w:rFonts w:cs="Arial"/>
                <w:sz w:val="12"/>
                <w:szCs w:val="12"/>
              </w:rPr>
            </w:pPr>
          </w:p>
        </w:tc>
        <w:tc>
          <w:tcPr>
            <w:tcW w:w="1228" w:type="dxa"/>
            <w:vAlign w:val="bottom"/>
          </w:tcPr>
          <w:p w:rsidR="00CE7A34" w:rsidRPr="007B22AC" w:rsidRDefault="00CE7A34" w:rsidP="00482994">
            <w:pPr>
              <w:spacing w:line="240" w:lineRule="auto"/>
              <w:ind w:left="432" w:right="-72"/>
              <w:jc w:val="right"/>
              <w:rPr>
                <w:rFonts w:cs="Arial"/>
                <w:sz w:val="12"/>
                <w:szCs w:val="12"/>
              </w:rPr>
            </w:pPr>
          </w:p>
        </w:tc>
        <w:tc>
          <w:tcPr>
            <w:tcW w:w="1418" w:type="dxa"/>
            <w:vAlign w:val="bottom"/>
          </w:tcPr>
          <w:p w:rsidR="00CE7A34" w:rsidRPr="007B22AC" w:rsidRDefault="00CE7A34" w:rsidP="00482994">
            <w:pPr>
              <w:spacing w:line="240" w:lineRule="auto"/>
              <w:ind w:left="432" w:right="-72"/>
              <w:jc w:val="right"/>
              <w:rPr>
                <w:rFonts w:cs="Arial"/>
                <w:sz w:val="12"/>
                <w:szCs w:val="12"/>
              </w:rPr>
            </w:pPr>
          </w:p>
        </w:tc>
      </w:tr>
      <w:tr w:rsidR="00C33990" w:rsidRPr="007B22AC" w:rsidTr="00DA3D42">
        <w:tc>
          <w:tcPr>
            <w:tcW w:w="2790" w:type="dxa"/>
            <w:vAlign w:val="bottom"/>
          </w:tcPr>
          <w:p w:rsidR="00C33990" w:rsidRPr="007B22AC" w:rsidRDefault="00C33990" w:rsidP="00482994">
            <w:pPr>
              <w:spacing w:line="240" w:lineRule="auto"/>
              <w:ind w:right="-72"/>
              <w:rPr>
                <w:rFonts w:cs="Arial"/>
                <w:b/>
                <w:bCs/>
                <w:sz w:val="12"/>
                <w:szCs w:val="12"/>
              </w:rPr>
            </w:pPr>
            <w:r w:rsidRPr="007B22AC">
              <w:rPr>
                <w:rFonts w:cs="Arial"/>
                <w:b/>
                <w:bCs/>
                <w:sz w:val="18"/>
                <w:szCs w:val="18"/>
              </w:rPr>
              <w:t>Subsidiaries</w:t>
            </w:r>
          </w:p>
        </w:tc>
        <w:tc>
          <w:tcPr>
            <w:tcW w:w="2147" w:type="dxa"/>
            <w:vAlign w:val="bottom"/>
          </w:tcPr>
          <w:p w:rsidR="00C33990" w:rsidRPr="007B22AC" w:rsidRDefault="00C33990" w:rsidP="00482994">
            <w:pPr>
              <w:spacing w:line="240" w:lineRule="auto"/>
              <w:ind w:left="432" w:right="-72"/>
              <w:jc w:val="right"/>
              <w:rPr>
                <w:rFonts w:cs="Arial"/>
                <w:sz w:val="12"/>
                <w:szCs w:val="12"/>
              </w:rPr>
            </w:pPr>
          </w:p>
        </w:tc>
        <w:tc>
          <w:tcPr>
            <w:tcW w:w="1417" w:type="dxa"/>
            <w:vAlign w:val="bottom"/>
          </w:tcPr>
          <w:p w:rsidR="00C33990" w:rsidRPr="007B22AC" w:rsidRDefault="00C33990" w:rsidP="00482994">
            <w:pPr>
              <w:spacing w:line="240" w:lineRule="auto"/>
              <w:ind w:left="432" w:right="-72"/>
              <w:jc w:val="right"/>
              <w:rPr>
                <w:rFonts w:cs="Arial"/>
                <w:sz w:val="12"/>
                <w:szCs w:val="12"/>
              </w:rPr>
            </w:pPr>
          </w:p>
        </w:tc>
        <w:tc>
          <w:tcPr>
            <w:tcW w:w="1228" w:type="dxa"/>
            <w:vAlign w:val="bottom"/>
          </w:tcPr>
          <w:p w:rsidR="00C33990" w:rsidRPr="007B22AC" w:rsidRDefault="00C33990" w:rsidP="00482994">
            <w:pPr>
              <w:spacing w:line="240" w:lineRule="auto"/>
              <w:ind w:left="432" w:right="-72"/>
              <w:jc w:val="right"/>
              <w:rPr>
                <w:rFonts w:cs="Arial"/>
                <w:sz w:val="12"/>
                <w:szCs w:val="12"/>
              </w:rPr>
            </w:pPr>
          </w:p>
        </w:tc>
        <w:tc>
          <w:tcPr>
            <w:tcW w:w="1418" w:type="dxa"/>
            <w:vAlign w:val="bottom"/>
          </w:tcPr>
          <w:p w:rsidR="00C33990" w:rsidRPr="007B22AC" w:rsidRDefault="00C33990" w:rsidP="00482994">
            <w:pPr>
              <w:spacing w:line="240" w:lineRule="auto"/>
              <w:ind w:left="432" w:right="-72"/>
              <w:jc w:val="right"/>
              <w:rPr>
                <w:rFonts w:cs="Arial"/>
                <w:sz w:val="12"/>
                <w:szCs w:val="12"/>
              </w:rPr>
            </w:pPr>
          </w:p>
        </w:tc>
      </w:tr>
      <w:tr w:rsidR="00CE7A34" w:rsidRPr="007B22AC" w:rsidTr="00DA3D42">
        <w:tc>
          <w:tcPr>
            <w:tcW w:w="2790" w:type="dxa"/>
            <w:vAlign w:val="bottom"/>
          </w:tcPr>
          <w:p w:rsidR="00CE7A34" w:rsidRPr="007B22AC" w:rsidRDefault="00CE7A34" w:rsidP="00482994">
            <w:pPr>
              <w:spacing w:line="240" w:lineRule="auto"/>
              <w:ind w:right="-72"/>
              <w:rPr>
                <w:rFonts w:cs="Arial"/>
                <w:bCs/>
                <w:snapToGrid w:val="0"/>
                <w:spacing w:val="-4"/>
                <w:sz w:val="18"/>
                <w:szCs w:val="18"/>
                <w:lang w:eastAsia="th-TH"/>
              </w:rPr>
            </w:pPr>
            <w:proofErr w:type="spellStart"/>
            <w:r w:rsidRPr="007B22AC">
              <w:rPr>
                <w:rFonts w:cs="Arial"/>
                <w:sz w:val="18"/>
                <w:szCs w:val="18"/>
              </w:rPr>
              <w:t>Creatist</w:t>
            </w:r>
            <w:proofErr w:type="spellEnd"/>
            <w:r w:rsidRPr="007B22AC">
              <w:rPr>
                <w:rFonts w:cs="Arial"/>
                <w:sz w:val="18"/>
                <w:szCs w:val="18"/>
              </w:rPr>
              <w:t xml:space="preserve"> Media Co., Ltd.</w:t>
            </w:r>
          </w:p>
        </w:tc>
        <w:tc>
          <w:tcPr>
            <w:tcW w:w="2147" w:type="dxa"/>
            <w:vAlign w:val="bottom"/>
          </w:tcPr>
          <w:p w:rsidR="00CE7A34" w:rsidRPr="007B22AC" w:rsidRDefault="00CE7A34" w:rsidP="00482994">
            <w:pPr>
              <w:spacing w:line="240" w:lineRule="auto"/>
              <w:ind w:right="-72"/>
              <w:jc w:val="right"/>
              <w:rPr>
                <w:rFonts w:cs="Arial"/>
                <w:bCs/>
                <w:snapToGrid w:val="0"/>
                <w:spacing w:val="-4"/>
                <w:sz w:val="18"/>
                <w:szCs w:val="18"/>
                <w:lang w:eastAsia="th-TH"/>
              </w:rPr>
            </w:pPr>
            <w:r w:rsidRPr="007B22AC">
              <w:rPr>
                <w:rFonts w:cs="Arial"/>
                <w:sz w:val="18"/>
                <w:szCs w:val="18"/>
              </w:rPr>
              <w:t>Advertising</w:t>
            </w:r>
          </w:p>
        </w:tc>
        <w:tc>
          <w:tcPr>
            <w:tcW w:w="1417" w:type="dxa"/>
            <w:vAlign w:val="bottom"/>
          </w:tcPr>
          <w:p w:rsidR="00CE7A34" w:rsidRPr="007B22AC" w:rsidRDefault="00CE7A34" w:rsidP="00482994">
            <w:pPr>
              <w:spacing w:line="240" w:lineRule="auto"/>
              <w:ind w:right="-72"/>
              <w:jc w:val="right"/>
              <w:rPr>
                <w:rFonts w:cs="Arial"/>
                <w:bCs/>
                <w:snapToGrid w:val="0"/>
                <w:spacing w:val="-4"/>
                <w:sz w:val="18"/>
                <w:szCs w:val="18"/>
                <w:lang w:eastAsia="th-TH"/>
              </w:rPr>
            </w:pPr>
            <w:r w:rsidRPr="007B22AC">
              <w:rPr>
                <w:rFonts w:cs="Arial"/>
                <w:bCs/>
                <w:snapToGrid w:val="0"/>
                <w:spacing w:val="-4"/>
                <w:sz w:val="18"/>
                <w:szCs w:val="18"/>
                <w:lang w:eastAsia="th-TH"/>
              </w:rPr>
              <w:t>Thailand</w:t>
            </w:r>
          </w:p>
        </w:tc>
        <w:tc>
          <w:tcPr>
            <w:tcW w:w="1228" w:type="dxa"/>
            <w:vAlign w:val="bottom"/>
          </w:tcPr>
          <w:p w:rsidR="00CE7A34" w:rsidRPr="007B22AC" w:rsidRDefault="00D33B44" w:rsidP="00482994">
            <w:pPr>
              <w:spacing w:line="240" w:lineRule="auto"/>
              <w:ind w:left="-18" w:right="-72"/>
              <w:jc w:val="right"/>
              <w:rPr>
                <w:rFonts w:cs="Arial"/>
                <w:bCs/>
                <w:snapToGrid w:val="0"/>
                <w:spacing w:val="-4"/>
                <w:sz w:val="18"/>
                <w:szCs w:val="18"/>
                <w:lang w:eastAsia="th-TH"/>
              </w:rPr>
            </w:pPr>
            <w:r w:rsidRPr="00D33B44">
              <w:rPr>
                <w:rFonts w:cs="Arial"/>
                <w:bCs/>
                <w:snapToGrid w:val="0"/>
                <w:spacing w:val="-4"/>
                <w:sz w:val="18"/>
                <w:szCs w:val="18"/>
                <w:lang w:eastAsia="th-TH"/>
              </w:rPr>
              <w:t>100</w:t>
            </w:r>
          </w:p>
        </w:tc>
        <w:tc>
          <w:tcPr>
            <w:tcW w:w="1418" w:type="dxa"/>
            <w:vAlign w:val="bottom"/>
          </w:tcPr>
          <w:p w:rsidR="00CE7A34" w:rsidRPr="00B07E71" w:rsidRDefault="00D33B44" w:rsidP="00482994">
            <w:pPr>
              <w:overflowPunct w:val="0"/>
              <w:autoSpaceDE w:val="0"/>
              <w:autoSpaceDN w:val="0"/>
              <w:adjustRightInd w:val="0"/>
              <w:spacing w:line="240" w:lineRule="auto"/>
              <w:ind w:right="-72"/>
              <w:jc w:val="right"/>
              <w:textAlignment w:val="baseline"/>
              <w:rPr>
                <w:rFonts w:cstheme="minorBidi"/>
                <w:sz w:val="18"/>
                <w:szCs w:val="18"/>
                <w:lang w:val="en-US"/>
              </w:rPr>
            </w:pPr>
            <w:r w:rsidRPr="00D33B44">
              <w:rPr>
                <w:rFonts w:cstheme="minorBidi"/>
                <w:sz w:val="18"/>
                <w:szCs w:val="18"/>
              </w:rPr>
              <w:t>26</w:t>
            </w:r>
            <w:r w:rsidR="00632DC4">
              <w:rPr>
                <w:rFonts w:cstheme="minorBidi"/>
                <w:sz w:val="18"/>
                <w:szCs w:val="18"/>
                <w:lang w:val="en-US"/>
              </w:rPr>
              <w:t>,</w:t>
            </w:r>
            <w:r w:rsidRPr="00D33B44">
              <w:rPr>
                <w:rFonts w:cstheme="minorBidi"/>
                <w:sz w:val="18"/>
                <w:szCs w:val="18"/>
              </w:rPr>
              <w:t>462</w:t>
            </w:r>
            <w:r w:rsidR="00632DC4">
              <w:rPr>
                <w:rFonts w:cstheme="minorBidi"/>
                <w:sz w:val="18"/>
                <w:szCs w:val="18"/>
                <w:lang w:val="en-US"/>
              </w:rPr>
              <w:t>,</w:t>
            </w:r>
            <w:r w:rsidRPr="00D33B44">
              <w:rPr>
                <w:rFonts w:cstheme="minorBidi"/>
                <w:sz w:val="18"/>
                <w:szCs w:val="18"/>
              </w:rPr>
              <w:t>547</w:t>
            </w:r>
          </w:p>
        </w:tc>
      </w:tr>
      <w:tr w:rsidR="00CE7A34" w:rsidRPr="007B22AC" w:rsidTr="00DA3D42">
        <w:tc>
          <w:tcPr>
            <w:tcW w:w="2790" w:type="dxa"/>
            <w:vAlign w:val="bottom"/>
          </w:tcPr>
          <w:p w:rsidR="00CE7A34" w:rsidRPr="007B22AC" w:rsidRDefault="00CE7A34" w:rsidP="00482994">
            <w:pPr>
              <w:spacing w:line="240" w:lineRule="auto"/>
              <w:ind w:right="-72"/>
              <w:rPr>
                <w:rFonts w:cs="Arial"/>
                <w:bCs/>
                <w:snapToGrid w:val="0"/>
                <w:spacing w:val="-4"/>
                <w:sz w:val="18"/>
                <w:szCs w:val="18"/>
                <w:lang w:eastAsia="th-TH"/>
              </w:rPr>
            </w:pPr>
            <w:r w:rsidRPr="007B22AC">
              <w:rPr>
                <w:rFonts w:cs="Arial"/>
                <w:sz w:val="18"/>
                <w:szCs w:val="18"/>
              </w:rPr>
              <w:t>EM Entertainment Co., Ltd.</w:t>
            </w:r>
          </w:p>
        </w:tc>
        <w:tc>
          <w:tcPr>
            <w:tcW w:w="2147" w:type="dxa"/>
            <w:vAlign w:val="bottom"/>
          </w:tcPr>
          <w:p w:rsidR="00CE7A34" w:rsidRPr="007B22AC" w:rsidRDefault="00CE7A34" w:rsidP="00482994">
            <w:pPr>
              <w:spacing w:line="240" w:lineRule="auto"/>
              <w:ind w:right="-72"/>
              <w:jc w:val="right"/>
              <w:rPr>
                <w:rFonts w:cs="Arial"/>
                <w:bCs/>
                <w:snapToGrid w:val="0"/>
                <w:spacing w:val="-4"/>
                <w:sz w:val="18"/>
                <w:szCs w:val="18"/>
                <w:lang w:eastAsia="th-TH"/>
              </w:rPr>
            </w:pPr>
            <w:r w:rsidRPr="007B22AC">
              <w:rPr>
                <w:rFonts w:cs="Arial"/>
                <w:bCs/>
                <w:snapToGrid w:val="0"/>
                <w:spacing w:val="-4"/>
                <w:sz w:val="18"/>
                <w:szCs w:val="18"/>
                <w:lang w:eastAsia="th-TH"/>
              </w:rPr>
              <w:t xml:space="preserve">Artist management  </w:t>
            </w:r>
          </w:p>
        </w:tc>
        <w:tc>
          <w:tcPr>
            <w:tcW w:w="1417" w:type="dxa"/>
            <w:vAlign w:val="bottom"/>
          </w:tcPr>
          <w:p w:rsidR="00CE7A34" w:rsidRPr="007B22AC" w:rsidRDefault="00CE7A34" w:rsidP="00482994">
            <w:pPr>
              <w:spacing w:line="240" w:lineRule="auto"/>
              <w:ind w:left="-18" w:right="-72"/>
              <w:jc w:val="right"/>
              <w:rPr>
                <w:rFonts w:cs="Arial"/>
                <w:bCs/>
                <w:snapToGrid w:val="0"/>
                <w:spacing w:val="-4"/>
                <w:sz w:val="18"/>
                <w:szCs w:val="18"/>
                <w:lang w:eastAsia="th-TH"/>
              </w:rPr>
            </w:pPr>
            <w:r w:rsidRPr="007B22AC">
              <w:rPr>
                <w:rFonts w:cs="Arial"/>
                <w:bCs/>
                <w:snapToGrid w:val="0"/>
                <w:spacing w:val="-4"/>
                <w:sz w:val="18"/>
                <w:szCs w:val="18"/>
                <w:lang w:eastAsia="th-TH"/>
              </w:rPr>
              <w:t>Thailand</w:t>
            </w:r>
          </w:p>
        </w:tc>
        <w:tc>
          <w:tcPr>
            <w:tcW w:w="1228" w:type="dxa"/>
            <w:vAlign w:val="bottom"/>
          </w:tcPr>
          <w:p w:rsidR="00CE7A34" w:rsidRPr="007B22AC" w:rsidRDefault="00D33B44" w:rsidP="00482994">
            <w:pPr>
              <w:spacing w:line="240" w:lineRule="auto"/>
              <w:ind w:left="-18" w:right="-72"/>
              <w:jc w:val="right"/>
              <w:rPr>
                <w:rFonts w:cs="Arial"/>
                <w:bCs/>
                <w:snapToGrid w:val="0"/>
                <w:spacing w:val="-4"/>
                <w:sz w:val="18"/>
                <w:szCs w:val="18"/>
                <w:lang w:eastAsia="th-TH"/>
              </w:rPr>
            </w:pPr>
            <w:r w:rsidRPr="00D33B44">
              <w:rPr>
                <w:rFonts w:cs="Arial"/>
                <w:bCs/>
                <w:snapToGrid w:val="0"/>
                <w:spacing w:val="-4"/>
                <w:sz w:val="18"/>
                <w:szCs w:val="18"/>
                <w:lang w:eastAsia="th-TH"/>
              </w:rPr>
              <w:t>100</w:t>
            </w:r>
          </w:p>
        </w:tc>
        <w:tc>
          <w:tcPr>
            <w:tcW w:w="1418" w:type="dxa"/>
            <w:vAlign w:val="bottom"/>
          </w:tcPr>
          <w:p w:rsidR="00CE7A34" w:rsidRPr="007B22AC" w:rsidRDefault="00D33B44" w:rsidP="00482994">
            <w:pPr>
              <w:overflowPunct w:val="0"/>
              <w:autoSpaceDE w:val="0"/>
              <w:autoSpaceDN w:val="0"/>
              <w:adjustRightInd w:val="0"/>
              <w:spacing w:line="240" w:lineRule="auto"/>
              <w:ind w:right="-72"/>
              <w:jc w:val="right"/>
              <w:textAlignment w:val="baseline"/>
              <w:rPr>
                <w:rFonts w:cs="Arial"/>
                <w:sz w:val="18"/>
                <w:szCs w:val="18"/>
              </w:rPr>
            </w:pPr>
            <w:r w:rsidRPr="00D33B44">
              <w:rPr>
                <w:rFonts w:cs="Arial"/>
                <w:sz w:val="18"/>
                <w:szCs w:val="18"/>
              </w:rPr>
              <w:t>9</w:t>
            </w:r>
            <w:r w:rsidR="00632DC4">
              <w:rPr>
                <w:rFonts w:cs="Arial"/>
                <w:sz w:val="18"/>
                <w:szCs w:val="18"/>
              </w:rPr>
              <w:t>,</w:t>
            </w:r>
            <w:r w:rsidRPr="00D33B44">
              <w:rPr>
                <w:rFonts w:cs="Arial"/>
                <w:sz w:val="18"/>
                <w:szCs w:val="18"/>
              </w:rPr>
              <w:t>876</w:t>
            </w:r>
            <w:r w:rsidR="00632DC4">
              <w:rPr>
                <w:rFonts w:cs="Arial"/>
                <w:sz w:val="18"/>
                <w:szCs w:val="18"/>
              </w:rPr>
              <w:t>,</w:t>
            </w:r>
            <w:r w:rsidRPr="00D33B44">
              <w:rPr>
                <w:rFonts w:cs="Arial"/>
                <w:sz w:val="18"/>
                <w:szCs w:val="18"/>
              </w:rPr>
              <w:t>910</w:t>
            </w:r>
          </w:p>
        </w:tc>
      </w:tr>
      <w:tr w:rsidR="00543F2A" w:rsidRPr="007B22AC" w:rsidTr="00DA3D42">
        <w:tc>
          <w:tcPr>
            <w:tcW w:w="2790" w:type="dxa"/>
            <w:vAlign w:val="bottom"/>
          </w:tcPr>
          <w:p w:rsidR="00543F2A" w:rsidRPr="007B22AC" w:rsidRDefault="00543F2A" w:rsidP="00482994">
            <w:pPr>
              <w:spacing w:line="240" w:lineRule="auto"/>
              <w:ind w:right="-72"/>
              <w:rPr>
                <w:rFonts w:cs="Arial"/>
                <w:sz w:val="18"/>
                <w:szCs w:val="18"/>
              </w:rPr>
            </w:pPr>
          </w:p>
        </w:tc>
        <w:tc>
          <w:tcPr>
            <w:tcW w:w="2147" w:type="dxa"/>
            <w:vAlign w:val="bottom"/>
          </w:tcPr>
          <w:p w:rsidR="00543F2A" w:rsidRPr="007B22AC" w:rsidRDefault="00543F2A" w:rsidP="00482994">
            <w:pPr>
              <w:spacing w:line="240" w:lineRule="auto"/>
              <w:ind w:right="-72"/>
              <w:jc w:val="right"/>
              <w:rPr>
                <w:rFonts w:cs="Arial"/>
                <w:bCs/>
                <w:snapToGrid w:val="0"/>
                <w:spacing w:val="-4"/>
                <w:sz w:val="18"/>
                <w:szCs w:val="18"/>
                <w:lang w:eastAsia="th-TH"/>
              </w:rPr>
            </w:pPr>
            <w:r w:rsidRPr="007B22AC">
              <w:rPr>
                <w:rFonts w:cs="Arial"/>
                <w:bCs/>
                <w:snapToGrid w:val="0"/>
                <w:spacing w:val="-4"/>
                <w:sz w:val="18"/>
                <w:szCs w:val="18"/>
                <w:lang w:eastAsia="th-TH"/>
              </w:rPr>
              <w:t>Television</w:t>
            </w:r>
          </w:p>
        </w:tc>
        <w:tc>
          <w:tcPr>
            <w:tcW w:w="1417" w:type="dxa"/>
            <w:vAlign w:val="bottom"/>
          </w:tcPr>
          <w:p w:rsidR="00543F2A" w:rsidRPr="007B22AC" w:rsidRDefault="00543F2A" w:rsidP="00482994">
            <w:pPr>
              <w:spacing w:line="240" w:lineRule="auto"/>
              <w:ind w:left="-18" w:right="-72"/>
              <w:jc w:val="right"/>
              <w:rPr>
                <w:rFonts w:cs="Arial"/>
                <w:bCs/>
                <w:snapToGrid w:val="0"/>
                <w:spacing w:val="-4"/>
                <w:sz w:val="18"/>
                <w:szCs w:val="18"/>
                <w:lang w:eastAsia="th-TH"/>
              </w:rPr>
            </w:pPr>
          </w:p>
        </w:tc>
        <w:tc>
          <w:tcPr>
            <w:tcW w:w="1228" w:type="dxa"/>
            <w:vAlign w:val="bottom"/>
          </w:tcPr>
          <w:p w:rsidR="00543F2A" w:rsidRPr="007B22AC" w:rsidRDefault="00543F2A" w:rsidP="00482994">
            <w:pPr>
              <w:spacing w:line="240" w:lineRule="auto"/>
              <w:ind w:left="-18" w:right="-72"/>
              <w:jc w:val="right"/>
              <w:rPr>
                <w:rFonts w:cs="Arial"/>
                <w:bCs/>
                <w:snapToGrid w:val="0"/>
                <w:spacing w:val="-4"/>
                <w:sz w:val="18"/>
                <w:szCs w:val="18"/>
                <w:lang w:eastAsia="th-TH"/>
              </w:rPr>
            </w:pPr>
          </w:p>
        </w:tc>
        <w:tc>
          <w:tcPr>
            <w:tcW w:w="1418" w:type="dxa"/>
            <w:vAlign w:val="bottom"/>
          </w:tcPr>
          <w:p w:rsidR="00543F2A" w:rsidRPr="007B22AC" w:rsidRDefault="00543F2A" w:rsidP="00482994">
            <w:pPr>
              <w:overflowPunct w:val="0"/>
              <w:autoSpaceDE w:val="0"/>
              <w:autoSpaceDN w:val="0"/>
              <w:adjustRightInd w:val="0"/>
              <w:spacing w:line="240" w:lineRule="auto"/>
              <w:ind w:right="-72"/>
              <w:jc w:val="right"/>
              <w:textAlignment w:val="baseline"/>
              <w:rPr>
                <w:rFonts w:cs="Arial"/>
                <w:sz w:val="18"/>
                <w:szCs w:val="18"/>
              </w:rPr>
            </w:pPr>
          </w:p>
        </w:tc>
      </w:tr>
      <w:tr w:rsidR="00CE7A34" w:rsidRPr="007B22AC" w:rsidTr="00DA3D42">
        <w:tc>
          <w:tcPr>
            <w:tcW w:w="2790" w:type="dxa"/>
            <w:vAlign w:val="bottom"/>
          </w:tcPr>
          <w:p w:rsidR="00CE7A34" w:rsidRPr="007B22AC" w:rsidRDefault="00CE7A34" w:rsidP="00482994">
            <w:pPr>
              <w:spacing w:line="240" w:lineRule="auto"/>
              <w:ind w:right="-72"/>
              <w:rPr>
                <w:rFonts w:cs="Arial"/>
                <w:sz w:val="18"/>
                <w:szCs w:val="18"/>
              </w:rPr>
            </w:pPr>
            <w:proofErr w:type="spellStart"/>
            <w:r w:rsidRPr="007B22AC">
              <w:rPr>
                <w:rFonts w:cs="Arial"/>
                <w:sz w:val="18"/>
                <w:szCs w:val="18"/>
              </w:rPr>
              <w:t>Bigbrain</w:t>
            </w:r>
            <w:proofErr w:type="spellEnd"/>
            <w:r w:rsidRPr="007B22AC">
              <w:rPr>
                <w:rFonts w:cs="Arial"/>
                <w:sz w:val="18"/>
                <w:szCs w:val="18"/>
              </w:rPr>
              <w:t xml:space="preserve"> Co., Ltd</w:t>
            </w:r>
            <w:r w:rsidR="00E77F68" w:rsidRPr="007B22AC">
              <w:rPr>
                <w:rFonts w:cs="Arial"/>
                <w:sz w:val="18"/>
                <w:szCs w:val="18"/>
              </w:rPr>
              <w:t>.</w:t>
            </w:r>
          </w:p>
        </w:tc>
        <w:tc>
          <w:tcPr>
            <w:tcW w:w="2147" w:type="dxa"/>
            <w:vAlign w:val="bottom"/>
          </w:tcPr>
          <w:p w:rsidR="00CE7A34" w:rsidRPr="007B22AC" w:rsidRDefault="00E67814" w:rsidP="00482994">
            <w:pPr>
              <w:spacing w:line="240" w:lineRule="auto"/>
              <w:ind w:right="-72"/>
              <w:jc w:val="right"/>
              <w:rPr>
                <w:rFonts w:cs="Arial"/>
                <w:bCs/>
                <w:snapToGrid w:val="0"/>
                <w:spacing w:val="-4"/>
                <w:sz w:val="18"/>
                <w:szCs w:val="18"/>
                <w:lang w:eastAsia="th-TH"/>
              </w:rPr>
            </w:pPr>
            <w:r w:rsidRPr="007B22AC">
              <w:rPr>
                <w:rFonts w:cs="Arial"/>
                <w:bCs/>
                <w:snapToGrid w:val="0"/>
                <w:spacing w:val="-4"/>
                <w:sz w:val="18"/>
                <w:szCs w:val="18"/>
                <w:lang w:eastAsia="th-TH"/>
              </w:rPr>
              <w:t>programme production</w:t>
            </w:r>
          </w:p>
        </w:tc>
        <w:tc>
          <w:tcPr>
            <w:tcW w:w="1417" w:type="dxa"/>
            <w:vAlign w:val="bottom"/>
          </w:tcPr>
          <w:p w:rsidR="00CE7A34" w:rsidRPr="007B22AC" w:rsidRDefault="00CE7A34" w:rsidP="00482994">
            <w:pPr>
              <w:spacing w:line="240" w:lineRule="auto"/>
              <w:ind w:left="-18" w:right="-72"/>
              <w:jc w:val="right"/>
              <w:rPr>
                <w:rFonts w:cs="Arial"/>
                <w:bCs/>
                <w:snapToGrid w:val="0"/>
                <w:spacing w:val="-4"/>
                <w:sz w:val="18"/>
                <w:szCs w:val="18"/>
                <w:lang w:eastAsia="th-TH"/>
              </w:rPr>
            </w:pPr>
            <w:r w:rsidRPr="007B22AC">
              <w:rPr>
                <w:rFonts w:cs="Arial"/>
                <w:bCs/>
                <w:snapToGrid w:val="0"/>
                <w:spacing w:val="-4"/>
                <w:sz w:val="18"/>
                <w:szCs w:val="18"/>
                <w:lang w:eastAsia="th-TH"/>
              </w:rPr>
              <w:t>Thailand</w:t>
            </w:r>
          </w:p>
        </w:tc>
        <w:tc>
          <w:tcPr>
            <w:tcW w:w="1228" w:type="dxa"/>
            <w:vAlign w:val="bottom"/>
          </w:tcPr>
          <w:p w:rsidR="00CE7A34" w:rsidRPr="007B22AC" w:rsidRDefault="00D33B44" w:rsidP="00482994">
            <w:pPr>
              <w:spacing w:line="240" w:lineRule="auto"/>
              <w:ind w:left="-18" w:right="-72"/>
              <w:jc w:val="right"/>
              <w:rPr>
                <w:rFonts w:cs="Arial"/>
                <w:bCs/>
                <w:snapToGrid w:val="0"/>
                <w:spacing w:val="-4"/>
                <w:sz w:val="18"/>
                <w:szCs w:val="18"/>
                <w:lang w:eastAsia="th-TH"/>
              </w:rPr>
            </w:pPr>
            <w:r w:rsidRPr="00D33B44">
              <w:rPr>
                <w:rFonts w:cs="Arial"/>
                <w:bCs/>
                <w:snapToGrid w:val="0"/>
                <w:spacing w:val="-4"/>
                <w:sz w:val="18"/>
                <w:szCs w:val="18"/>
                <w:lang w:eastAsia="th-TH"/>
              </w:rPr>
              <w:t>51</w:t>
            </w:r>
          </w:p>
        </w:tc>
        <w:tc>
          <w:tcPr>
            <w:tcW w:w="1418" w:type="dxa"/>
            <w:vAlign w:val="bottom"/>
          </w:tcPr>
          <w:p w:rsidR="00CE7A34" w:rsidRPr="007B22AC" w:rsidRDefault="00D33B44" w:rsidP="00482994">
            <w:pPr>
              <w:pBdr>
                <w:bottom w:val="single" w:sz="4" w:space="1" w:color="auto"/>
              </w:pBdr>
              <w:overflowPunct w:val="0"/>
              <w:autoSpaceDE w:val="0"/>
              <w:autoSpaceDN w:val="0"/>
              <w:adjustRightInd w:val="0"/>
              <w:spacing w:line="240" w:lineRule="auto"/>
              <w:ind w:right="-72"/>
              <w:jc w:val="right"/>
              <w:textAlignment w:val="baseline"/>
              <w:rPr>
                <w:rFonts w:cs="Arial"/>
                <w:sz w:val="18"/>
                <w:szCs w:val="18"/>
              </w:rPr>
            </w:pPr>
            <w:r w:rsidRPr="00D33B44">
              <w:rPr>
                <w:rFonts w:cs="Arial"/>
                <w:sz w:val="18"/>
                <w:szCs w:val="18"/>
              </w:rPr>
              <w:t>4</w:t>
            </w:r>
            <w:r w:rsidR="00632DC4">
              <w:rPr>
                <w:rFonts w:cs="Arial"/>
                <w:sz w:val="18"/>
                <w:szCs w:val="18"/>
              </w:rPr>
              <w:t>,</w:t>
            </w:r>
            <w:r w:rsidRPr="00D33B44">
              <w:rPr>
                <w:rFonts w:cs="Arial"/>
                <w:sz w:val="18"/>
                <w:szCs w:val="18"/>
              </w:rPr>
              <w:t>080</w:t>
            </w:r>
            <w:r w:rsidR="00632DC4">
              <w:rPr>
                <w:rFonts w:cs="Arial"/>
                <w:sz w:val="18"/>
                <w:szCs w:val="18"/>
              </w:rPr>
              <w:t>,</w:t>
            </w:r>
            <w:r w:rsidRPr="00D33B44">
              <w:rPr>
                <w:rFonts w:cs="Arial"/>
                <w:sz w:val="18"/>
                <w:szCs w:val="18"/>
              </w:rPr>
              <w:t>000</w:t>
            </w:r>
          </w:p>
        </w:tc>
      </w:tr>
      <w:tr w:rsidR="00CE7A34" w:rsidRPr="007B22AC" w:rsidTr="00DA3D42">
        <w:tc>
          <w:tcPr>
            <w:tcW w:w="2790" w:type="dxa"/>
            <w:vAlign w:val="bottom"/>
          </w:tcPr>
          <w:p w:rsidR="00CE7A34" w:rsidRPr="007B22AC" w:rsidRDefault="00CE7A34" w:rsidP="00482994">
            <w:pPr>
              <w:spacing w:line="240" w:lineRule="auto"/>
              <w:ind w:right="-72"/>
              <w:rPr>
                <w:rFonts w:cs="Arial"/>
                <w:sz w:val="12"/>
                <w:szCs w:val="12"/>
              </w:rPr>
            </w:pPr>
          </w:p>
        </w:tc>
        <w:tc>
          <w:tcPr>
            <w:tcW w:w="2147" w:type="dxa"/>
            <w:vAlign w:val="bottom"/>
          </w:tcPr>
          <w:p w:rsidR="00CE7A34" w:rsidRPr="007B22AC" w:rsidRDefault="00CE7A34" w:rsidP="00482994">
            <w:pPr>
              <w:spacing w:line="240" w:lineRule="auto"/>
              <w:ind w:left="432" w:right="-72"/>
              <w:jc w:val="right"/>
              <w:rPr>
                <w:rFonts w:cs="Arial"/>
                <w:sz w:val="12"/>
                <w:szCs w:val="12"/>
              </w:rPr>
            </w:pPr>
          </w:p>
        </w:tc>
        <w:tc>
          <w:tcPr>
            <w:tcW w:w="1417" w:type="dxa"/>
            <w:vAlign w:val="bottom"/>
          </w:tcPr>
          <w:p w:rsidR="00CE7A34" w:rsidRPr="007B22AC" w:rsidRDefault="00CE7A34" w:rsidP="00482994">
            <w:pPr>
              <w:spacing w:line="240" w:lineRule="auto"/>
              <w:ind w:right="-72"/>
              <w:jc w:val="right"/>
              <w:rPr>
                <w:rFonts w:cs="Arial"/>
                <w:b/>
                <w:bCs/>
                <w:sz w:val="12"/>
                <w:szCs w:val="12"/>
              </w:rPr>
            </w:pPr>
          </w:p>
        </w:tc>
        <w:tc>
          <w:tcPr>
            <w:tcW w:w="1228" w:type="dxa"/>
            <w:vAlign w:val="bottom"/>
          </w:tcPr>
          <w:p w:rsidR="00CE7A34" w:rsidRPr="007B22AC" w:rsidRDefault="00CE7A34" w:rsidP="00482994">
            <w:pPr>
              <w:spacing w:line="240" w:lineRule="auto"/>
              <w:ind w:left="432" w:right="-72"/>
              <w:jc w:val="right"/>
              <w:rPr>
                <w:rFonts w:cs="Arial"/>
                <w:sz w:val="12"/>
                <w:szCs w:val="12"/>
              </w:rPr>
            </w:pPr>
          </w:p>
        </w:tc>
        <w:tc>
          <w:tcPr>
            <w:tcW w:w="1418" w:type="dxa"/>
            <w:vAlign w:val="bottom"/>
          </w:tcPr>
          <w:p w:rsidR="00CE7A34" w:rsidRPr="007B22AC" w:rsidRDefault="00CE7A34" w:rsidP="00482994">
            <w:pPr>
              <w:spacing w:line="240" w:lineRule="auto"/>
              <w:ind w:left="432" w:right="-72"/>
              <w:jc w:val="right"/>
              <w:rPr>
                <w:rFonts w:cs="Arial"/>
                <w:sz w:val="12"/>
                <w:szCs w:val="12"/>
              </w:rPr>
            </w:pPr>
          </w:p>
        </w:tc>
      </w:tr>
      <w:tr w:rsidR="00CE7A34" w:rsidRPr="007B22AC" w:rsidTr="00DA3D42">
        <w:tc>
          <w:tcPr>
            <w:tcW w:w="2790" w:type="dxa"/>
            <w:vAlign w:val="bottom"/>
          </w:tcPr>
          <w:p w:rsidR="00CE7A34" w:rsidRPr="007B22AC" w:rsidRDefault="00CE7A34" w:rsidP="00482994">
            <w:pPr>
              <w:spacing w:line="240" w:lineRule="auto"/>
              <w:ind w:right="-72"/>
              <w:rPr>
                <w:rFonts w:cs="Arial"/>
                <w:bCs/>
                <w:snapToGrid w:val="0"/>
                <w:spacing w:val="-4"/>
                <w:sz w:val="18"/>
                <w:szCs w:val="18"/>
                <w:lang w:eastAsia="th-TH"/>
              </w:rPr>
            </w:pPr>
            <w:r w:rsidRPr="007B22AC">
              <w:rPr>
                <w:rFonts w:cs="Arial"/>
                <w:bCs/>
                <w:snapToGrid w:val="0"/>
                <w:spacing w:val="-4"/>
                <w:sz w:val="18"/>
                <w:szCs w:val="18"/>
                <w:lang w:eastAsia="th-TH"/>
              </w:rPr>
              <w:t>Total investments in subsidiaries</w:t>
            </w:r>
          </w:p>
        </w:tc>
        <w:tc>
          <w:tcPr>
            <w:tcW w:w="2147" w:type="dxa"/>
            <w:vAlign w:val="bottom"/>
          </w:tcPr>
          <w:p w:rsidR="00CE7A34" w:rsidRPr="007B22AC" w:rsidRDefault="00CE7A34" w:rsidP="00482994">
            <w:pPr>
              <w:spacing w:line="240" w:lineRule="auto"/>
              <w:ind w:right="-72"/>
              <w:jc w:val="right"/>
              <w:rPr>
                <w:rFonts w:cs="Arial"/>
                <w:bCs/>
                <w:snapToGrid w:val="0"/>
                <w:spacing w:val="-4"/>
                <w:sz w:val="18"/>
                <w:szCs w:val="18"/>
                <w:lang w:eastAsia="th-TH"/>
              </w:rPr>
            </w:pPr>
          </w:p>
        </w:tc>
        <w:tc>
          <w:tcPr>
            <w:tcW w:w="1417" w:type="dxa"/>
            <w:vAlign w:val="bottom"/>
          </w:tcPr>
          <w:p w:rsidR="00CE7A34" w:rsidRPr="007B22AC" w:rsidRDefault="00CE7A34" w:rsidP="00482994">
            <w:pPr>
              <w:spacing w:line="240" w:lineRule="auto"/>
              <w:ind w:left="-18" w:right="-72"/>
              <w:jc w:val="right"/>
              <w:rPr>
                <w:rFonts w:cs="Arial"/>
                <w:bCs/>
                <w:snapToGrid w:val="0"/>
                <w:spacing w:val="-4"/>
                <w:sz w:val="18"/>
                <w:szCs w:val="18"/>
                <w:lang w:eastAsia="th-TH"/>
              </w:rPr>
            </w:pPr>
          </w:p>
        </w:tc>
        <w:tc>
          <w:tcPr>
            <w:tcW w:w="1228" w:type="dxa"/>
            <w:vAlign w:val="bottom"/>
          </w:tcPr>
          <w:p w:rsidR="00CE7A34" w:rsidRPr="007B22AC" w:rsidRDefault="00CE7A34" w:rsidP="00482994">
            <w:pPr>
              <w:spacing w:line="240" w:lineRule="auto"/>
              <w:ind w:right="-72"/>
              <w:jc w:val="right"/>
              <w:rPr>
                <w:rFonts w:cs="Arial"/>
                <w:bCs/>
                <w:snapToGrid w:val="0"/>
                <w:spacing w:val="-4"/>
                <w:sz w:val="18"/>
                <w:szCs w:val="18"/>
                <w:lang w:eastAsia="th-TH"/>
              </w:rPr>
            </w:pPr>
          </w:p>
        </w:tc>
        <w:tc>
          <w:tcPr>
            <w:tcW w:w="1418" w:type="dxa"/>
            <w:vAlign w:val="center"/>
          </w:tcPr>
          <w:p w:rsidR="00CE7A34" w:rsidRPr="007B22AC" w:rsidRDefault="00D33B44" w:rsidP="00482994">
            <w:pPr>
              <w:spacing w:line="240" w:lineRule="auto"/>
              <w:ind w:right="-72"/>
              <w:jc w:val="right"/>
              <w:rPr>
                <w:rFonts w:cs="Arial"/>
                <w:snapToGrid w:val="0"/>
                <w:sz w:val="18"/>
                <w:szCs w:val="18"/>
                <w:lang w:eastAsia="th-TH"/>
              </w:rPr>
            </w:pPr>
            <w:r w:rsidRPr="00D33B44">
              <w:rPr>
                <w:rFonts w:cs="Arial"/>
                <w:snapToGrid w:val="0"/>
                <w:sz w:val="18"/>
                <w:szCs w:val="18"/>
                <w:lang w:eastAsia="th-TH"/>
              </w:rPr>
              <w:t>40</w:t>
            </w:r>
            <w:r w:rsidR="00632DC4">
              <w:rPr>
                <w:rFonts w:cs="Arial"/>
                <w:snapToGrid w:val="0"/>
                <w:sz w:val="18"/>
                <w:szCs w:val="18"/>
                <w:lang w:eastAsia="th-TH"/>
              </w:rPr>
              <w:t>,</w:t>
            </w:r>
            <w:r w:rsidRPr="00D33B44">
              <w:rPr>
                <w:rFonts w:cs="Arial"/>
                <w:snapToGrid w:val="0"/>
                <w:sz w:val="18"/>
                <w:szCs w:val="18"/>
                <w:lang w:eastAsia="th-TH"/>
              </w:rPr>
              <w:t>419</w:t>
            </w:r>
            <w:r w:rsidR="00632DC4">
              <w:rPr>
                <w:rFonts w:cs="Arial"/>
                <w:snapToGrid w:val="0"/>
                <w:sz w:val="18"/>
                <w:szCs w:val="18"/>
                <w:lang w:eastAsia="th-TH"/>
              </w:rPr>
              <w:t>,</w:t>
            </w:r>
            <w:r w:rsidRPr="00D33B44">
              <w:rPr>
                <w:rFonts w:cs="Arial"/>
                <w:snapToGrid w:val="0"/>
                <w:sz w:val="18"/>
                <w:szCs w:val="18"/>
                <w:lang w:eastAsia="th-TH"/>
              </w:rPr>
              <w:t>457</w:t>
            </w:r>
          </w:p>
        </w:tc>
      </w:tr>
      <w:tr w:rsidR="00CE7A34" w:rsidRPr="007B22AC" w:rsidTr="00DA3D42">
        <w:tc>
          <w:tcPr>
            <w:tcW w:w="2790" w:type="dxa"/>
            <w:vAlign w:val="bottom"/>
          </w:tcPr>
          <w:p w:rsidR="00CE7A34" w:rsidRPr="007B22AC" w:rsidRDefault="00CE7A34" w:rsidP="00482994">
            <w:pPr>
              <w:spacing w:line="240" w:lineRule="auto"/>
              <w:ind w:right="-72"/>
              <w:rPr>
                <w:rFonts w:cs="Arial"/>
                <w:bCs/>
                <w:snapToGrid w:val="0"/>
                <w:spacing w:val="-4"/>
                <w:sz w:val="18"/>
                <w:szCs w:val="18"/>
                <w:lang w:eastAsia="th-TH"/>
              </w:rPr>
            </w:pPr>
            <w:r w:rsidRPr="007B22AC">
              <w:rPr>
                <w:rFonts w:cs="Arial"/>
                <w:bCs/>
                <w:snapToGrid w:val="0"/>
                <w:spacing w:val="-4"/>
                <w:sz w:val="18"/>
                <w:szCs w:val="18"/>
                <w:u w:val="single"/>
                <w:lang w:eastAsia="th-TH"/>
              </w:rPr>
              <w:t>Less</w:t>
            </w:r>
            <w:r w:rsidRPr="007B22AC">
              <w:rPr>
                <w:rFonts w:cs="Arial"/>
                <w:bCs/>
                <w:snapToGrid w:val="0"/>
                <w:spacing w:val="-4"/>
                <w:sz w:val="18"/>
                <w:szCs w:val="18"/>
                <w:lang w:eastAsia="th-TH"/>
              </w:rPr>
              <w:t xml:space="preserve">  Allowance for impairment</w:t>
            </w:r>
          </w:p>
        </w:tc>
        <w:tc>
          <w:tcPr>
            <w:tcW w:w="2147" w:type="dxa"/>
            <w:vAlign w:val="bottom"/>
          </w:tcPr>
          <w:p w:rsidR="00CE7A34" w:rsidRPr="007B22AC" w:rsidRDefault="00CE7A34" w:rsidP="00482994">
            <w:pPr>
              <w:spacing w:line="240" w:lineRule="auto"/>
              <w:ind w:right="-72"/>
              <w:jc w:val="right"/>
              <w:rPr>
                <w:rFonts w:cs="Arial"/>
                <w:bCs/>
                <w:snapToGrid w:val="0"/>
                <w:spacing w:val="-4"/>
                <w:sz w:val="18"/>
                <w:szCs w:val="18"/>
                <w:lang w:eastAsia="th-TH"/>
              </w:rPr>
            </w:pPr>
          </w:p>
        </w:tc>
        <w:tc>
          <w:tcPr>
            <w:tcW w:w="1417" w:type="dxa"/>
            <w:vAlign w:val="bottom"/>
          </w:tcPr>
          <w:p w:rsidR="00CE7A34" w:rsidRPr="007B22AC" w:rsidRDefault="00CE7A34" w:rsidP="00482994">
            <w:pPr>
              <w:spacing w:line="240" w:lineRule="auto"/>
              <w:ind w:left="-18" w:right="-72"/>
              <w:jc w:val="right"/>
              <w:rPr>
                <w:rFonts w:cs="Arial"/>
                <w:bCs/>
                <w:snapToGrid w:val="0"/>
                <w:spacing w:val="-4"/>
                <w:sz w:val="18"/>
                <w:szCs w:val="18"/>
                <w:lang w:eastAsia="th-TH"/>
              </w:rPr>
            </w:pPr>
          </w:p>
        </w:tc>
        <w:tc>
          <w:tcPr>
            <w:tcW w:w="1228" w:type="dxa"/>
            <w:vAlign w:val="bottom"/>
          </w:tcPr>
          <w:p w:rsidR="00CE7A34" w:rsidRPr="007B22AC" w:rsidRDefault="00CE7A34" w:rsidP="00482994">
            <w:pPr>
              <w:spacing w:line="240" w:lineRule="auto"/>
              <w:ind w:right="-72"/>
              <w:jc w:val="right"/>
              <w:rPr>
                <w:rFonts w:cs="Arial"/>
                <w:bCs/>
                <w:snapToGrid w:val="0"/>
                <w:spacing w:val="-4"/>
                <w:sz w:val="18"/>
                <w:szCs w:val="18"/>
                <w:lang w:eastAsia="th-TH"/>
              </w:rPr>
            </w:pPr>
          </w:p>
        </w:tc>
        <w:tc>
          <w:tcPr>
            <w:tcW w:w="1418" w:type="dxa"/>
            <w:vAlign w:val="center"/>
          </w:tcPr>
          <w:p w:rsidR="00CE7A34" w:rsidRPr="007B22AC" w:rsidRDefault="00632DC4" w:rsidP="00482994">
            <w:pPr>
              <w:pBdr>
                <w:bottom w:val="single" w:sz="4" w:space="1" w:color="auto"/>
              </w:pBdr>
              <w:spacing w:line="240" w:lineRule="auto"/>
              <w:ind w:right="-72"/>
              <w:jc w:val="right"/>
              <w:rPr>
                <w:rFonts w:cs="Arial"/>
                <w:snapToGrid w:val="0"/>
                <w:sz w:val="18"/>
                <w:szCs w:val="18"/>
                <w:lang w:eastAsia="th-TH"/>
              </w:rPr>
            </w:pPr>
            <w:r>
              <w:rPr>
                <w:rFonts w:cs="Arial"/>
                <w:snapToGrid w:val="0"/>
                <w:sz w:val="18"/>
                <w:szCs w:val="18"/>
                <w:lang w:eastAsia="th-TH"/>
              </w:rPr>
              <w:t>(</w:t>
            </w:r>
            <w:r w:rsidR="00D33B44" w:rsidRPr="00D33B44">
              <w:rPr>
                <w:rFonts w:cs="Arial"/>
                <w:snapToGrid w:val="0"/>
                <w:sz w:val="18"/>
                <w:szCs w:val="18"/>
                <w:lang w:eastAsia="th-TH"/>
              </w:rPr>
              <w:t>2</w:t>
            </w:r>
            <w:r>
              <w:rPr>
                <w:rFonts w:cs="Arial"/>
                <w:snapToGrid w:val="0"/>
                <w:sz w:val="18"/>
                <w:szCs w:val="18"/>
                <w:lang w:eastAsia="th-TH"/>
              </w:rPr>
              <w:t>,</w:t>
            </w:r>
            <w:r w:rsidR="00D33B44" w:rsidRPr="00D33B44">
              <w:rPr>
                <w:rFonts w:cs="Arial"/>
                <w:snapToGrid w:val="0"/>
                <w:sz w:val="18"/>
                <w:szCs w:val="18"/>
                <w:lang w:eastAsia="th-TH"/>
              </w:rPr>
              <w:t>920</w:t>
            </w:r>
            <w:r>
              <w:rPr>
                <w:rFonts w:cs="Arial"/>
                <w:snapToGrid w:val="0"/>
                <w:sz w:val="18"/>
                <w:szCs w:val="18"/>
                <w:lang w:eastAsia="th-TH"/>
              </w:rPr>
              <w:t>,</w:t>
            </w:r>
            <w:r w:rsidR="00D33B44" w:rsidRPr="00D33B44">
              <w:rPr>
                <w:rFonts w:cs="Arial"/>
                <w:snapToGrid w:val="0"/>
                <w:sz w:val="18"/>
                <w:szCs w:val="18"/>
                <w:lang w:eastAsia="th-TH"/>
              </w:rPr>
              <w:t>661</w:t>
            </w:r>
            <w:r>
              <w:rPr>
                <w:rFonts w:cs="Arial"/>
                <w:snapToGrid w:val="0"/>
                <w:sz w:val="18"/>
                <w:szCs w:val="18"/>
                <w:lang w:eastAsia="th-TH"/>
              </w:rPr>
              <w:t>)</w:t>
            </w:r>
          </w:p>
        </w:tc>
      </w:tr>
      <w:tr w:rsidR="00CE7A34" w:rsidRPr="007B22AC" w:rsidTr="00DA3D42">
        <w:trPr>
          <w:trHeight w:val="81"/>
        </w:trPr>
        <w:tc>
          <w:tcPr>
            <w:tcW w:w="2790" w:type="dxa"/>
            <w:vAlign w:val="bottom"/>
          </w:tcPr>
          <w:p w:rsidR="00CE7A34" w:rsidRPr="007B22AC" w:rsidRDefault="00CE7A34" w:rsidP="00482994">
            <w:pPr>
              <w:spacing w:line="240" w:lineRule="auto"/>
              <w:ind w:right="-72"/>
              <w:rPr>
                <w:rFonts w:cs="Arial"/>
                <w:sz w:val="12"/>
                <w:szCs w:val="12"/>
              </w:rPr>
            </w:pPr>
          </w:p>
        </w:tc>
        <w:tc>
          <w:tcPr>
            <w:tcW w:w="2147" w:type="dxa"/>
            <w:vAlign w:val="bottom"/>
          </w:tcPr>
          <w:p w:rsidR="00CE7A34" w:rsidRPr="007B22AC" w:rsidRDefault="00CE7A34" w:rsidP="00482994">
            <w:pPr>
              <w:spacing w:line="240" w:lineRule="auto"/>
              <w:ind w:left="432" w:right="-72"/>
              <w:jc w:val="right"/>
              <w:rPr>
                <w:rFonts w:cs="Arial"/>
                <w:sz w:val="12"/>
                <w:szCs w:val="12"/>
              </w:rPr>
            </w:pPr>
          </w:p>
        </w:tc>
        <w:tc>
          <w:tcPr>
            <w:tcW w:w="1417" w:type="dxa"/>
            <w:vAlign w:val="bottom"/>
          </w:tcPr>
          <w:p w:rsidR="00CE7A34" w:rsidRPr="007B22AC" w:rsidRDefault="00CE7A34" w:rsidP="00482994">
            <w:pPr>
              <w:spacing w:line="240" w:lineRule="auto"/>
              <w:ind w:left="432" w:right="-72"/>
              <w:jc w:val="right"/>
              <w:rPr>
                <w:rFonts w:cs="Arial"/>
                <w:sz w:val="12"/>
                <w:szCs w:val="12"/>
              </w:rPr>
            </w:pPr>
          </w:p>
        </w:tc>
        <w:tc>
          <w:tcPr>
            <w:tcW w:w="1228" w:type="dxa"/>
            <w:vAlign w:val="bottom"/>
          </w:tcPr>
          <w:p w:rsidR="00CE7A34" w:rsidRPr="007B22AC" w:rsidRDefault="00CE7A34" w:rsidP="00482994">
            <w:pPr>
              <w:spacing w:line="240" w:lineRule="auto"/>
              <w:ind w:left="432" w:right="-72"/>
              <w:jc w:val="right"/>
              <w:rPr>
                <w:rFonts w:cs="Arial"/>
                <w:sz w:val="12"/>
                <w:szCs w:val="12"/>
              </w:rPr>
            </w:pPr>
          </w:p>
        </w:tc>
        <w:tc>
          <w:tcPr>
            <w:tcW w:w="1418" w:type="dxa"/>
            <w:vAlign w:val="bottom"/>
          </w:tcPr>
          <w:p w:rsidR="00CE7A34" w:rsidRPr="007B22AC" w:rsidRDefault="00CE7A34" w:rsidP="00482994">
            <w:pPr>
              <w:spacing w:line="240" w:lineRule="auto"/>
              <w:ind w:left="432" w:right="-72"/>
              <w:jc w:val="right"/>
              <w:rPr>
                <w:rFonts w:cs="Arial"/>
                <w:sz w:val="12"/>
                <w:szCs w:val="12"/>
              </w:rPr>
            </w:pPr>
          </w:p>
        </w:tc>
      </w:tr>
      <w:tr w:rsidR="00CE7A34" w:rsidRPr="007B22AC" w:rsidTr="00DA3D42">
        <w:tc>
          <w:tcPr>
            <w:tcW w:w="2790" w:type="dxa"/>
            <w:vAlign w:val="bottom"/>
          </w:tcPr>
          <w:p w:rsidR="00CE7A34" w:rsidRPr="007B22AC" w:rsidRDefault="00CE7A34" w:rsidP="00482994">
            <w:pPr>
              <w:spacing w:line="240" w:lineRule="auto"/>
              <w:ind w:right="-72"/>
              <w:rPr>
                <w:rFonts w:cs="Arial"/>
                <w:bCs/>
                <w:snapToGrid w:val="0"/>
                <w:spacing w:val="-4"/>
                <w:sz w:val="18"/>
                <w:szCs w:val="18"/>
                <w:lang w:eastAsia="th-TH"/>
              </w:rPr>
            </w:pPr>
            <w:r w:rsidRPr="007B22AC">
              <w:rPr>
                <w:rFonts w:cs="Arial"/>
                <w:bCs/>
                <w:snapToGrid w:val="0"/>
                <w:spacing w:val="-4"/>
                <w:sz w:val="18"/>
                <w:szCs w:val="18"/>
                <w:lang w:eastAsia="th-TH"/>
              </w:rPr>
              <w:t>Investments in subsidiaries, net</w:t>
            </w:r>
          </w:p>
        </w:tc>
        <w:tc>
          <w:tcPr>
            <w:tcW w:w="2147" w:type="dxa"/>
            <w:vAlign w:val="bottom"/>
          </w:tcPr>
          <w:p w:rsidR="00CE7A34" w:rsidRPr="007B22AC" w:rsidRDefault="00CE7A34" w:rsidP="00482994">
            <w:pPr>
              <w:spacing w:line="240" w:lineRule="auto"/>
              <w:ind w:left="-18" w:right="-72"/>
              <w:jc w:val="right"/>
              <w:rPr>
                <w:rFonts w:cs="Arial"/>
                <w:bCs/>
                <w:snapToGrid w:val="0"/>
                <w:spacing w:val="-4"/>
                <w:sz w:val="18"/>
                <w:szCs w:val="18"/>
                <w:lang w:eastAsia="th-TH"/>
              </w:rPr>
            </w:pPr>
          </w:p>
        </w:tc>
        <w:tc>
          <w:tcPr>
            <w:tcW w:w="1417" w:type="dxa"/>
            <w:vAlign w:val="bottom"/>
          </w:tcPr>
          <w:p w:rsidR="00CE7A34" w:rsidRPr="007B22AC" w:rsidRDefault="00CE7A34" w:rsidP="00482994">
            <w:pPr>
              <w:spacing w:line="240" w:lineRule="auto"/>
              <w:ind w:left="-18" w:right="-72"/>
              <w:jc w:val="right"/>
              <w:rPr>
                <w:rFonts w:cs="Arial"/>
                <w:bCs/>
                <w:snapToGrid w:val="0"/>
                <w:spacing w:val="-4"/>
                <w:sz w:val="18"/>
                <w:szCs w:val="18"/>
                <w:lang w:eastAsia="th-TH"/>
              </w:rPr>
            </w:pPr>
          </w:p>
        </w:tc>
        <w:tc>
          <w:tcPr>
            <w:tcW w:w="1228" w:type="dxa"/>
            <w:vAlign w:val="bottom"/>
          </w:tcPr>
          <w:p w:rsidR="00CE7A34" w:rsidRPr="007B22AC" w:rsidRDefault="00CE7A34" w:rsidP="00482994">
            <w:pPr>
              <w:spacing w:line="240" w:lineRule="auto"/>
              <w:ind w:left="-18" w:right="-72"/>
              <w:jc w:val="right"/>
              <w:rPr>
                <w:rFonts w:cs="Arial"/>
                <w:bCs/>
                <w:snapToGrid w:val="0"/>
                <w:spacing w:val="-4"/>
                <w:sz w:val="18"/>
                <w:szCs w:val="18"/>
                <w:lang w:eastAsia="th-TH"/>
              </w:rPr>
            </w:pPr>
          </w:p>
        </w:tc>
        <w:tc>
          <w:tcPr>
            <w:tcW w:w="1418" w:type="dxa"/>
            <w:vAlign w:val="bottom"/>
          </w:tcPr>
          <w:p w:rsidR="00CE7A34" w:rsidRPr="007B22AC" w:rsidRDefault="00D33B44" w:rsidP="00482994">
            <w:pPr>
              <w:pBdr>
                <w:bottom w:val="double" w:sz="4" w:space="1" w:color="auto"/>
              </w:pBdr>
              <w:spacing w:line="240" w:lineRule="auto"/>
              <w:ind w:right="-72"/>
              <w:jc w:val="right"/>
              <w:rPr>
                <w:rFonts w:cs="Arial"/>
                <w:sz w:val="18"/>
                <w:szCs w:val="18"/>
              </w:rPr>
            </w:pPr>
            <w:r w:rsidRPr="00D33B44">
              <w:rPr>
                <w:rFonts w:cs="Arial"/>
                <w:sz w:val="18"/>
                <w:szCs w:val="18"/>
              </w:rPr>
              <w:t>37</w:t>
            </w:r>
            <w:r w:rsidR="00632DC4">
              <w:rPr>
                <w:rFonts w:cs="Arial"/>
                <w:sz w:val="18"/>
                <w:szCs w:val="18"/>
              </w:rPr>
              <w:t>,</w:t>
            </w:r>
            <w:r w:rsidRPr="00D33B44">
              <w:rPr>
                <w:rFonts w:cs="Arial"/>
                <w:sz w:val="18"/>
                <w:szCs w:val="18"/>
              </w:rPr>
              <w:t>498</w:t>
            </w:r>
            <w:r w:rsidR="00632DC4">
              <w:rPr>
                <w:rFonts w:cs="Arial"/>
                <w:sz w:val="18"/>
                <w:szCs w:val="18"/>
              </w:rPr>
              <w:t>,</w:t>
            </w:r>
            <w:r w:rsidRPr="00D33B44">
              <w:rPr>
                <w:rFonts w:cs="Arial"/>
                <w:sz w:val="18"/>
                <w:szCs w:val="18"/>
              </w:rPr>
              <w:t>796</w:t>
            </w:r>
          </w:p>
        </w:tc>
      </w:tr>
      <w:tr w:rsidR="00C33990" w:rsidRPr="007B22AC" w:rsidTr="00DA3D42">
        <w:tc>
          <w:tcPr>
            <w:tcW w:w="2790" w:type="dxa"/>
            <w:vAlign w:val="bottom"/>
          </w:tcPr>
          <w:p w:rsidR="00C33990" w:rsidRPr="007B22AC" w:rsidRDefault="00C33990" w:rsidP="00482994">
            <w:pPr>
              <w:spacing w:line="240" w:lineRule="auto"/>
              <w:ind w:right="-72"/>
              <w:rPr>
                <w:rFonts w:cs="Arial"/>
                <w:bCs/>
                <w:snapToGrid w:val="0"/>
                <w:spacing w:val="-4"/>
                <w:sz w:val="18"/>
                <w:szCs w:val="18"/>
                <w:lang w:eastAsia="th-TH"/>
              </w:rPr>
            </w:pPr>
          </w:p>
        </w:tc>
        <w:tc>
          <w:tcPr>
            <w:tcW w:w="2147" w:type="dxa"/>
            <w:vAlign w:val="bottom"/>
          </w:tcPr>
          <w:p w:rsidR="00C33990" w:rsidRPr="007B22AC" w:rsidRDefault="00C33990" w:rsidP="00482994">
            <w:pPr>
              <w:spacing w:line="240" w:lineRule="auto"/>
              <w:ind w:left="-18" w:right="-72"/>
              <w:jc w:val="right"/>
              <w:rPr>
                <w:rFonts w:cs="Arial"/>
                <w:bCs/>
                <w:snapToGrid w:val="0"/>
                <w:spacing w:val="-4"/>
                <w:sz w:val="18"/>
                <w:szCs w:val="18"/>
                <w:lang w:eastAsia="th-TH"/>
              </w:rPr>
            </w:pPr>
          </w:p>
        </w:tc>
        <w:tc>
          <w:tcPr>
            <w:tcW w:w="1417" w:type="dxa"/>
            <w:vAlign w:val="bottom"/>
          </w:tcPr>
          <w:p w:rsidR="00C33990" w:rsidRPr="007B22AC" w:rsidRDefault="00C33990" w:rsidP="00482994">
            <w:pPr>
              <w:spacing w:line="240" w:lineRule="auto"/>
              <w:ind w:left="-18" w:right="-72"/>
              <w:jc w:val="right"/>
              <w:rPr>
                <w:rFonts w:cs="Arial"/>
                <w:bCs/>
                <w:snapToGrid w:val="0"/>
                <w:spacing w:val="-4"/>
                <w:sz w:val="18"/>
                <w:szCs w:val="18"/>
                <w:lang w:eastAsia="th-TH"/>
              </w:rPr>
            </w:pPr>
          </w:p>
        </w:tc>
        <w:tc>
          <w:tcPr>
            <w:tcW w:w="1228" w:type="dxa"/>
            <w:vAlign w:val="bottom"/>
          </w:tcPr>
          <w:p w:rsidR="00C33990" w:rsidRPr="007B22AC" w:rsidRDefault="00C33990" w:rsidP="00482994">
            <w:pPr>
              <w:spacing w:line="240" w:lineRule="auto"/>
              <w:ind w:left="-18" w:right="-72"/>
              <w:jc w:val="right"/>
              <w:rPr>
                <w:rFonts w:cs="Arial"/>
                <w:bCs/>
                <w:snapToGrid w:val="0"/>
                <w:spacing w:val="-4"/>
                <w:sz w:val="18"/>
                <w:szCs w:val="18"/>
                <w:lang w:eastAsia="th-TH"/>
              </w:rPr>
            </w:pPr>
          </w:p>
        </w:tc>
        <w:tc>
          <w:tcPr>
            <w:tcW w:w="1418" w:type="dxa"/>
            <w:vAlign w:val="bottom"/>
          </w:tcPr>
          <w:p w:rsidR="00C33990" w:rsidRPr="007B22AC" w:rsidRDefault="00C33990" w:rsidP="00C33990">
            <w:pPr>
              <w:spacing w:line="240" w:lineRule="auto"/>
              <w:ind w:right="-72"/>
              <w:jc w:val="right"/>
              <w:rPr>
                <w:rFonts w:cs="Arial"/>
                <w:sz w:val="18"/>
                <w:szCs w:val="18"/>
              </w:rPr>
            </w:pPr>
          </w:p>
        </w:tc>
      </w:tr>
      <w:tr w:rsidR="00C33990" w:rsidRPr="007B22AC" w:rsidTr="00DA3D42">
        <w:tc>
          <w:tcPr>
            <w:tcW w:w="2790" w:type="dxa"/>
            <w:vAlign w:val="bottom"/>
          </w:tcPr>
          <w:p w:rsidR="00C33990" w:rsidRPr="007B22AC" w:rsidRDefault="00C33990" w:rsidP="00482994">
            <w:pPr>
              <w:spacing w:line="240" w:lineRule="auto"/>
              <w:ind w:right="-72"/>
              <w:rPr>
                <w:rFonts w:cs="Arial"/>
                <w:b/>
                <w:snapToGrid w:val="0"/>
                <w:spacing w:val="-4"/>
                <w:sz w:val="18"/>
                <w:szCs w:val="18"/>
                <w:lang w:eastAsia="th-TH"/>
              </w:rPr>
            </w:pPr>
            <w:r w:rsidRPr="007B22AC">
              <w:rPr>
                <w:rFonts w:cs="Arial"/>
                <w:b/>
                <w:snapToGrid w:val="0"/>
                <w:spacing w:val="-4"/>
                <w:sz w:val="18"/>
                <w:szCs w:val="18"/>
                <w:lang w:eastAsia="th-TH"/>
              </w:rPr>
              <w:t>Associate</w:t>
            </w:r>
            <w:r w:rsidR="00BE3B0A">
              <w:rPr>
                <w:rFonts w:cs="Arial"/>
                <w:b/>
                <w:snapToGrid w:val="0"/>
                <w:spacing w:val="-4"/>
                <w:sz w:val="18"/>
                <w:szCs w:val="18"/>
                <w:lang w:eastAsia="th-TH"/>
              </w:rPr>
              <w:t>s</w:t>
            </w:r>
          </w:p>
        </w:tc>
        <w:tc>
          <w:tcPr>
            <w:tcW w:w="2147" w:type="dxa"/>
            <w:vAlign w:val="bottom"/>
          </w:tcPr>
          <w:p w:rsidR="00C33990" w:rsidRPr="007B22AC" w:rsidRDefault="00C33990" w:rsidP="00482994">
            <w:pPr>
              <w:spacing w:line="240" w:lineRule="auto"/>
              <w:ind w:left="-18" w:right="-72"/>
              <w:jc w:val="right"/>
              <w:rPr>
                <w:rFonts w:cs="Arial"/>
                <w:bCs/>
                <w:snapToGrid w:val="0"/>
                <w:spacing w:val="-4"/>
                <w:sz w:val="18"/>
                <w:szCs w:val="18"/>
                <w:lang w:eastAsia="th-TH"/>
              </w:rPr>
            </w:pPr>
          </w:p>
        </w:tc>
        <w:tc>
          <w:tcPr>
            <w:tcW w:w="1417" w:type="dxa"/>
            <w:vAlign w:val="bottom"/>
          </w:tcPr>
          <w:p w:rsidR="00C33990" w:rsidRPr="007B22AC" w:rsidRDefault="00C33990" w:rsidP="00482994">
            <w:pPr>
              <w:spacing w:line="240" w:lineRule="auto"/>
              <w:ind w:left="-18" w:right="-72"/>
              <w:jc w:val="right"/>
              <w:rPr>
                <w:rFonts w:cs="Arial"/>
                <w:bCs/>
                <w:snapToGrid w:val="0"/>
                <w:spacing w:val="-4"/>
                <w:sz w:val="18"/>
                <w:szCs w:val="18"/>
                <w:lang w:eastAsia="th-TH"/>
              </w:rPr>
            </w:pPr>
          </w:p>
        </w:tc>
        <w:tc>
          <w:tcPr>
            <w:tcW w:w="1228" w:type="dxa"/>
            <w:vAlign w:val="bottom"/>
          </w:tcPr>
          <w:p w:rsidR="00C33990" w:rsidRPr="007B22AC" w:rsidRDefault="00C33990" w:rsidP="00482994">
            <w:pPr>
              <w:spacing w:line="240" w:lineRule="auto"/>
              <w:ind w:left="-18" w:right="-72"/>
              <w:jc w:val="right"/>
              <w:rPr>
                <w:rFonts w:cs="Arial"/>
                <w:bCs/>
                <w:snapToGrid w:val="0"/>
                <w:spacing w:val="-4"/>
                <w:sz w:val="18"/>
                <w:szCs w:val="18"/>
                <w:lang w:eastAsia="th-TH"/>
              </w:rPr>
            </w:pPr>
          </w:p>
        </w:tc>
        <w:tc>
          <w:tcPr>
            <w:tcW w:w="1418" w:type="dxa"/>
            <w:vAlign w:val="bottom"/>
          </w:tcPr>
          <w:p w:rsidR="00C33990" w:rsidRPr="007B22AC" w:rsidRDefault="00C33990" w:rsidP="00C33990">
            <w:pPr>
              <w:spacing w:line="240" w:lineRule="auto"/>
              <w:ind w:right="-72"/>
              <w:jc w:val="right"/>
              <w:rPr>
                <w:rFonts w:cs="Arial"/>
                <w:sz w:val="18"/>
                <w:szCs w:val="18"/>
              </w:rPr>
            </w:pPr>
          </w:p>
        </w:tc>
      </w:tr>
      <w:tr w:rsidR="00806252" w:rsidRPr="007B22AC" w:rsidTr="00DA3D42">
        <w:tc>
          <w:tcPr>
            <w:tcW w:w="2790" w:type="dxa"/>
            <w:vAlign w:val="bottom"/>
          </w:tcPr>
          <w:p w:rsidR="00806252" w:rsidRPr="007B22AC" w:rsidRDefault="00806252" w:rsidP="00806252">
            <w:pPr>
              <w:spacing w:line="240" w:lineRule="auto"/>
              <w:ind w:right="-72"/>
              <w:rPr>
                <w:rFonts w:cs="Arial"/>
                <w:b/>
                <w:snapToGrid w:val="0"/>
                <w:spacing w:val="-4"/>
                <w:sz w:val="18"/>
                <w:szCs w:val="18"/>
                <w:lang w:eastAsia="th-TH"/>
              </w:rPr>
            </w:pPr>
          </w:p>
        </w:tc>
        <w:tc>
          <w:tcPr>
            <w:tcW w:w="2147" w:type="dxa"/>
            <w:vAlign w:val="bottom"/>
          </w:tcPr>
          <w:p w:rsidR="00806252" w:rsidRPr="007B22AC" w:rsidRDefault="00806252" w:rsidP="00806252">
            <w:pPr>
              <w:spacing w:line="240" w:lineRule="auto"/>
              <w:ind w:left="-18" w:right="-72"/>
              <w:jc w:val="right"/>
              <w:rPr>
                <w:rFonts w:cs="Arial"/>
                <w:bCs/>
                <w:snapToGrid w:val="0"/>
                <w:spacing w:val="-4"/>
                <w:sz w:val="18"/>
                <w:szCs w:val="18"/>
                <w:lang w:eastAsia="th-TH"/>
              </w:rPr>
            </w:pPr>
            <w:r w:rsidRPr="007B22AC">
              <w:rPr>
                <w:rFonts w:cs="Arial"/>
                <w:bCs/>
                <w:snapToGrid w:val="0"/>
                <w:spacing w:val="-4"/>
                <w:sz w:val="18"/>
                <w:szCs w:val="18"/>
                <w:lang w:eastAsia="th-TH"/>
              </w:rPr>
              <w:t xml:space="preserve">Video management on </w:t>
            </w:r>
          </w:p>
        </w:tc>
        <w:tc>
          <w:tcPr>
            <w:tcW w:w="1417" w:type="dxa"/>
            <w:vAlign w:val="bottom"/>
          </w:tcPr>
          <w:p w:rsidR="00806252" w:rsidRPr="007B22AC" w:rsidRDefault="00806252" w:rsidP="00806252">
            <w:pPr>
              <w:spacing w:line="240" w:lineRule="auto"/>
              <w:ind w:left="-18" w:right="-72"/>
              <w:jc w:val="right"/>
              <w:rPr>
                <w:rFonts w:cs="Arial"/>
                <w:bCs/>
                <w:snapToGrid w:val="0"/>
                <w:spacing w:val="-4"/>
                <w:sz w:val="18"/>
                <w:szCs w:val="18"/>
                <w:lang w:eastAsia="th-TH"/>
              </w:rPr>
            </w:pPr>
          </w:p>
        </w:tc>
        <w:tc>
          <w:tcPr>
            <w:tcW w:w="1228" w:type="dxa"/>
            <w:vAlign w:val="bottom"/>
          </w:tcPr>
          <w:p w:rsidR="00806252" w:rsidRPr="007B22AC" w:rsidRDefault="00806252" w:rsidP="00806252">
            <w:pPr>
              <w:spacing w:line="240" w:lineRule="auto"/>
              <w:ind w:left="-18" w:right="-72"/>
              <w:jc w:val="right"/>
              <w:rPr>
                <w:rFonts w:cs="Arial"/>
                <w:bCs/>
                <w:snapToGrid w:val="0"/>
                <w:spacing w:val="-4"/>
                <w:sz w:val="18"/>
                <w:szCs w:val="18"/>
                <w:lang w:eastAsia="th-TH"/>
              </w:rPr>
            </w:pPr>
          </w:p>
        </w:tc>
        <w:tc>
          <w:tcPr>
            <w:tcW w:w="1418" w:type="dxa"/>
            <w:vAlign w:val="bottom"/>
          </w:tcPr>
          <w:p w:rsidR="00806252" w:rsidRPr="007B22AC" w:rsidRDefault="00806252" w:rsidP="00806252">
            <w:pPr>
              <w:spacing w:line="240" w:lineRule="auto"/>
              <w:ind w:right="-72"/>
              <w:jc w:val="right"/>
              <w:rPr>
                <w:rFonts w:cs="Arial"/>
                <w:sz w:val="18"/>
                <w:szCs w:val="18"/>
              </w:rPr>
            </w:pPr>
          </w:p>
        </w:tc>
      </w:tr>
      <w:tr w:rsidR="00806252" w:rsidRPr="007B22AC" w:rsidTr="00DA3D42">
        <w:tc>
          <w:tcPr>
            <w:tcW w:w="2790" w:type="dxa"/>
            <w:vAlign w:val="bottom"/>
          </w:tcPr>
          <w:p w:rsidR="00806252" w:rsidRPr="007B22AC" w:rsidRDefault="00806252" w:rsidP="00806252">
            <w:pPr>
              <w:spacing w:line="240" w:lineRule="auto"/>
              <w:ind w:right="-72"/>
              <w:rPr>
                <w:rFonts w:cs="Arial"/>
                <w:bCs/>
                <w:snapToGrid w:val="0"/>
                <w:spacing w:val="-4"/>
                <w:sz w:val="18"/>
                <w:szCs w:val="18"/>
                <w:lang w:eastAsia="th-TH"/>
              </w:rPr>
            </w:pPr>
            <w:proofErr w:type="spellStart"/>
            <w:r w:rsidRPr="007B22AC">
              <w:rPr>
                <w:rFonts w:cs="Arial"/>
                <w:bCs/>
                <w:snapToGrid w:val="0"/>
                <w:spacing w:val="-4"/>
                <w:sz w:val="18"/>
                <w:szCs w:val="18"/>
                <w:lang w:eastAsia="th-TH"/>
              </w:rPr>
              <w:t>Moindy</w:t>
            </w:r>
            <w:proofErr w:type="spellEnd"/>
            <w:r w:rsidRPr="007B22AC">
              <w:rPr>
                <w:rFonts w:cs="Arial"/>
                <w:bCs/>
                <w:snapToGrid w:val="0"/>
                <w:spacing w:val="-4"/>
                <w:sz w:val="18"/>
                <w:szCs w:val="18"/>
                <w:lang w:eastAsia="th-TH"/>
              </w:rPr>
              <w:t xml:space="preserve"> Digital Co., Ltd</w:t>
            </w:r>
          </w:p>
        </w:tc>
        <w:tc>
          <w:tcPr>
            <w:tcW w:w="2147" w:type="dxa"/>
            <w:vAlign w:val="bottom"/>
          </w:tcPr>
          <w:p w:rsidR="00806252" w:rsidRPr="007B22AC" w:rsidRDefault="00806252" w:rsidP="00806252">
            <w:pPr>
              <w:spacing w:line="240" w:lineRule="auto"/>
              <w:ind w:left="-18" w:right="-72"/>
              <w:jc w:val="right"/>
              <w:rPr>
                <w:rFonts w:cs="Arial"/>
                <w:bCs/>
                <w:snapToGrid w:val="0"/>
                <w:spacing w:val="-4"/>
                <w:sz w:val="18"/>
                <w:szCs w:val="18"/>
                <w:lang w:eastAsia="th-TH"/>
              </w:rPr>
            </w:pPr>
            <w:r w:rsidRPr="007B22AC">
              <w:rPr>
                <w:rFonts w:cs="Arial"/>
                <w:bCs/>
                <w:snapToGrid w:val="0"/>
                <w:spacing w:val="-4"/>
                <w:sz w:val="18"/>
                <w:szCs w:val="18"/>
                <w:lang w:eastAsia="th-TH"/>
              </w:rPr>
              <w:t>advertising media</w:t>
            </w:r>
          </w:p>
        </w:tc>
        <w:tc>
          <w:tcPr>
            <w:tcW w:w="1417" w:type="dxa"/>
            <w:vAlign w:val="bottom"/>
          </w:tcPr>
          <w:p w:rsidR="00806252" w:rsidRPr="007B22AC" w:rsidRDefault="00806252" w:rsidP="00806252">
            <w:pPr>
              <w:spacing w:line="240" w:lineRule="auto"/>
              <w:ind w:left="-18" w:right="-72"/>
              <w:jc w:val="right"/>
              <w:rPr>
                <w:rFonts w:cs="Arial"/>
                <w:bCs/>
                <w:snapToGrid w:val="0"/>
                <w:spacing w:val="-4"/>
                <w:sz w:val="18"/>
                <w:szCs w:val="18"/>
                <w:lang w:eastAsia="th-TH"/>
              </w:rPr>
            </w:pPr>
            <w:r w:rsidRPr="007B22AC">
              <w:rPr>
                <w:rFonts w:cs="Arial"/>
                <w:bCs/>
                <w:snapToGrid w:val="0"/>
                <w:spacing w:val="-4"/>
                <w:sz w:val="18"/>
                <w:szCs w:val="18"/>
                <w:lang w:eastAsia="th-TH"/>
              </w:rPr>
              <w:t>Thailand</w:t>
            </w:r>
          </w:p>
        </w:tc>
        <w:tc>
          <w:tcPr>
            <w:tcW w:w="1228" w:type="dxa"/>
            <w:vAlign w:val="bottom"/>
          </w:tcPr>
          <w:p w:rsidR="00806252" w:rsidRPr="007B22AC" w:rsidRDefault="00D33B44" w:rsidP="00806252">
            <w:pPr>
              <w:spacing w:line="240" w:lineRule="auto"/>
              <w:ind w:left="-18" w:right="-72"/>
              <w:jc w:val="right"/>
              <w:rPr>
                <w:rFonts w:cs="Arial"/>
                <w:bCs/>
                <w:snapToGrid w:val="0"/>
                <w:spacing w:val="-4"/>
                <w:sz w:val="18"/>
                <w:szCs w:val="18"/>
                <w:lang w:eastAsia="th-TH"/>
              </w:rPr>
            </w:pPr>
            <w:r w:rsidRPr="00D33B44">
              <w:rPr>
                <w:rFonts w:cs="Arial"/>
                <w:bCs/>
                <w:snapToGrid w:val="0"/>
                <w:spacing w:val="-4"/>
                <w:sz w:val="18"/>
                <w:szCs w:val="18"/>
                <w:lang w:eastAsia="th-TH"/>
              </w:rPr>
              <w:t>33</w:t>
            </w:r>
          </w:p>
        </w:tc>
        <w:tc>
          <w:tcPr>
            <w:tcW w:w="1418" w:type="dxa"/>
            <w:vAlign w:val="bottom"/>
          </w:tcPr>
          <w:p w:rsidR="00806252" w:rsidRPr="007B22AC" w:rsidRDefault="00D33B44" w:rsidP="00632DC4">
            <w:pPr>
              <w:spacing w:line="240" w:lineRule="auto"/>
              <w:ind w:right="-72"/>
              <w:jc w:val="right"/>
              <w:rPr>
                <w:rFonts w:cs="Arial"/>
                <w:sz w:val="18"/>
                <w:szCs w:val="18"/>
              </w:rPr>
            </w:pPr>
            <w:r w:rsidRPr="00D33B44">
              <w:rPr>
                <w:rFonts w:cs="Arial"/>
                <w:sz w:val="18"/>
                <w:szCs w:val="18"/>
              </w:rPr>
              <w:t>14</w:t>
            </w:r>
            <w:r w:rsidR="00632DC4">
              <w:rPr>
                <w:rFonts w:cs="Arial"/>
                <w:sz w:val="18"/>
                <w:szCs w:val="18"/>
              </w:rPr>
              <w:t>,</w:t>
            </w:r>
            <w:r w:rsidRPr="00D33B44">
              <w:rPr>
                <w:rFonts w:cs="Arial"/>
                <w:sz w:val="18"/>
                <w:szCs w:val="18"/>
              </w:rPr>
              <w:t>000</w:t>
            </w:r>
            <w:r w:rsidR="00632DC4">
              <w:rPr>
                <w:rFonts w:cs="Arial"/>
                <w:sz w:val="18"/>
                <w:szCs w:val="18"/>
              </w:rPr>
              <w:t>,</w:t>
            </w:r>
            <w:r w:rsidRPr="00D33B44">
              <w:rPr>
                <w:rFonts w:cs="Arial"/>
                <w:sz w:val="18"/>
                <w:szCs w:val="18"/>
              </w:rPr>
              <w:t>000</w:t>
            </w:r>
          </w:p>
        </w:tc>
      </w:tr>
      <w:tr w:rsidR="00A21D5F" w:rsidRPr="007B22AC" w:rsidTr="00DA3D42">
        <w:tc>
          <w:tcPr>
            <w:tcW w:w="2790" w:type="dxa"/>
            <w:vAlign w:val="bottom"/>
          </w:tcPr>
          <w:p w:rsidR="00A21D5F" w:rsidRPr="007B22AC" w:rsidRDefault="00A21D5F" w:rsidP="00806252">
            <w:pPr>
              <w:spacing w:line="240" w:lineRule="auto"/>
              <w:ind w:right="-72"/>
              <w:rPr>
                <w:rFonts w:cs="Arial"/>
                <w:bCs/>
                <w:snapToGrid w:val="0"/>
                <w:spacing w:val="-4"/>
                <w:sz w:val="18"/>
                <w:szCs w:val="18"/>
                <w:lang w:eastAsia="th-TH"/>
              </w:rPr>
            </w:pPr>
          </w:p>
        </w:tc>
        <w:tc>
          <w:tcPr>
            <w:tcW w:w="2147" w:type="dxa"/>
            <w:vAlign w:val="bottom"/>
          </w:tcPr>
          <w:p w:rsidR="00A21D5F" w:rsidRPr="007B22AC" w:rsidRDefault="00A21D5F" w:rsidP="00806252">
            <w:pPr>
              <w:spacing w:line="240" w:lineRule="auto"/>
              <w:ind w:left="-18" w:right="-72"/>
              <w:jc w:val="right"/>
              <w:rPr>
                <w:rFonts w:cs="Arial"/>
                <w:bCs/>
                <w:snapToGrid w:val="0"/>
                <w:spacing w:val="-4"/>
                <w:sz w:val="18"/>
                <w:szCs w:val="18"/>
                <w:lang w:eastAsia="th-TH"/>
              </w:rPr>
            </w:pPr>
            <w:r>
              <w:rPr>
                <w:rFonts w:cs="Arial"/>
                <w:bCs/>
                <w:snapToGrid w:val="0"/>
                <w:spacing w:val="-4"/>
                <w:sz w:val="18"/>
                <w:szCs w:val="18"/>
                <w:lang w:eastAsia="th-TH"/>
              </w:rPr>
              <w:t xml:space="preserve">Online game and online </w:t>
            </w:r>
          </w:p>
        </w:tc>
        <w:tc>
          <w:tcPr>
            <w:tcW w:w="1417" w:type="dxa"/>
            <w:vAlign w:val="bottom"/>
          </w:tcPr>
          <w:p w:rsidR="00A21D5F" w:rsidRPr="007B22AC" w:rsidRDefault="00A21D5F" w:rsidP="00806252">
            <w:pPr>
              <w:spacing w:line="240" w:lineRule="auto"/>
              <w:ind w:left="-18" w:right="-72"/>
              <w:jc w:val="right"/>
              <w:rPr>
                <w:rFonts w:cs="Arial"/>
                <w:bCs/>
                <w:snapToGrid w:val="0"/>
                <w:spacing w:val="-4"/>
                <w:sz w:val="18"/>
                <w:szCs w:val="18"/>
                <w:lang w:eastAsia="th-TH"/>
              </w:rPr>
            </w:pPr>
          </w:p>
        </w:tc>
        <w:tc>
          <w:tcPr>
            <w:tcW w:w="1228" w:type="dxa"/>
            <w:vAlign w:val="bottom"/>
          </w:tcPr>
          <w:p w:rsidR="00A21D5F" w:rsidRPr="007B22AC" w:rsidRDefault="00A21D5F" w:rsidP="00806252">
            <w:pPr>
              <w:spacing w:line="240" w:lineRule="auto"/>
              <w:ind w:left="-18" w:right="-72"/>
              <w:jc w:val="right"/>
              <w:rPr>
                <w:rFonts w:cs="Arial"/>
                <w:bCs/>
                <w:snapToGrid w:val="0"/>
                <w:spacing w:val="-4"/>
                <w:sz w:val="18"/>
                <w:szCs w:val="18"/>
                <w:lang w:eastAsia="th-TH"/>
              </w:rPr>
            </w:pPr>
          </w:p>
        </w:tc>
        <w:tc>
          <w:tcPr>
            <w:tcW w:w="1418" w:type="dxa"/>
            <w:vAlign w:val="bottom"/>
          </w:tcPr>
          <w:p w:rsidR="00A21D5F" w:rsidRPr="007B22AC" w:rsidRDefault="00A21D5F" w:rsidP="00A21D5F">
            <w:pPr>
              <w:spacing w:line="240" w:lineRule="auto"/>
              <w:ind w:right="-72"/>
              <w:jc w:val="right"/>
              <w:rPr>
                <w:rFonts w:cs="Arial"/>
                <w:sz w:val="18"/>
                <w:szCs w:val="18"/>
              </w:rPr>
            </w:pPr>
          </w:p>
        </w:tc>
      </w:tr>
      <w:tr w:rsidR="00A21D5F" w:rsidRPr="007B22AC" w:rsidTr="00DA3D42">
        <w:tc>
          <w:tcPr>
            <w:tcW w:w="2790" w:type="dxa"/>
            <w:vAlign w:val="bottom"/>
          </w:tcPr>
          <w:p w:rsidR="00A21D5F" w:rsidRPr="007B22AC" w:rsidRDefault="00A21D5F" w:rsidP="00806252">
            <w:pPr>
              <w:spacing w:line="240" w:lineRule="auto"/>
              <w:ind w:right="-72"/>
              <w:rPr>
                <w:rFonts w:cs="Arial"/>
                <w:bCs/>
                <w:snapToGrid w:val="0"/>
                <w:spacing w:val="-4"/>
                <w:sz w:val="18"/>
                <w:szCs w:val="18"/>
                <w:lang w:eastAsia="th-TH"/>
              </w:rPr>
            </w:pPr>
          </w:p>
        </w:tc>
        <w:tc>
          <w:tcPr>
            <w:tcW w:w="2147" w:type="dxa"/>
            <w:vAlign w:val="bottom"/>
          </w:tcPr>
          <w:p w:rsidR="00A21D5F" w:rsidRDefault="00A21D5F" w:rsidP="00806252">
            <w:pPr>
              <w:spacing w:line="240" w:lineRule="auto"/>
              <w:ind w:left="-18" w:right="-72"/>
              <w:jc w:val="right"/>
              <w:rPr>
                <w:rFonts w:cs="Arial"/>
                <w:bCs/>
                <w:snapToGrid w:val="0"/>
                <w:spacing w:val="-4"/>
                <w:sz w:val="18"/>
                <w:szCs w:val="18"/>
                <w:lang w:eastAsia="th-TH"/>
              </w:rPr>
            </w:pPr>
            <w:r>
              <w:rPr>
                <w:rFonts w:cs="Arial"/>
                <w:bCs/>
                <w:snapToGrid w:val="0"/>
                <w:spacing w:val="-4"/>
                <w:sz w:val="18"/>
                <w:szCs w:val="18"/>
                <w:lang w:eastAsia="th-TH"/>
              </w:rPr>
              <w:t>game and software</w:t>
            </w:r>
          </w:p>
        </w:tc>
        <w:tc>
          <w:tcPr>
            <w:tcW w:w="1417" w:type="dxa"/>
            <w:vAlign w:val="bottom"/>
          </w:tcPr>
          <w:p w:rsidR="00A21D5F" w:rsidRPr="007B22AC" w:rsidRDefault="00A21D5F" w:rsidP="00806252">
            <w:pPr>
              <w:spacing w:line="240" w:lineRule="auto"/>
              <w:ind w:left="-18" w:right="-72"/>
              <w:jc w:val="right"/>
              <w:rPr>
                <w:rFonts w:cs="Arial"/>
                <w:bCs/>
                <w:snapToGrid w:val="0"/>
                <w:spacing w:val="-4"/>
                <w:sz w:val="18"/>
                <w:szCs w:val="18"/>
                <w:lang w:eastAsia="th-TH"/>
              </w:rPr>
            </w:pPr>
          </w:p>
        </w:tc>
        <w:tc>
          <w:tcPr>
            <w:tcW w:w="1228" w:type="dxa"/>
            <w:vAlign w:val="bottom"/>
          </w:tcPr>
          <w:p w:rsidR="00A21D5F" w:rsidRPr="007B22AC" w:rsidRDefault="00A21D5F" w:rsidP="00806252">
            <w:pPr>
              <w:spacing w:line="240" w:lineRule="auto"/>
              <w:ind w:left="-18" w:right="-72"/>
              <w:jc w:val="right"/>
              <w:rPr>
                <w:rFonts w:cs="Arial"/>
                <w:bCs/>
                <w:snapToGrid w:val="0"/>
                <w:spacing w:val="-4"/>
                <w:sz w:val="18"/>
                <w:szCs w:val="18"/>
                <w:lang w:eastAsia="th-TH"/>
              </w:rPr>
            </w:pPr>
          </w:p>
        </w:tc>
        <w:tc>
          <w:tcPr>
            <w:tcW w:w="1418" w:type="dxa"/>
            <w:vAlign w:val="bottom"/>
          </w:tcPr>
          <w:p w:rsidR="00A21D5F" w:rsidRPr="007B22AC" w:rsidRDefault="00A21D5F" w:rsidP="00A21D5F">
            <w:pPr>
              <w:spacing w:line="240" w:lineRule="auto"/>
              <w:ind w:right="-72"/>
              <w:jc w:val="right"/>
              <w:rPr>
                <w:rFonts w:cs="Arial"/>
                <w:sz w:val="18"/>
                <w:szCs w:val="18"/>
              </w:rPr>
            </w:pPr>
          </w:p>
        </w:tc>
      </w:tr>
      <w:tr w:rsidR="00A21D5F" w:rsidRPr="007B22AC" w:rsidTr="00DA3D42">
        <w:tc>
          <w:tcPr>
            <w:tcW w:w="2790" w:type="dxa"/>
            <w:vAlign w:val="bottom"/>
          </w:tcPr>
          <w:p w:rsidR="00A21D5F" w:rsidRPr="007B22AC" w:rsidRDefault="00A21D5F" w:rsidP="00806252">
            <w:pPr>
              <w:spacing w:line="240" w:lineRule="auto"/>
              <w:ind w:right="-72"/>
              <w:rPr>
                <w:rFonts w:cs="Arial"/>
                <w:bCs/>
                <w:snapToGrid w:val="0"/>
                <w:spacing w:val="-4"/>
                <w:sz w:val="18"/>
                <w:szCs w:val="18"/>
                <w:lang w:eastAsia="th-TH"/>
              </w:rPr>
            </w:pPr>
            <w:r>
              <w:rPr>
                <w:rFonts w:cs="Arial"/>
                <w:bCs/>
                <w:snapToGrid w:val="0"/>
                <w:spacing w:val="-4"/>
                <w:sz w:val="18"/>
                <w:szCs w:val="18"/>
                <w:lang w:eastAsia="th-TH"/>
              </w:rPr>
              <w:t>Triple S Interactive Co., Ltd.</w:t>
            </w:r>
          </w:p>
        </w:tc>
        <w:tc>
          <w:tcPr>
            <w:tcW w:w="2147" w:type="dxa"/>
            <w:vAlign w:val="bottom"/>
          </w:tcPr>
          <w:p w:rsidR="00A21D5F" w:rsidRPr="007B22AC" w:rsidRDefault="00A21D5F" w:rsidP="00806252">
            <w:pPr>
              <w:spacing w:line="240" w:lineRule="auto"/>
              <w:ind w:left="-18" w:right="-72"/>
              <w:jc w:val="right"/>
              <w:rPr>
                <w:rFonts w:cs="Arial"/>
                <w:bCs/>
                <w:snapToGrid w:val="0"/>
                <w:spacing w:val="-4"/>
                <w:sz w:val="18"/>
                <w:szCs w:val="18"/>
                <w:lang w:eastAsia="th-TH"/>
              </w:rPr>
            </w:pPr>
            <w:r>
              <w:rPr>
                <w:rFonts w:cs="Arial"/>
                <w:bCs/>
                <w:snapToGrid w:val="0"/>
                <w:spacing w:val="-4"/>
                <w:sz w:val="18"/>
                <w:szCs w:val="18"/>
                <w:lang w:eastAsia="th-TH"/>
              </w:rPr>
              <w:t xml:space="preserve">development </w:t>
            </w:r>
          </w:p>
        </w:tc>
        <w:tc>
          <w:tcPr>
            <w:tcW w:w="1417" w:type="dxa"/>
            <w:vAlign w:val="bottom"/>
          </w:tcPr>
          <w:p w:rsidR="00A21D5F" w:rsidRPr="007B22AC" w:rsidRDefault="00A21D5F" w:rsidP="00806252">
            <w:pPr>
              <w:spacing w:line="240" w:lineRule="auto"/>
              <w:ind w:left="-18" w:right="-72"/>
              <w:jc w:val="right"/>
              <w:rPr>
                <w:rFonts w:cs="Arial"/>
                <w:bCs/>
                <w:snapToGrid w:val="0"/>
                <w:spacing w:val="-4"/>
                <w:sz w:val="18"/>
                <w:szCs w:val="18"/>
                <w:lang w:eastAsia="th-TH"/>
              </w:rPr>
            </w:pPr>
            <w:r>
              <w:rPr>
                <w:rFonts w:cs="Arial"/>
                <w:bCs/>
                <w:snapToGrid w:val="0"/>
                <w:spacing w:val="-4"/>
                <w:sz w:val="18"/>
                <w:szCs w:val="18"/>
                <w:lang w:eastAsia="th-TH"/>
              </w:rPr>
              <w:t>Thailand</w:t>
            </w:r>
          </w:p>
        </w:tc>
        <w:tc>
          <w:tcPr>
            <w:tcW w:w="1228" w:type="dxa"/>
            <w:vAlign w:val="bottom"/>
          </w:tcPr>
          <w:p w:rsidR="00A21D5F" w:rsidRPr="007B22AC" w:rsidRDefault="00D33B44" w:rsidP="00806252">
            <w:pPr>
              <w:spacing w:line="240" w:lineRule="auto"/>
              <w:ind w:left="-18" w:right="-72"/>
              <w:jc w:val="right"/>
              <w:rPr>
                <w:rFonts w:cs="Arial"/>
                <w:bCs/>
                <w:snapToGrid w:val="0"/>
                <w:spacing w:val="-4"/>
                <w:sz w:val="18"/>
                <w:szCs w:val="18"/>
                <w:lang w:eastAsia="th-TH"/>
              </w:rPr>
            </w:pPr>
            <w:r w:rsidRPr="00D33B44">
              <w:rPr>
                <w:rFonts w:cs="Arial"/>
                <w:bCs/>
                <w:snapToGrid w:val="0"/>
                <w:spacing w:val="-4"/>
                <w:sz w:val="18"/>
                <w:szCs w:val="18"/>
                <w:lang w:eastAsia="th-TH"/>
              </w:rPr>
              <w:t>50</w:t>
            </w:r>
          </w:p>
        </w:tc>
        <w:tc>
          <w:tcPr>
            <w:tcW w:w="1418" w:type="dxa"/>
            <w:vAlign w:val="bottom"/>
          </w:tcPr>
          <w:p w:rsidR="00A21D5F" w:rsidRPr="007B22AC" w:rsidRDefault="00D33B44" w:rsidP="00806252">
            <w:pPr>
              <w:pBdr>
                <w:bottom w:val="single" w:sz="4" w:space="1" w:color="auto"/>
              </w:pBdr>
              <w:spacing w:line="240" w:lineRule="auto"/>
              <w:ind w:right="-72"/>
              <w:jc w:val="right"/>
              <w:rPr>
                <w:rFonts w:cs="Arial"/>
                <w:sz w:val="18"/>
                <w:szCs w:val="18"/>
              </w:rPr>
            </w:pPr>
            <w:r w:rsidRPr="00D33B44">
              <w:rPr>
                <w:rFonts w:cs="Arial"/>
                <w:sz w:val="18"/>
                <w:szCs w:val="18"/>
              </w:rPr>
              <w:t>2</w:t>
            </w:r>
            <w:r w:rsidR="00632DC4">
              <w:rPr>
                <w:rFonts w:cs="Arial"/>
                <w:sz w:val="18"/>
                <w:szCs w:val="18"/>
              </w:rPr>
              <w:t>,</w:t>
            </w:r>
            <w:r w:rsidRPr="00D33B44">
              <w:rPr>
                <w:rFonts w:cs="Arial"/>
                <w:sz w:val="18"/>
                <w:szCs w:val="18"/>
              </w:rPr>
              <w:t>500</w:t>
            </w:r>
            <w:r w:rsidR="00632DC4">
              <w:rPr>
                <w:rFonts w:cs="Arial"/>
                <w:sz w:val="18"/>
                <w:szCs w:val="18"/>
              </w:rPr>
              <w:t>,</w:t>
            </w:r>
            <w:r w:rsidRPr="00D33B44">
              <w:rPr>
                <w:rFonts w:cs="Arial"/>
                <w:sz w:val="18"/>
                <w:szCs w:val="18"/>
              </w:rPr>
              <w:t>000</w:t>
            </w:r>
          </w:p>
        </w:tc>
      </w:tr>
      <w:tr w:rsidR="00806252" w:rsidRPr="007B22AC" w:rsidTr="00806252">
        <w:trPr>
          <w:trHeight w:val="81"/>
        </w:trPr>
        <w:tc>
          <w:tcPr>
            <w:tcW w:w="2790" w:type="dxa"/>
            <w:vAlign w:val="bottom"/>
          </w:tcPr>
          <w:p w:rsidR="00806252" w:rsidRPr="007B22AC" w:rsidRDefault="00806252" w:rsidP="00806252">
            <w:pPr>
              <w:spacing w:line="240" w:lineRule="auto"/>
              <w:ind w:right="-72"/>
              <w:rPr>
                <w:rFonts w:cs="Arial"/>
                <w:sz w:val="12"/>
                <w:szCs w:val="12"/>
              </w:rPr>
            </w:pPr>
          </w:p>
        </w:tc>
        <w:tc>
          <w:tcPr>
            <w:tcW w:w="2147" w:type="dxa"/>
            <w:vAlign w:val="bottom"/>
          </w:tcPr>
          <w:p w:rsidR="00806252" w:rsidRPr="007B22AC" w:rsidRDefault="00806252" w:rsidP="00806252">
            <w:pPr>
              <w:spacing w:line="240" w:lineRule="auto"/>
              <w:ind w:left="432" w:right="-72"/>
              <w:jc w:val="right"/>
              <w:rPr>
                <w:rFonts w:cs="Arial"/>
                <w:sz w:val="12"/>
                <w:szCs w:val="12"/>
              </w:rPr>
            </w:pPr>
          </w:p>
        </w:tc>
        <w:tc>
          <w:tcPr>
            <w:tcW w:w="1417" w:type="dxa"/>
            <w:vAlign w:val="bottom"/>
          </w:tcPr>
          <w:p w:rsidR="00806252" w:rsidRPr="007B22AC" w:rsidRDefault="00806252" w:rsidP="00806252">
            <w:pPr>
              <w:spacing w:line="240" w:lineRule="auto"/>
              <w:ind w:left="432" w:right="-72"/>
              <w:jc w:val="right"/>
              <w:rPr>
                <w:rFonts w:cs="Arial"/>
                <w:sz w:val="12"/>
                <w:szCs w:val="12"/>
              </w:rPr>
            </w:pPr>
          </w:p>
        </w:tc>
        <w:tc>
          <w:tcPr>
            <w:tcW w:w="1228" w:type="dxa"/>
            <w:vAlign w:val="bottom"/>
          </w:tcPr>
          <w:p w:rsidR="00806252" w:rsidRPr="007B22AC" w:rsidRDefault="00806252" w:rsidP="00806252">
            <w:pPr>
              <w:spacing w:line="240" w:lineRule="auto"/>
              <w:ind w:left="432" w:right="-72"/>
              <w:jc w:val="right"/>
              <w:rPr>
                <w:rFonts w:cs="Arial"/>
                <w:sz w:val="12"/>
                <w:szCs w:val="12"/>
              </w:rPr>
            </w:pPr>
          </w:p>
        </w:tc>
        <w:tc>
          <w:tcPr>
            <w:tcW w:w="1418" w:type="dxa"/>
            <w:vAlign w:val="bottom"/>
          </w:tcPr>
          <w:p w:rsidR="00806252" w:rsidRPr="007B22AC" w:rsidRDefault="00806252" w:rsidP="00806252">
            <w:pPr>
              <w:spacing w:line="240" w:lineRule="auto"/>
              <w:ind w:left="432" w:right="-72"/>
              <w:jc w:val="right"/>
              <w:rPr>
                <w:rFonts w:cs="Arial"/>
                <w:sz w:val="12"/>
                <w:szCs w:val="12"/>
              </w:rPr>
            </w:pPr>
          </w:p>
        </w:tc>
      </w:tr>
      <w:tr w:rsidR="00806252" w:rsidRPr="007B22AC" w:rsidTr="00DA3D42">
        <w:tc>
          <w:tcPr>
            <w:tcW w:w="2790" w:type="dxa"/>
            <w:vAlign w:val="bottom"/>
          </w:tcPr>
          <w:p w:rsidR="00806252" w:rsidRPr="007B22AC" w:rsidRDefault="001151AA" w:rsidP="001151AA">
            <w:pPr>
              <w:spacing w:line="240" w:lineRule="auto"/>
              <w:ind w:right="-72"/>
              <w:rPr>
                <w:rFonts w:cs="Arial"/>
                <w:bCs/>
                <w:snapToGrid w:val="0"/>
                <w:spacing w:val="-4"/>
                <w:sz w:val="18"/>
                <w:szCs w:val="18"/>
                <w:lang w:eastAsia="th-TH"/>
              </w:rPr>
            </w:pPr>
            <w:r>
              <w:rPr>
                <w:rFonts w:cs="Arial"/>
                <w:bCs/>
                <w:snapToGrid w:val="0"/>
                <w:spacing w:val="-4"/>
                <w:sz w:val="18"/>
                <w:szCs w:val="18"/>
                <w:lang w:eastAsia="th-TH"/>
              </w:rPr>
              <w:t>Total i</w:t>
            </w:r>
            <w:r w:rsidR="00806252" w:rsidRPr="007B22AC">
              <w:rPr>
                <w:rFonts w:cs="Arial"/>
                <w:bCs/>
                <w:snapToGrid w:val="0"/>
                <w:spacing w:val="-4"/>
                <w:sz w:val="18"/>
                <w:szCs w:val="18"/>
                <w:lang w:eastAsia="th-TH"/>
              </w:rPr>
              <w:t>nvestment in associate</w:t>
            </w:r>
            <w:r w:rsidR="00006A73">
              <w:rPr>
                <w:rFonts w:cs="Arial"/>
                <w:bCs/>
                <w:snapToGrid w:val="0"/>
                <w:spacing w:val="-4"/>
                <w:sz w:val="18"/>
                <w:szCs w:val="18"/>
                <w:lang w:eastAsia="th-TH"/>
              </w:rPr>
              <w:t>s</w:t>
            </w:r>
          </w:p>
        </w:tc>
        <w:tc>
          <w:tcPr>
            <w:tcW w:w="2147" w:type="dxa"/>
            <w:vAlign w:val="bottom"/>
          </w:tcPr>
          <w:p w:rsidR="00806252" w:rsidRPr="007B22AC" w:rsidRDefault="00806252" w:rsidP="00806252">
            <w:pPr>
              <w:spacing w:line="240" w:lineRule="auto"/>
              <w:ind w:left="-18" w:right="-72"/>
              <w:jc w:val="right"/>
              <w:rPr>
                <w:rFonts w:cs="Arial"/>
                <w:bCs/>
                <w:snapToGrid w:val="0"/>
                <w:spacing w:val="-4"/>
                <w:sz w:val="18"/>
                <w:szCs w:val="18"/>
                <w:lang w:eastAsia="th-TH"/>
              </w:rPr>
            </w:pPr>
          </w:p>
        </w:tc>
        <w:tc>
          <w:tcPr>
            <w:tcW w:w="1417" w:type="dxa"/>
            <w:vAlign w:val="bottom"/>
          </w:tcPr>
          <w:p w:rsidR="00806252" w:rsidRPr="007B22AC" w:rsidRDefault="00806252" w:rsidP="00806252">
            <w:pPr>
              <w:spacing w:line="240" w:lineRule="auto"/>
              <w:ind w:left="-18" w:right="-72"/>
              <w:jc w:val="right"/>
              <w:rPr>
                <w:rFonts w:cs="Arial"/>
                <w:bCs/>
                <w:snapToGrid w:val="0"/>
                <w:spacing w:val="-4"/>
                <w:sz w:val="18"/>
                <w:szCs w:val="18"/>
                <w:lang w:eastAsia="th-TH"/>
              </w:rPr>
            </w:pPr>
          </w:p>
        </w:tc>
        <w:tc>
          <w:tcPr>
            <w:tcW w:w="1228" w:type="dxa"/>
            <w:vAlign w:val="bottom"/>
          </w:tcPr>
          <w:p w:rsidR="00806252" w:rsidRPr="007B22AC" w:rsidRDefault="00806252" w:rsidP="00806252">
            <w:pPr>
              <w:spacing w:line="240" w:lineRule="auto"/>
              <w:ind w:left="-18" w:right="-72"/>
              <w:jc w:val="right"/>
              <w:rPr>
                <w:rFonts w:cs="Arial"/>
                <w:bCs/>
                <w:snapToGrid w:val="0"/>
                <w:spacing w:val="-4"/>
                <w:sz w:val="18"/>
                <w:szCs w:val="18"/>
                <w:lang w:eastAsia="th-TH"/>
              </w:rPr>
            </w:pPr>
          </w:p>
        </w:tc>
        <w:tc>
          <w:tcPr>
            <w:tcW w:w="1418" w:type="dxa"/>
            <w:vAlign w:val="bottom"/>
          </w:tcPr>
          <w:p w:rsidR="00806252" w:rsidRPr="007B22AC" w:rsidRDefault="00D33B44" w:rsidP="00806252">
            <w:pPr>
              <w:pBdr>
                <w:bottom w:val="double" w:sz="4" w:space="1" w:color="auto"/>
              </w:pBdr>
              <w:spacing w:line="240" w:lineRule="auto"/>
              <w:ind w:right="-72"/>
              <w:jc w:val="right"/>
              <w:rPr>
                <w:rFonts w:cs="Arial"/>
                <w:sz w:val="18"/>
                <w:szCs w:val="18"/>
              </w:rPr>
            </w:pPr>
            <w:r w:rsidRPr="00D33B44">
              <w:rPr>
                <w:rFonts w:cs="Arial"/>
                <w:sz w:val="18"/>
                <w:szCs w:val="18"/>
              </w:rPr>
              <w:t>16</w:t>
            </w:r>
            <w:r w:rsidR="00632DC4">
              <w:rPr>
                <w:rFonts w:cs="Arial"/>
                <w:sz w:val="18"/>
                <w:szCs w:val="18"/>
              </w:rPr>
              <w:t>,</w:t>
            </w:r>
            <w:r w:rsidRPr="00D33B44">
              <w:rPr>
                <w:rFonts w:cs="Arial"/>
                <w:sz w:val="18"/>
                <w:szCs w:val="18"/>
              </w:rPr>
              <w:t>500</w:t>
            </w:r>
            <w:r w:rsidR="00632DC4">
              <w:rPr>
                <w:rFonts w:cs="Arial"/>
                <w:sz w:val="18"/>
                <w:szCs w:val="18"/>
              </w:rPr>
              <w:t>,</w:t>
            </w:r>
            <w:r w:rsidRPr="00D33B44">
              <w:rPr>
                <w:rFonts w:cs="Arial"/>
                <w:sz w:val="18"/>
                <w:szCs w:val="18"/>
              </w:rPr>
              <w:t>000</w:t>
            </w:r>
          </w:p>
        </w:tc>
      </w:tr>
    </w:tbl>
    <w:p w:rsidR="00A21C1C" w:rsidRDefault="00A21C1C" w:rsidP="00B831C2">
      <w:pPr>
        <w:ind w:left="540"/>
        <w:rPr>
          <w:rFonts w:cs="Arial"/>
        </w:rPr>
      </w:pPr>
    </w:p>
    <w:p w:rsidR="00A21C1C" w:rsidRDefault="00A21C1C" w:rsidP="00A21C1C">
      <w:r>
        <w:br w:type="page"/>
      </w:r>
    </w:p>
    <w:p w:rsidR="00A21D5F" w:rsidRPr="007B22AC" w:rsidRDefault="00D33B44" w:rsidP="00A21D5F">
      <w:pPr>
        <w:spacing w:line="240" w:lineRule="auto"/>
        <w:ind w:left="540" w:hanging="540"/>
        <w:rPr>
          <w:rFonts w:cs="Arial"/>
          <w:b/>
          <w:bCs/>
          <w:sz w:val="18"/>
          <w:szCs w:val="18"/>
          <w:lang w:val="en-US"/>
        </w:rPr>
      </w:pPr>
      <w:r w:rsidRPr="00D33B44">
        <w:rPr>
          <w:rFonts w:cs="Arial"/>
          <w:b/>
          <w:bCs/>
          <w:sz w:val="18"/>
          <w:szCs w:val="18"/>
        </w:rPr>
        <w:lastRenderedPageBreak/>
        <w:t>11</w:t>
      </w:r>
      <w:r w:rsidR="00A21D5F" w:rsidRPr="007B22AC">
        <w:rPr>
          <w:rFonts w:cs="Arial"/>
          <w:b/>
          <w:bCs/>
          <w:sz w:val="18"/>
          <w:szCs w:val="18"/>
          <w:lang w:val="en-US"/>
        </w:rPr>
        <w:tab/>
        <w:t>Investments in subsidiaries</w:t>
      </w:r>
      <w:r w:rsidR="00BE3B0A">
        <w:rPr>
          <w:rFonts w:cs="Arial"/>
          <w:b/>
          <w:bCs/>
          <w:sz w:val="18"/>
          <w:szCs w:val="18"/>
          <w:lang w:val="en-US"/>
        </w:rPr>
        <w:t xml:space="preserve"> and</w:t>
      </w:r>
      <w:r w:rsidR="00A21D5F">
        <w:rPr>
          <w:rFonts w:cs="Arial"/>
          <w:b/>
          <w:bCs/>
          <w:sz w:val="18"/>
          <w:szCs w:val="18"/>
          <w:lang w:val="en-US"/>
        </w:rPr>
        <w:t xml:space="preserve"> </w:t>
      </w:r>
      <w:r w:rsidR="00A21D5F" w:rsidRPr="007B22AC">
        <w:rPr>
          <w:rFonts w:cs="Arial"/>
          <w:b/>
          <w:bCs/>
          <w:sz w:val="18"/>
          <w:szCs w:val="18"/>
          <w:lang w:val="en-US"/>
        </w:rPr>
        <w:t>associate</w:t>
      </w:r>
      <w:r w:rsidR="00A21D5F">
        <w:rPr>
          <w:rFonts w:cs="Arial"/>
          <w:b/>
          <w:bCs/>
          <w:sz w:val="18"/>
          <w:szCs w:val="18"/>
          <w:lang w:val="en-US"/>
        </w:rPr>
        <w:t xml:space="preserve">s </w:t>
      </w:r>
      <w:r w:rsidR="00A21D5F" w:rsidRPr="007B22AC">
        <w:rPr>
          <w:rFonts w:cs="Arial"/>
          <w:sz w:val="18"/>
          <w:szCs w:val="18"/>
          <w:lang w:val="en-US"/>
        </w:rPr>
        <w:t>(continued)</w:t>
      </w:r>
    </w:p>
    <w:p w:rsidR="00A21D5F" w:rsidRPr="00932E42" w:rsidRDefault="00A21D5F" w:rsidP="00105D05">
      <w:pPr>
        <w:spacing w:line="240" w:lineRule="auto"/>
        <w:ind w:left="547"/>
        <w:jc w:val="thaiDistribute"/>
        <w:rPr>
          <w:rFonts w:cs="Arial"/>
          <w:b/>
          <w:snapToGrid w:val="0"/>
          <w:spacing w:val="-4"/>
          <w:sz w:val="18"/>
          <w:szCs w:val="18"/>
          <w:lang w:val="en-US" w:eastAsia="th-TH"/>
        </w:rPr>
      </w:pPr>
    </w:p>
    <w:p w:rsidR="0035710C" w:rsidRPr="00932E42" w:rsidRDefault="0035710C" w:rsidP="00105D05">
      <w:pPr>
        <w:spacing w:line="240" w:lineRule="auto"/>
        <w:ind w:left="547"/>
        <w:jc w:val="thaiDistribute"/>
        <w:rPr>
          <w:rFonts w:cs="Arial"/>
          <w:b/>
          <w:snapToGrid w:val="0"/>
          <w:spacing w:val="-4"/>
          <w:sz w:val="18"/>
          <w:szCs w:val="18"/>
          <w:lang w:val="en-US" w:eastAsia="th-TH"/>
        </w:rPr>
      </w:pPr>
    </w:p>
    <w:p w:rsidR="00A21D5F" w:rsidRPr="00932E42" w:rsidRDefault="006800B8" w:rsidP="00105D05">
      <w:pPr>
        <w:spacing w:line="240" w:lineRule="auto"/>
        <w:ind w:left="547"/>
        <w:jc w:val="thaiDistribute"/>
        <w:rPr>
          <w:rFonts w:cs="Arial"/>
          <w:bCs/>
          <w:snapToGrid w:val="0"/>
          <w:spacing w:val="-4"/>
          <w:sz w:val="18"/>
          <w:szCs w:val="18"/>
          <w:lang w:eastAsia="th-TH"/>
        </w:rPr>
      </w:pPr>
      <w:proofErr w:type="spellStart"/>
      <w:r w:rsidRPr="00932E42">
        <w:rPr>
          <w:rFonts w:cs="Arial"/>
          <w:b/>
          <w:snapToGrid w:val="0"/>
          <w:spacing w:val="-4"/>
          <w:sz w:val="18"/>
          <w:szCs w:val="18"/>
          <w:cs/>
          <w:lang w:eastAsia="th-TH"/>
        </w:rPr>
        <w:t>On</w:t>
      </w:r>
      <w:proofErr w:type="spellEnd"/>
      <w:r w:rsidRPr="00932E42">
        <w:rPr>
          <w:rFonts w:cs="Arial"/>
          <w:b/>
          <w:snapToGrid w:val="0"/>
          <w:spacing w:val="-4"/>
          <w:sz w:val="18"/>
          <w:szCs w:val="18"/>
          <w:cs/>
          <w:lang w:eastAsia="th-TH"/>
        </w:rPr>
        <w:t xml:space="preserve"> </w:t>
      </w:r>
      <w:r w:rsidR="009D481D" w:rsidRPr="00932E42">
        <w:rPr>
          <w:rFonts w:cs="Arial"/>
          <w:bCs/>
          <w:snapToGrid w:val="0"/>
          <w:spacing w:val="-4"/>
          <w:sz w:val="18"/>
          <w:szCs w:val="18"/>
          <w:lang w:eastAsia="th-TH"/>
        </w:rPr>
        <w:t>9</w:t>
      </w:r>
      <w:r w:rsidRPr="00932E42">
        <w:rPr>
          <w:rFonts w:cs="Arial"/>
          <w:b/>
          <w:snapToGrid w:val="0"/>
          <w:spacing w:val="-4"/>
          <w:sz w:val="18"/>
          <w:szCs w:val="18"/>
          <w:cs/>
          <w:lang w:eastAsia="th-TH"/>
        </w:rPr>
        <w:t xml:space="preserve"> </w:t>
      </w:r>
      <w:proofErr w:type="spellStart"/>
      <w:r w:rsidRPr="00932E42">
        <w:rPr>
          <w:rFonts w:cs="Arial"/>
          <w:b/>
          <w:snapToGrid w:val="0"/>
          <w:spacing w:val="-4"/>
          <w:sz w:val="18"/>
          <w:szCs w:val="18"/>
          <w:cs/>
          <w:lang w:eastAsia="th-TH"/>
        </w:rPr>
        <w:t>May</w:t>
      </w:r>
      <w:proofErr w:type="spellEnd"/>
      <w:r w:rsidRPr="00932E42">
        <w:rPr>
          <w:rFonts w:cs="Arial"/>
          <w:b/>
          <w:snapToGrid w:val="0"/>
          <w:spacing w:val="-4"/>
          <w:sz w:val="18"/>
          <w:szCs w:val="18"/>
          <w:cs/>
          <w:lang w:eastAsia="th-TH"/>
        </w:rPr>
        <w:t xml:space="preserve"> </w:t>
      </w:r>
      <w:r w:rsidR="009D481D" w:rsidRPr="00932E42">
        <w:rPr>
          <w:rFonts w:cs="Arial"/>
          <w:bCs/>
          <w:snapToGrid w:val="0"/>
          <w:spacing w:val="-4"/>
          <w:sz w:val="18"/>
          <w:szCs w:val="18"/>
          <w:lang w:eastAsia="th-TH"/>
        </w:rPr>
        <w:t>2017</w:t>
      </w:r>
      <w:r w:rsidRPr="00932E42">
        <w:rPr>
          <w:rFonts w:cs="Arial"/>
          <w:b/>
          <w:snapToGrid w:val="0"/>
          <w:spacing w:val="-4"/>
          <w:sz w:val="18"/>
          <w:szCs w:val="18"/>
          <w:cs/>
          <w:lang w:eastAsia="th-TH"/>
        </w:rPr>
        <w:t xml:space="preserve">, </w:t>
      </w:r>
      <w:proofErr w:type="spellStart"/>
      <w:r w:rsidRPr="00932E42">
        <w:rPr>
          <w:rFonts w:cs="Arial"/>
          <w:b/>
          <w:snapToGrid w:val="0"/>
          <w:spacing w:val="-4"/>
          <w:sz w:val="18"/>
          <w:szCs w:val="18"/>
          <w:cs/>
          <w:lang w:eastAsia="th-TH"/>
        </w:rPr>
        <w:t>the</w:t>
      </w:r>
      <w:proofErr w:type="spellEnd"/>
      <w:r w:rsidRPr="00932E42">
        <w:rPr>
          <w:rFonts w:cs="Arial"/>
          <w:b/>
          <w:snapToGrid w:val="0"/>
          <w:spacing w:val="-4"/>
          <w:sz w:val="18"/>
          <w:szCs w:val="18"/>
          <w:cs/>
          <w:lang w:eastAsia="th-TH"/>
        </w:rPr>
        <w:t xml:space="preserve"> </w:t>
      </w:r>
      <w:proofErr w:type="spellStart"/>
      <w:r w:rsidRPr="00932E42">
        <w:rPr>
          <w:rFonts w:cs="Arial"/>
          <w:b/>
          <w:snapToGrid w:val="0"/>
          <w:spacing w:val="-4"/>
          <w:sz w:val="18"/>
          <w:szCs w:val="18"/>
          <w:cs/>
          <w:lang w:eastAsia="th-TH"/>
        </w:rPr>
        <w:t>Board</w:t>
      </w:r>
      <w:proofErr w:type="spellEnd"/>
      <w:r w:rsidRPr="00932E42">
        <w:rPr>
          <w:rFonts w:cs="Arial"/>
          <w:b/>
          <w:snapToGrid w:val="0"/>
          <w:spacing w:val="-4"/>
          <w:sz w:val="18"/>
          <w:szCs w:val="18"/>
          <w:cs/>
          <w:lang w:eastAsia="th-TH"/>
        </w:rPr>
        <w:t xml:space="preserve"> </w:t>
      </w:r>
      <w:proofErr w:type="spellStart"/>
      <w:r w:rsidRPr="00932E42">
        <w:rPr>
          <w:rFonts w:cs="Arial"/>
          <w:b/>
          <w:snapToGrid w:val="0"/>
          <w:spacing w:val="-4"/>
          <w:sz w:val="18"/>
          <w:szCs w:val="18"/>
          <w:cs/>
          <w:lang w:eastAsia="th-TH"/>
        </w:rPr>
        <w:t>of</w:t>
      </w:r>
      <w:proofErr w:type="spellEnd"/>
      <w:r w:rsidRPr="00932E42">
        <w:rPr>
          <w:rFonts w:cs="Arial"/>
          <w:b/>
          <w:snapToGrid w:val="0"/>
          <w:spacing w:val="-4"/>
          <w:sz w:val="18"/>
          <w:szCs w:val="18"/>
          <w:cs/>
          <w:lang w:eastAsia="th-TH"/>
        </w:rPr>
        <w:t xml:space="preserve"> </w:t>
      </w:r>
      <w:proofErr w:type="spellStart"/>
      <w:r w:rsidRPr="00932E42">
        <w:rPr>
          <w:rFonts w:cs="Arial"/>
          <w:b/>
          <w:snapToGrid w:val="0"/>
          <w:spacing w:val="-4"/>
          <w:sz w:val="18"/>
          <w:szCs w:val="18"/>
          <w:cs/>
          <w:lang w:eastAsia="th-TH"/>
        </w:rPr>
        <w:t>Directors</w:t>
      </w:r>
      <w:proofErr w:type="spellEnd"/>
      <w:r w:rsidRPr="00932E42">
        <w:rPr>
          <w:rFonts w:cs="Arial"/>
          <w:b/>
          <w:snapToGrid w:val="0"/>
          <w:spacing w:val="-4"/>
          <w:sz w:val="18"/>
          <w:szCs w:val="18"/>
          <w:cs/>
          <w:lang w:eastAsia="th-TH"/>
        </w:rPr>
        <w:t xml:space="preserve"> </w:t>
      </w:r>
      <w:proofErr w:type="spellStart"/>
      <w:r w:rsidRPr="00932E42">
        <w:rPr>
          <w:rFonts w:cs="Arial"/>
          <w:b/>
          <w:snapToGrid w:val="0"/>
          <w:spacing w:val="-4"/>
          <w:sz w:val="18"/>
          <w:szCs w:val="18"/>
          <w:cs/>
          <w:lang w:eastAsia="th-TH"/>
        </w:rPr>
        <w:t>Meeting</w:t>
      </w:r>
      <w:proofErr w:type="spellEnd"/>
      <w:r w:rsidRPr="00932E42">
        <w:rPr>
          <w:rFonts w:cs="Arial"/>
          <w:b/>
          <w:snapToGrid w:val="0"/>
          <w:spacing w:val="-4"/>
          <w:sz w:val="18"/>
          <w:szCs w:val="18"/>
          <w:cs/>
          <w:lang w:eastAsia="th-TH"/>
        </w:rPr>
        <w:t xml:space="preserve"> </w:t>
      </w:r>
      <w:r w:rsidR="009D481D" w:rsidRPr="00932E42">
        <w:rPr>
          <w:rFonts w:cs="Arial"/>
          <w:bCs/>
          <w:snapToGrid w:val="0"/>
          <w:spacing w:val="-4"/>
          <w:sz w:val="18"/>
          <w:szCs w:val="18"/>
          <w:lang w:eastAsia="th-TH"/>
        </w:rPr>
        <w:t>2/2017</w:t>
      </w:r>
      <w:r w:rsidRPr="00932E42">
        <w:rPr>
          <w:rFonts w:cs="Arial"/>
          <w:b/>
          <w:snapToGrid w:val="0"/>
          <w:spacing w:val="-4"/>
          <w:sz w:val="18"/>
          <w:szCs w:val="18"/>
          <w:lang w:eastAsia="th-TH"/>
        </w:rPr>
        <w:t xml:space="preserve"> </w:t>
      </w:r>
      <w:r w:rsidR="009D481D" w:rsidRPr="00932E42">
        <w:rPr>
          <w:rFonts w:cs="Arial"/>
          <w:bCs/>
          <w:snapToGrid w:val="0"/>
          <w:spacing w:val="-4"/>
          <w:sz w:val="18"/>
          <w:szCs w:val="18"/>
          <w:lang w:eastAsia="th-TH"/>
        </w:rPr>
        <w:t>of the</w:t>
      </w:r>
      <w:r w:rsidR="00806252" w:rsidRPr="00932E42">
        <w:rPr>
          <w:rFonts w:cs="Arial"/>
          <w:bCs/>
          <w:snapToGrid w:val="0"/>
          <w:spacing w:val="-4"/>
          <w:sz w:val="18"/>
          <w:szCs w:val="18"/>
          <w:lang w:eastAsia="th-TH"/>
        </w:rPr>
        <w:t xml:space="preserve"> C</w:t>
      </w:r>
      <w:r w:rsidRPr="00932E42">
        <w:rPr>
          <w:rFonts w:cs="Arial"/>
          <w:bCs/>
          <w:snapToGrid w:val="0"/>
          <w:spacing w:val="-4"/>
          <w:sz w:val="18"/>
          <w:szCs w:val="18"/>
          <w:lang w:eastAsia="th-TH"/>
        </w:rPr>
        <w:t xml:space="preserve">ompany approved to invest in </w:t>
      </w:r>
      <w:r w:rsidR="00D33B44" w:rsidRPr="00932E42">
        <w:rPr>
          <w:rFonts w:cs="Arial"/>
          <w:bCs/>
          <w:snapToGrid w:val="0"/>
          <w:spacing w:val="-4"/>
          <w:sz w:val="18"/>
          <w:szCs w:val="18"/>
          <w:lang w:eastAsia="th-TH"/>
        </w:rPr>
        <w:t>10</w:t>
      </w:r>
      <w:r w:rsidRPr="00932E42">
        <w:rPr>
          <w:rFonts w:cs="Arial"/>
          <w:bCs/>
          <w:snapToGrid w:val="0"/>
          <w:spacing w:val="-4"/>
          <w:sz w:val="18"/>
          <w:szCs w:val="18"/>
          <w:lang w:eastAsia="th-TH"/>
        </w:rPr>
        <w:t>,</w:t>
      </w:r>
      <w:r w:rsidR="00D33B44" w:rsidRPr="00932E42">
        <w:rPr>
          <w:rFonts w:cs="Arial"/>
          <w:bCs/>
          <w:snapToGrid w:val="0"/>
          <w:spacing w:val="-4"/>
          <w:sz w:val="18"/>
          <w:szCs w:val="18"/>
          <w:lang w:eastAsia="th-TH"/>
        </w:rPr>
        <w:t>000</w:t>
      </w:r>
      <w:r w:rsidRPr="00932E42">
        <w:rPr>
          <w:rFonts w:cs="Arial"/>
          <w:bCs/>
          <w:snapToGrid w:val="0"/>
          <w:spacing w:val="-4"/>
          <w:sz w:val="18"/>
          <w:szCs w:val="18"/>
          <w:lang w:eastAsia="th-TH"/>
        </w:rPr>
        <w:t xml:space="preserve"> ordinary shares </w:t>
      </w:r>
      <w:r w:rsidRPr="00932E42">
        <w:rPr>
          <w:rFonts w:cs="Arial"/>
          <w:bCs/>
          <w:snapToGrid w:val="0"/>
          <w:spacing w:val="-6"/>
          <w:sz w:val="18"/>
          <w:szCs w:val="18"/>
          <w:lang w:eastAsia="th-TH"/>
        </w:rPr>
        <w:t xml:space="preserve">at par </w:t>
      </w:r>
      <w:r w:rsidR="003E145F" w:rsidRPr="00932E42">
        <w:rPr>
          <w:rFonts w:cs="Arial"/>
          <w:bCs/>
          <w:snapToGrid w:val="0"/>
          <w:spacing w:val="-6"/>
          <w:sz w:val="18"/>
          <w:szCs w:val="18"/>
          <w:lang w:eastAsia="th-TH"/>
        </w:rPr>
        <w:t xml:space="preserve">value of Baht </w:t>
      </w:r>
      <w:r w:rsidR="00D33B44" w:rsidRPr="00932E42">
        <w:rPr>
          <w:rFonts w:cs="Arial"/>
          <w:bCs/>
          <w:snapToGrid w:val="0"/>
          <w:spacing w:val="-6"/>
          <w:sz w:val="18"/>
          <w:szCs w:val="18"/>
          <w:lang w:eastAsia="th-TH"/>
        </w:rPr>
        <w:t>100</w:t>
      </w:r>
      <w:r w:rsidR="000D028C" w:rsidRPr="00932E42">
        <w:rPr>
          <w:rFonts w:cs="Arial"/>
          <w:bCs/>
          <w:snapToGrid w:val="0"/>
          <w:spacing w:val="-6"/>
          <w:sz w:val="18"/>
          <w:szCs w:val="18"/>
          <w:lang w:eastAsia="th-TH"/>
        </w:rPr>
        <w:t xml:space="preserve"> per share and invest in </w:t>
      </w:r>
      <w:r w:rsidR="009D481D" w:rsidRPr="00932E42">
        <w:rPr>
          <w:rFonts w:cs="Arial"/>
          <w:bCs/>
          <w:snapToGrid w:val="0"/>
          <w:spacing w:val="-6"/>
          <w:sz w:val="18"/>
          <w:szCs w:val="18"/>
          <w:lang w:eastAsia="th-TH"/>
        </w:rPr>
        <w:t xml:space="preserve">5,000 preferred shares at par value of Baht 2,600 per share </w:t>
      </w:r>
      <w:r w:rsidR="000D028C" w:rsidRPr="00932E42">
        <w:rPr>
          <w:rFonts w:cs="Arial"/>
          <w:bCs/>
          <w:snapToGrid w:val="0"/>
          <w:spacing w:val="-6"/>
          <w:sz w:val="18"/>
          <w:szCs w:val="18"/>
          <w:lang w:eastAsia="th-TH"/>
        </w:rPr>
        <w:t xml:space="preserve">of </w:t>
      </w:r>
      <w:proofErr w:type="spellStart"/>
      <w:r w:rsidR="000D028C" w:rsidRPr="00932E42">
        <w:rPr>
          <w:rFonts w:cs="Arial"/>
          <w:bCs/>
          <w:snapToGrid w:val="0"/>
          <w:spacing w:val="-6"/>
          <w:sz w:val="18"/>
          <w:szCs w:val="18"/>
          <w:lang w:eastAsia="th-TH"/>
        </w:rPr>
        <w:t>Moindy</w:t>
      </w:r>
      <w:proofErr w:type="spellEnd"/>
      <w:r w:rsidR="000D028C" w:rsidRPr="00932E42">
        <w:rPr>
          <w:rFonts w:cs="Arial"/>
          <w:bCs/>
          <w:snapToGrid w:val="0"/>
          <w:spacing w:val="-6"/>
          <w:sz w:val="18"/>
          <w:szCs w:val="18"/>
          <w:lang w:eastAsia="th-TH"/>
        </w:rPr>
        <w:t xml:space="preserve"> Digital Co., Ltd </w:t>
      </w:r>
      <w:r w:rsidR="002A14B6" w:rsidRPr="00932E42">
        <w:rPr>
          <w:rFonts w:cs="Arial"/>
          <w:bCs/>
          <w:snapToGrid w:val="0"/>
          <w:spacing w:val="-6"/>
          <w:sz w:val="18"/>
          <w:szCs w:val="18"/>
          <w:lang w:eastAsia="th-TH"/>
        </w:rPr>
        <w:t xml:space="preserve">totalling Baht </w:t>
      </w:r>
      <w:r w:rsidR="00D33B44" w:rsidRPr="00932E42">
        <w:rPr>
          <w:rFonts w:cs="Arial"/>
          <w:bCs/>
          <w:snapToGrid w:val="0"/>
          <w:spacing w:val="-6"/>
          <w:sz w:val="18"/>
          <w:szCs w:val="18"/>
          <w:lang w:eastAsia="th-TH"/>
        </w:rPr>
        <w:t>14</w:t>
      </w:r>
      <w:r w:rsidR="002A14B6" w:rsidRPr="00932E42">
        <w:rPr>
          <w:rFonts w:cs="Arial"/>
          <w:bCs/>
          <w:snapToGrid w:val="0"/>
          <w:spacing w:val="-6"/>
          <w:sz w:val="18"/>
          <w:szCs w:val="18"/>
          <w:lang w:eastAsia="th-TH"/>
        </w:rPr>
        <w:t xml:space="preserve"> million,</w:t>
      </w:r>
      <w:r w:rsidR="002A14B6" w:rsidRPr="00932E42">
        <w:rPr>
          <w:rFonts w:cs="Arial"/>
          <w:bCs/>
          <w:snapToGrid w:val="0"/>
          <w:spacing w:val="-4"/>
          <w:sz w:val="18"/>
          <w:szCs w:val="18"/>
          <w:lang w:eastAsia="th-TH"/>
        </w:rPr>
        <w:t xml:space="preserve"> which represents </w:t>
      </w:r>
      <w:r w:rsidR="00A21654" w:rsidRPr="00932E42">
        <w:rPr>
          <w:rFonts w:cs="Arial"/>
          <w:bCs/>
          <w:snapToGrid w:val="0"/>
          <w:spacing w:val="-4"/>
          <w:sz w:val="18"/>
          <w:szCs w:val="18"/>
          <w:lang w:eastAsia="th-TH"/>
        </w:rPr>
        <w:t xml:space="preserve">the </w:t>
      </w:r>
      <w:r w:rsidR="002A14B6" w:rsidRPr="00932E42">
        <w:rPr>
          <w:rFonts w:cs="Arial"/>
          <w:bCs/>
          <w:snapToGrid w:val="0"/>
          <w:spacing w:val="-4"/>
          <w:sz w:val="18"/>
          <w:szCs w:val="18"/>
          <w:lang w:eastAsia="th-TH"/>
        </w:rPr>
        <w:t xml:space="preserve">ownership interest of </w:t>
      </w:r>
      <w:r w:rsidR="00D33B44" w:rsidRPr="00932E42">
        <w:rPr>
          <w:rFonts w:cs="Arial"/>
          <w:bCs/>
          <w:snapToGrid w:val="0"/>
          <w:spacing w:val="-4"/>
          <w:sz w:val="18"/>
          <w:szCs w:val="18"/>
          <w:lang w:eastAsia="th-TH"/>
        </w:rPr>
        <w:t>33</w:t>
      </w:r>
      <w:r w:rsidR="002A14B6" w:rsidRPr="00932E42">
        <w:rPr>
          <w:rFonts w:cs="Arial"/>
          <w:bCs/>
          <w:snapToGrid w:val="0"/>
          <w:spacing w:val="-4"/>
          <w:sz w:val="18"/>
          <w:szCs w:val="18"/>
          <w:lang w:eastAsia="th-TH"/>
        </w:rPr>
        <w:t>.</w:t>
      </w:r>
      <w:r w:rsidR="00D33B44" w:rsidRPr="00932E42">
        <w:rPr>
          <w:rFonts w:cs="Arial"/>
          <w:bCs/>
          <w:snapToGrid w:val="0"/>
          <w:spacing w:val="-4"/>
          <w:sz w:val="18"/>
          <w:szCs w:val="18"/>
          <w:lang w:eastAsia="th-TH"/>
        </w:rPr>
        <w:t>33</w:t>
      </w:r>
      <w:r w:rsidR="002A14B6" w:rsidRPr="00932E42">
        <w:rPr>
          <w:rFonts w:cs="Arial"/>
          <w:bCs/>
          <w:snapToGrid w:val="0"/>
          <w:spacing w:val="-4"/>
          <w:sz w:val="18"/>
          <w:szCs w:val="18"/>
          <w:lang w:eastAsia="th-TH"/>
        </w:rPr>
        <w:t xml:space="preserve">%. The </w:t>
      </w:r>
      <w:r w:rsidR="00A21654" w:rsidRPr="00932E42">
        <w:rPr>
          <w:rFonts w:cs="Arial"/>
          <w:bCs/>
          <w:snapToGrid w:val="0"/>
          <w:spacing w:val="-4"/>
          <w:sz w:val="18"/>
          <w:szCs w:val="18"/>
          <w:lang w:eastAsia="th-TH"/>
        </w:rPr>
        <w:t>C</w:t>
      </w:r>
      <w:r w:rsidR="002A14B6" w:rsidRPr="00932E42">
        <w:rPr>
          <w:rFonts w:cs="Arial"/>
          <w:bCs/>
          <w:snapToGrid w:val="0"/>
          <w:spacing w:val="-4"/>
          <w:sz w:val="18"/>
          <w:szCs w:val="18"/>
          <w:lang w:eastAsia="th-TH"/>
        </w:rPr>
        <w:t xml:space="preserve">ompany </w:t>
      </w:r>
      <w:r w:rsidR="0071254C" w:rsidRPr="00932E42">
        <w:rPr>
          <w:rFonts w:cs="Arial"/>
          <w:bCs/>
          <w:snapToGrid w:val="0"/>
          <w:spacing w:val="-4"/>
          <w:sz w:val="18"/>
          <w:szCs w:val="18"/>
          <w:lang w:eastAsia="th-TH"/>
        </w:rPr>
        <w:t xml:space="preserve">paid-up </w:t>
      </w:r>
      <w:r w:rsidR="00A21654" w:rsidRPr="00932E42">
        <w:rPr>
          <w:rFonts w:cs="Arial"/>
          <w:bCs/>
          <w:snapToGrid w:val="0"/>
          <w:spacing w:val="-4"/>
          <w:sz w:val="18"/>
          <w:szCs w:val="18"/>
          <w:lang w:eastAsia="th-TH"/>
        </w:rPr>
        <w:t xml:space="preserve">in full for subscribed shares </w:t>
      </w:r>
      <w:r w:rsidR="002A14B6" w:rsidRPr="00932E42">
        <w:rPr>
          <w:rFonts w:cs="Arial"/>
          <w:bCs/>
          <w:snapToGrid w:val="0"/>
          <w:spacing w:val="-4"/>
          <w:sz w:val="18"/>
          <w:szCs w:val="18"/>
          <w:lang w:eastAsia="th-TH"/>
        </w:rPr>
        <w:t xml:space="preserve">in May </w:t>
      </w:r>
      <w:r w:rsidR="00D33B44" w:rsidRPr="00932E42">
        <w:rPr>
          <w:rFonts w:cs="Arial"/>
          <w:bCs/>
          <w:snapToGrid w:val="0"/>
          <w:spacing w:val="-4"/>
          <w:sz w:val="18"/>
          <w:szCs w:val="18"/>
          <w:lang w:eastAsia="th-TH"/>
        </w:rPr>
        <w:t>2017</w:t>
      </w:r>
      <w:r w:rsidR="002A14B6" w:rsidRPr="00932E42">
        <w:rPr>
          <w:rFonts w:cs="Arial"/>
          <w:bCs/>
          <w:snapToGrid w:val="0"/>
          <w:spacing w:val="-4"/>
          <w:sz w:val="18"/>
          <w:szCs w:val="18"/>
          <w:lang w:eastAsia="th-TH"/>
        </w:rPr>
        <w:t>.</w:t>
      </w:r>
    </w:p>
    <w:p w:rsidR="00932E42" w:rsidRDefault="00932E42" w:rsidP="00105D05">
      <w:pPr>
        <w:spacing w:line="240" w:lineRule="auto"/>
        <w:ind w:left="547"/>
        <w:jc w:val="thaiDistribute"/>
        <w:rPr>
          <w:rFonts w:cs="Arial"/>
          <w:bCs/>
          <w:snapToGrid w:val="0"/>
          <w:spacing w:val="-4"/>
          <w:sz w:val="18"/>
          <w:szCs w:val="18"/>
          <w:lang w:eastAsia="th-TH"/>
        </w:rPr>
      </w:pPr>
    </w:p>
    <w:p w:rsidR="00C637B6" w:rsidRPr="00C637B6" w:rsidRDefault="00C637B6" w:rsidP="00C637B6">
      <w:pPr>
        <w:spacing w:line="240" w:lineRule="auto"/>
        <w:ind w:left="540"/>
        <w:jc w:val="thaiDistribute"/>
        <w:rPr>
          <w:rFonts w:cs="Arial"/>
          <w:sz w:val="18"/>
          <w:szCs w:val="18"/>
        </w:rPr>
      </w:pPr>
      <w:r w:rsidRPr="00C637B6">
        <w:rPr>
          <w:rFonts w:cs="Arial"/>
          <w:sz w:val="18"/>
          <w:szCs w:val="18"/>
        </w:rPr>
        <w:t xml:space="preserve">At the Executive Committees’ Meeting no. 5/2017 held on 18 July 2017, the executive committees passed a </w:t>
      </w:r>
      <w:bookmarkStart w:id="0" w:name="_GoBack"/>
      <w:bookmarkEnd w:id="0"/>
      <w:r w:rsidRPr="00C637B6">
        <w:rPr>
          <w:rFonts w:cs="Arial"/>
          <w:sz w:val="18"/>
          <w:szCs w:val="18"/>
        </w:rPr>
        <w:t>resolution approving the investment in newly established joint venture by EM Entertainment Co., Ltd., a subsidiary of the Company, totalling Baht 2,000,000</w:t>
      </w:r>
      <w:r w:rsidR="00131CFC">
        <w:rPr>
          <w:rFonts w:cs="Arial"/>
          <w:sz w:val="18"/>
          <w:szCs w:val="18"/>
        </w:rPr>
        <w:t xml:space="preserve"> representing 50% of interest. </w:t>
      </w:r>
      <w:r w:rsidRPr="00C637B6">
        <w:rPr>
          <w:rFonts w:cs="Arial"/>
          <w:sz w:val="18"/>
          <w:szCs w:val="18"/>
        </w:rPr>
        <w:t>The joint venture is established for the purpose of reality show production.</w:t>
      </w:r>
    </w:p>
    <w:p w:rsidR="00C637B6" w:rsidRDefault="00C637B6" w:rsidP="00105D05">
      <w:pPr>
        <w:spacing w:line="240" w:lineRule="auto"/>
        <w:ind w:left="547"/>
        <w:jc w:val="thaiDistribute"/>
        <w:rPr>
          <w:rFonts w:cs="Arial"/>
          <w:bCs/>
          <w:snapToGrid w:val="0"/>
          <w:spacing w:val="-4"/>
          <w:sz w:val="18"/>
          <w:szCs w:val="18"/>
          <w:lang w:eastAsia="th-TH"/>
        </w:rPr>
      </w:pPr>
    </w:p>
    <w:p w:rsidR="00932E42" w:rsidRPr="00932E42" w:rsidRDefault="00932E42" w:rsidP="00932E42">
      <w:pPr>
        <w:spacing w:line="240" w:lineRule="auto"/>
        <w:ind w:left="547"/>
        <w:jc w:val="thaiDistribute"/>
        <w:rPr>
          <w:rFonts w:eastAsia="Cordia New" w:cs="Arial"/>
          <w:bCs/>
          <w:snapToGrid w:val="0"/>
          <w:spacing w:val="-4"/>
          <w:sz w:val="18"/>
          <w:szCs w:val="18"/>
          <w:lang w:eastAsia="th-TH"/>
        </w:rPr>
      </w:pPr>
      <w:proofErr w:type="spellStart"/>
      <w:r w:rsidRPr="00932E42">
        <w:rPr>
          <w:rFonts w:eastAsia="Cordia New" w:cs="Arial"/>
          <w:b/>
          <w:snapToGrid w:val="0"/>
          <w:spacing w:val="-4"/>
          <w:sz w:val="18"/>
          <w:szCs w:val="18"/>
          <w:cs/>
          <w:lang w:eastAsia="th-TH"/>
        </w:rPr>
        <w:t>On</w:t>
      </w:r>
      <w:proofErr w:type="spellEnd"/>
      <w:r w:rsidRPr="00932E42">
        <w:rPr>
          <w:rFonts w:eastAsia="Cordia New" w:cs="Arial"/>
          <w:bCs/>
          <w:snapToGrid w:val="0"/>
          <w:spacing w:val="-4"/>
          <w:sz w:val="18"/>
          <w:szCs w:val="18"/>
          <w:cs/>
          <w:lang w:eastAsia="th-TH"/>
        </w:rPr>
        <w:t xml:space="preserve"> </w:t>
      </w:r>
      <w:r w:rsidRPr="00932E42">
        <w:rPr>
          <w:rFonts w:eastAsia="Cordia New" w:cs="Arial"/>
          <w:bCs/>
          <w:snapToGrid w:val="0"/>
          <w:spacing w:val="-4"/>
          <w:sz w:val="18"/>
          <w:szCs w:val="18"/>
          <w:lang w:eastAsia="th-TH"/>
        </w:rPr>
        <w:t>9</w:t>
      </w:r>
      <w:r w:rsidRPr="00932E42">
        <w:rPr>
          <w:rFonts w:eastAsia="Cordia New" w:cs="Arial"/>
          <w:bCs/>
          <w:snapToGrid w:val="0"/>
          <w:spacing w:val="-4"/>
          <w:sz w:val="18"/>
          <w:szCs w:val="18"/>
          <w:cs/>
          <w:lang w:eastAsia="th-TH"/>
        </w:rPr>
        <w:t xml:space="preserve"> </w:t>
      </w:r>
      <w:r w:rsidRPr="00932E42">
        <w:rPr>
          <w:rFonts w:eastAsia="Cordia New" w:cs="Arial"/>
          <w:bCs/>
          <w:snapToGrid w:val="0"/>
          <w:spacing w:val="-4"/>
          <w:sz w:val="18"/>
          <w:szCs w:val="18"/>
          <w:lang w:eastAsia="th-TH"/>
        </w:rPr>
        <w:t>August</w:t>
      </w:r>
      <w:r w:rsidRPr="00932E42">
        <w:rPr>
          <w:rFonts w:eastAsia="Cordia New" w:cs="Arial"/>
          <w:bCs/>
          <w:snapToGrid w:val="0"/>
          <w:spacing w:val="-4"/>
          <w:sz w:val="18"/>
          <w:szCs w:val="18"/>
          <w:cs/>
          <w:lang w:eastAsia="th-TH"/>
        </w:rPr>
        <w:t xml:space="preserve"> </w:t>
      </w:r>
      <w:r w:rsidRPr="00932E42">
        <w:rPr>
          <w:rFonts w:eastAsia="Cordia New" w:cs="Arial"/>
          <w:bCs/>
          <w:snapToGrid w:val="0"/>
          <w:spacing w:val="-4"/>
          <w:sz w:val="18"/>
          <w:szCs w:val="18"/>
          <w:lang w:eastAsia="th-TH"/>
        </w:rPr>
        <w:t>2017</w:t>
      </w:r>
      <w:r w:rsidRPr="00932E42">
        <w:rPr>
          <w:rFonts w:eastAsia="Cordia New" w:cs="Arial"/>
          <w:bCs/>
          <w:snapToGrid w:val="0"/>
          <w:spacing w:val="-4"/>
          <w:sz w:val="18"/>
          <w:szCs w:val="18"/>
          <w:cs/>
          <w:lang w:eastAsia="th-TH"/>
        </w:rPr>
        <w:t>,</w:t>
      </w:r>
      <w:r w:rsidR="00131CFC" w:rsidRPr="00131CFC">
        <w:rPr>
          <w:rFonts w:eastAsia="Cordia New" w:cs="Arial"/>
          <w:bCs/>
          <w:snapToGrid w:val="0"/>
          <w:spacing w:val="-4"/>
          <w:sz w:val="18"/>
          <w:szCs w:val="18"/>
          <w:lang w:eastAsia="th-TH"/>
        </w:rPr>
        <w:t xml:space="preserve"> the Ex</w:t>
      </w:r>
      <w:r w:rsidR="00131CFC">
        <w:rPr>
          <w:rFonts w:eastAsia="Cordia New" w:cs="Arial"/>
          <w:bCs/>
          <w:snapToGrid w:val="0"/>
          <w:spacing w:val="-4"/>
          <w:sz w:val="18"/>
          <w:szCs w:val="18"/>
          <w:lang w:eastAsia="th-TH"/>
        </w:rPr>
        <w:t>e</w:t>
      </w:r>
      <w:r w:rsidR="00131CFC" w:rsidRPr="00131CFC">
        <w:rPr>
          <w:rFonts w:eastAsia="Cordia New" w:cs="Arial"/>
          <w:bCs/>
          <w:snapToGrid w:val="0"/>
          <w:spacing w:val="-4"/>
          <w:sz w:val="18"/>
          <w:szCs w:val="18"/>
          <w:lang w:eastAsia="th-TH"/>
        </w:rPr>
        <w:t xml:space="preserve">cutives </w:t>
      </w:r>
      <w:r w:rsidR="00131CFC">
        <w:rPr>
          <w:rFonts w:eastAsia="Cordia New" w:cs="Arial"/>
          <w:bCs/>
          <w:snapToGrid w:val="0"/>
          <w:spacing w:val="-4"/>
          <w:sz w:val="18"/>
          <w:szCs w:val="18"/>
          <w:lang w:eastAsia="th-TH"/>
        </w:rPr>
        <w:t>Meeting no.</w:t>
      </w:r>
      <w:r w:rsidRPr="00932E42">
        <w:rPr>
          <w:rFonts w:eastAsia="Cordia New" w:cs="Arial"/>
          <w:bCs/>
          <w:snapToGrid w:val="0"/>
          <w:spacing w:val="-4"/>
          <w:sz w:val="18"/>
          <w:szCs w:val="18"/>
          <w:cs/>
          <w:lang w:eastAsia="th-TH"/>
        </w:rPr>
        <w:t xml:space="preserve"> </w:t>
      </w:r>
      <w:r w:rsidRPr="00932E42">
        <w:rPr>
          <w:rFonts w:eastAsia="Cordia New" w:cs="Arial"/>
          <w:bCs/>
          <w:snapToGrid w:val="0"/>
          <w:spacing w:val="-4"/>
          <w:sz w:val="18"/>
          <w:szCs w:val="18"/>
          <w:lang w:eastAsia="th-TH"/>
        </w:rPr>
        <w:t>7</w:t>
      </w:r>
      <w:r w:rsidRPr="00932E42">
        <w:rPr>
          <w:rFonts w:eastAsia="Cordia New" w:cs="Arial"/>
          <w:bCs/>
          <w:snapToGrid w:val="0"/>
          <w:spacing w:val="-4"/>
          <w:sz w:val="18"/>
          <w:szCs w:val="18"/>
          <w:cs/>
          <w:lang w:eastAsia="th-TH"/>
        </w:rPr>
        <w:t>/</w:t>
      </w:r>
      <w:r w:rsidRPr="00932E42">
        <w:rPr>
          <w:rFonts w:eastAsia="Cordia New" w:cs="Arial"/>
          <w:bCs/>
          <w:snapToGrid w:val="0"/>
          <w:spacing w:val="-4"/>
          <w:sz w:val="18"/>
          <w:szCs w:val="18"/>
          <w:lang w:eastAsia="th-TH"/>
        </w:rPr>
        <w:t xml:space="preserve">2017 of the Company approved to invest in 25,000 ordinary shares </w:t>
      </w:r>
      <w:r w:rsidRPr="00932E42">
        <w:rPr>
          <w:rFonts w:eastAsia="Cordia New" w:cs="Arial"/>
          <w:bCs/>
          <w:snapToGrid w:val="0"/>
          <w:spacing w:val="-6"/>
          <w:sz w:val="18"/>
          <w:szCs w:val="18"/>
          <w:lang w:eastAsia="th-TH"/>
        </w:rPr>
        <w:t>at par value of Baht 100 per share of Triple S Interactive Co., Ltd totalling Baht 2</w:t>
      </w:r>
      <w:r w:rsidRPr="00932E42">
        <w:rPr>
          <w:rFonts w:eastAsia="Cordia New" w:cs="Arial"/>
          <w:bCs/>
          <w:snapToGrid w:val="0"/>
          <w:spacing w:val="-6"/>
          <w:sz w:val="18"/>
          <w:szCs w:val="18"/>
          <w:lang w:val="en-US" w:eastAsia="th-TH"/>
        </w:rPr>
        <w:t>.5 million</w:t>
      </w:r>
      <w:r w:rsidRPr="00932E42">
        <w:rPr>
          <w:rFonts w:eastAsia="Cordia New" w:cs="Arial"/>
          <w:bCs/>
          <w:snapToGrid w:val="0"/>
          <w:spacing w:val="-6"/>
          <w:sz w:val="18"/>
          <w:szCs w:val="18"/>
          <w:lang w:eastAsia="th-TH"/>
        </w:rPr>
        <w:t>,</w:t>
      </w:r>
      <w:r w:rsidRPr="00932E42">
        <w:rPr>
          <w:rFonts w:eastAsia="Cordia New" w:cs="Arial"/>
          <w:bCs/>
          <w:snapToGrid w:val="0"/>
          <w:spacing w:val="-4"/>
          <w:sz w:val="18"/>
          <w:szCs w:val="18"/>
          <w:lang w:eastAsia="th-TH"/>
        </w:rPr>
        <w:t xml:space="preserve"> which represents the ownership interest of 50%. The Company paid-up in full for subscribed shares in August 2017.</w:t>
      </w:r>
    </w:p>
    <w:p w:rsidR="00584810" w:rsidRPr="0001063A" w:rsidRDefault="00584810" w:rsidP="0001063A">
      <w:pPr>
        <w:spacing w:line="240" w:lineRule="auto"/>
        <w:ind w:left="547" w:right="9"/>
        <w:jc w:val="both"/>
        <w:rPr>
          <w:rFonts w:cs="Arial"/>
          <w:sz w:val="18"/>
          <w:szCs w:val="18"/>
          <w:lang w:val="en-US"/>
        </w:rPr>
      </w:pPr>
    </w:p>
    <w:p w:rsidR="00C637B6" w:rsidRPr="0001063A" w:rsidRDefault="0001063A" w:rsidP="0001063A">
      <w:pPr>
        <w:spacing w:line="240" w:lineRule="auto"/>
        <w:ind w:left="547" w:right="9"/>
        <w:jc w:val="both"/>
        <w:rPr>
          <w:rFonts w:cs="Arial"/>
          <w:sz w:val="18"/>
          <w:szCs w:val="18"/>
          <w:lang w:val="en-US"/>
        </w:rPr>
      </w:pPr>
      <w:r w:rsidRPr="0001063A">
        <w:rPr>
          <w:rFonts w:cs="Arial"/>
          <w:sz w:val="18"/>
          <w:szCs w:val="18"/>
          <w:lang w:val="en-US"/>
        </w:rPr>
        <w:t>Triple S Interactive Co., Ltd. is deemed an associate of the Group so it isn’t included in the consolidated financial information. TV Thunder Public Company Limited and another shareholder each have 50% ownership interest in Triple S, but neither has control over it. Both shareholders can appoint up to two representatives to board of directors and shareholders meetings. Every meeting requires more than half of all directors to set up the meeting, and meeting resolutions are approved by a majority vote.</w:t>
      </w:r>
    </w:p>
    <w:p w:rsidR="00C637B6" w:rsidRPr="0001063A" w:rsidRDefault="00C637B6" w:rsidP="0001063A">
      <w:pPr>
        <w:spacing w:line="240" w:lineRule="auto"/>
        <w:ind w:left="547" w:right="9"/>
        <w:jc w:val="both"/>
        <w:rPr>
          <w:rFonts w:cs="Arial"/>
          <w:sz w:val="18"/>
          <w:szCs w:val="18"/>
          <w:lang w:val="en-US"/>
        </w:rPr>
      </w:pPr>
    </w:p>
    <w:tbl>
      <w:tblPr>
        <w:tblW w:w="9450" w:type="dxa"/>
        <w:tblLayout w:type="fixed"/>
        <w:tblLook w:val="0000" w:firstRow="0" w:lastRow="0" w:firstColumn="0" w:lastColumn="0" w:noHBand="0" w:noVBand="0"/>
      </w:tblPr>
      <w:tblGrid>
        <w:gridCol w:w="3240"/>
        <w:gridCol w:w="2147"/>
        <w:gridCol w:w="1417"/>
        <w:gridCol w:w="1228"/>
        <w:gridCol w:w="1418"/>
      </w:tblGrid>
      <w:tr w:rsidR="00D63979" w:rsidRPr="007B22AC" w:rsidTr="00DF03FD">
        <w:trPr>
          <w:trHeight w:val="160"/>
        </w:trPr>
        <w:tc>
          <w:tcPr>
            <w:tcW w:w="3240" w:type="dxa"/>
            <w:vAlign w:val="bottom"/>
          </w:tcPr>
          <w:p w:rsidR="00D63979" w:rsidRPr="007B22AC" w:rsidRDefault="00D63979" w:rsidP="00DF03FD">
            <w:pPr>
              <w:keepNext/>
              <w:spacing w:line="240" w:lineRule="auto"/>
              <w:ind w:left="432" w:right="-72"/>
              <w:outlineLvl w:val="6"/>
              <w:rPr>
                <w:rFonts w:cs="Arial"/>
                <w:b/>
                <w:bCs/>
                <w:sz w:val="18"/>
                <w:szCs w:val="18"/>
              </w:rPr>
            </w:pPr>
          </w:p>
        </w:tc>
        <w:tc>
          <w:tcPr>
            <w:tcW w:w="6210" w:type="dxa"/>
            <w:gridSpan w:val="4"/>
            <w:vAlign w:val="bottom"/>
          </w:tcPr>
          <w:p w:rsidR="00D63979" w:rsidRPr="007B22AC" w:rsidRDefault="00D63979" w:rsidP="00DF03FD">
            <w:pPr>
              <w:pBdr>
                <w:bottom w:val="single" w:sz="4" w:space="1" w:color="auto"/>
              </w:pBdr>
              <w:spacing w:line="240" w:lineRule="auto"/>
              <w:ind w:right="-72"/>
              <w:jc w:val="center"/>
              <w:rPr>
                <w:rFonts w:cs="Arial"/>
                <w:b/>
                <w:bCs/>
                <w:sz w:val="18"/>
                <w:szCs w:val="18"/>
                <w:lang w:val="en-AU"/>
              </w:rPr>
            </w:pPr>
            <w:r w:rsidRPr="007B22AC">
              <w:rPr>
                <w:rFonts w:cs="Arial"/>
                <w:b/>
                <w:bCs/>
                <w:sz w:val="18"/>
                <w:szCs w:val="18"/>
                <w:lang w:val="en-AU"/>
              </w:rPr>
              <w:t>Separate financial information</w:t>
            </w:r>
          </w:p>
        </w:tc>
      </w:tr>
      <w:tr w:rsidR="00D63979" w:rsidRPr="007B22AC" w:rsidTr="00DF03FD">
        <w:trPr>
          <w:trHeight w:val="160"/>
        </w:trPr>
        <w:tc>
          <w:tcPr>
            <w:tcW w:w="3240" w:type="dxa"/>
            <w:vAlign w:val="bottom"/>
          </w:tcPr>
          <w:p w:rsidR="00D63979" w:rsidRPr="007B22AC" w:rsidRDefault="00D63979" w:rsidP="00DF03FD">
            <w:pPr>
              <w:keepNext/>
              <w:spacing w:line="240" w:lineRule="auto"/>
              <w:ind w:left="432" w:right="-72"/>
              <w:outlineLvl w:val="6"/>
              <w:rPr>
                <w:rFonts w:cs="Arial"/>
                <w:b/>
                <w:bCs/>
                <w:sz w:val="18"/>
                <w:szCs w:val="18"/>
              </w:rPr>
            </w:pPr>
          </w:p>
        </w:tc>
        <w:tc>
          <w:tcPr>
            <w:tcW w:w="6210" w:type="dxa"/>
            <w:gridSpan w:val="4"/>
            <w:vAlign w:val="bottom"/>
          </w:tcPr>
          <w:p w:rsidR="00D63979" w:rsidRPr="007B22AC" w:rsidRDefault="00D63979" w:rsidP="00DF03FD">
            <w:pPr>
              <w:spacing w:line="240" w:lineRule="auto"/>
              <w:ind w:right="-72"/>
              <w:jc w:val="center"/>
              <w:rPr>
                <w:rFonts w:cs="Arial"/>
                <w:b/>
                <w:bCs/>
                <w:sz w:val="18"/>
                <w:szCs w:val="18"/>
                <w:lang w:val="en-AU"/>
              </w:rPr>
            </w:pPr>
            <w:r w:rsidRPr="007B22AC">
              <w:rPr>
                <w:rFonts w:cs="Arial"/>
                <w:b/>
                <w:bCs/>
                <w:sz w:val="18"/>
                <w:szCs w:val="18"/>
                <w:lang w:val="en-AU"/>
              </w:rPr>
              <w:t>Audited</w:t>
            </w:r>
          </w:p>
        </w:tc>
      </w:tr>
      <w:tr w:rsidR="00D63979" w:rsidRPr="007B22AC" w:rsidTr="00DF03FD">
        <w:trPr>
          <w:trHeight w:val="160"/>
        </w:trPr>
        <w:tc>
          <w:tcPr>
            <w:tcW w:w="3240" w:type="dxa"/>
            <w:vAlign w:val="bottom"/>
          </w:tcPr>
          <w:p w:rsidR="00D63979" w:rsidRPr="007B22AC" w:rsidRDefault="00D63979" w:rsidP="00DF03FD">
            <w:pPr>
              <w:keepNext/>
              <w:spacing w:line="240" w:lineRule="auto"/>
              <w:ind w:left="432" w:right="-72"/>
              <w:outlineLvl w:val="6"/>
              <w:rPr>
                <w:rFonts w:cs="Arial"/>
                <w:b/>
                <w:bCs/>
                <w:sz w:val="18"/>
                <w:szCs w:val="18"/>
              </w:rPr>
            </w:pPr>
          </w:p>
        </w:tc>
        <w:tc>
          <w:tcPr>
            <w:tcW w:w="6210" w:type="dxa"/>
            <w:gridSpan w:val="4"/>
            <w:vAlign w:val="bottom"/>
          </w:tcPr>
          <w:p w:rsidR="00D63979" w:rsidRPr="007B22AC" w:rsidRDefault="00D33B44" w:rsidP="00DF03FD">
            <w:pPr>
              <w:pBdr>
                <w:bottom w:val="single" w:sz="4" w:space="1" w:color="auto"/>
              </w:pBdr>
              <w:spacing w:line="240" w:lineRule="auto"/>
              <w:ind w:right="-72"/>
              <w:jc w:val="center"/>
              <w:rPr>
                <w:rFonts w:cs="Arial"/>
                <w:b/>
                <w:bCs/>
                <w:sz w:val="18"/>
                <w:szCs w:val="18"/>
                <w:lang w:val="en-AU"/>
              </w:rPr>
            </w:pPr>
            <w:r w:rsidRPr="00D33B44">
              <w:rPr>
                <w:rFonts w:cs="Arial"/>
                <w:b/>
                <w:bCs/>
                <w:sz w:val="18"/>
                <w:szCs w:val="18"/>
              </w:rPr>
              <w:t>31</w:t>
            </w:r>
            <w:r w:rsidR="00D63979" w:rsidRPr="007B22AC">
              <w:rPr>
                <w:rFonts w:cs="Arial"/>
                <w:b/>
                <w:bCs/>
                <w:sz w:val="18"/>
                <w:szCs w:val="18"/>
                <w:lang w:val="en-AU"/>
              </w:rPr>
              <w:t xml:space="preserve"> December </w:t>
            </w:r>
            <w:r w:rsidRPr="00D33B44">
              <w:rPr>
                <w:rFonts w:cs="Arial"/>
                <w:b/>
                <w:bCs/>
                <w:sz w:val="18"/>
                <w:szCs w:val="18"/>
              </w:rPr>
              <w:t>2016</w:t>
            </w:r>
          </w:p>
        </w:tc>
      </w:tr>
      <w:tr w:rsidR="00D63979" w:rsidRPr="007B22AC" w:rsidTr="00DF03FD">
        <w:trPr>
          <w:trHeight w:val="187"/>
        </w:trPr>
        <w:tc>
          <w:tcPr>
            <w:tcW w:w="3240" w:type="dxa"/>
            <w:vAlign w:val="bottom"/>
          </w:tcPr>
          <w:p w:rsidR="00D63979" w:rsidRPr="007B22AC" w:rsidRDefault="00D63979" w:rsidP="00DF03FD">
            <w:pPr>
              <w:keepNext/>
              <w:spacing w:line="240" w:lineRule="auto"/>
              <w:ind w:left="432" w:right="-72"/>
              <w:outlineLvl w:val="6"/>
              <w:rPr>
                <w:rFonts w:cs="Arial"/>
                <w:b/>
                <w:bCs/>
                <w:sz w:val="18"/>
                <w:szCs w:val="18"/>
              </w:rPr>
            </w:pPr>
          </w:p>
        </w:tc>
        <w:tc>
          <w:tcPr>
            <w:tcW w:w="2147" w:type="dxa"/>
            <w:vAlign w:val="bottom"/>
          </w:tcPr>
          <w:p w:rsidR="00D63979" w:rsidRPr="007B22AC" w:rsidRDefault="00D63979" w:rsidP="00DF03FD">
            <w:pPr>
              <w:keepNext/>
              <w:spacing w:line="240" w:lineRule="auto"/>
              <w:ind w:right="-72"/>
              <w:jc w:val="right"/>
              <w:outlineLvl w:val="6"/>
              <w:rPr>
                <w:rFonts w:cs="Arial"/>
                <w:b/>
                <w:bCs/>
                <w:sz w:val="18"/>
                <w:szCs w:val="18"/>
              </w:rPr>
            </w:pPr>
          </w:p>
        </w:tc>
        <w:tc>
          <w:tcPr>
            <w:tcW w:w="1417" w:type="dxa"/>
            <w:vAlign w:val="bottom"/>
          </w:tcPr>
          <w:p w:rsidR="00D63979" w:rsidRPr="007B22AC" w:rsidRDefault="00D63979" w:rsidP="00DF03FD">
            <w:pPr>
              <w:spacing w:line="240" w:lineRule="auto"/>
              <w:ind w:right="-72"/>
              <w:jc w:val="right"/>
              <w:rPr>
                <w:rFonts w:cs="Arial"/>
                <w:b/>
                <w:bCs/>
                <w:sz w:val="18"/>
                <w:szCs w:val="18"/>
                <w:lang w:val="en-AU"/>
              </w:rPr>
            </w:pPr>
          </w:p>
        </w:tc>
        <w:tc>
          <w:tcPr>
            <w:tcW w:w="1228" w:type="dxa"/>
            <w:vAlign w:val="bottom"/>
          </w:tcPr>
          <w:p w:rsidR="00D63979" w:rsidRPr="007B22AC" w:rsidRDefault="00D63979" w:rsidP="00DF03FD">
            <w:pPr>
              <w:keepNext/>
              <w:spacing w:line="240" w:lineRule="auto"/>
              <w:ind w:left="-115" w:right="-72"/>
              <w:jc w:val="right"/>
              <w:outlineLvl w:val="6"/>
              <w:rPr>
                <w:rFonts w:cs="Arial"/>
                <w:b/>
                <w:bCs/>
                <w:sz w:val="18"/>
                <w:szCs w:val="18"/>
              </w:rPr>
            </w:pPr>
            <w:r w:rsidRPr="007B22AC">
              <w:rPr>
                <w:rFonts w:cs="Arial"/>
                <w:b/>
                <w:bCs/>
                <w:sz w:val="18"/>
                <w:szCs w:val="18"/>
              </w:rPr>
              <w:t xml:space="preserve">Percentage </w:t>
            </w:r>
          </w:p>
        </w:tc>
        <w:tc>
          <w:tcPr>
            <w:tcW w:w="1418" w:type="dxa"/>
            <w:vAlign w:val="bottom"/>
          </w:tcPr>
          <w:p w:rsidR="00D63979" w:rsidRPr="007B22AC" w:rsidRDefault="00D63979" w:rsidP="00DF03FD">
            <w:pPr>
              <w:pBdr>
                <w:bottom w:val="single" w:sz="4" w:space="1" w:color="auto"/>
              </w:pBdr>
              <w:spacing w:line="240" w:lineRule="auto"/>
              <w:ind w:right="-72"/>
              <w:jc w:val="right"/>
              <w:rPr>
                <w:rFonts w:cs="Arial"/>
                <w:b/>
                <w:bCs/>
                <w:sz w:val="18"/>
                <w:szCs w:val="18"/>
              </w:rPr>
            </w:pPr>
            <w:r w:rsidRPr="007B22AC">
              <w:rPr>
                <w:rFonts w:cs="Arial"/>
                <w:b/>
                <w:bCs/>
                <w:sz w:val="18"/>
                <w:szCs w:val="18"/>
              </w:rPr>
              <w:t>Investment</w:t>
            </w:r>
          </w:p>
        </w:tc>
      </w:tr>
      <w:tr w:rsidR="00D63979" w:rsidRPr="007B22AC" w:rsidTr="00DF03FD">
        <w:trPr>
          <w:trHeight w:val="187"/>
        </w:trPr>
        <w:tc>
          <w:tcPr>
            <w:tcW w:w="3240" w:type="dxa"/>
            <w:vAlign w:val="bottom"/>
          </w:tcPr>
          <w:p w:rsidR="00D63979" w:rsidRPr="007B22AC" w:rsidRDefault="00D63979" w:rsidP="00DF03FD">
            <w:pPr>
              <w:keepNext/>
              <w:spacing w:line="240" w:lineRule="auto"/>
              <w:ind w:left="432" w:right="-72"/>
              <w:outlineLvl w:val="6"/>
              <w:rPr>
                <w:rFonts w:cs="Arial"/>
                <w:b/>
                <w:bCs/>
                <w:sz w:val="18"/>
                <w:szCs w:val="18"/>
              </w:rPr>
            </w:pPr>
          </w:p>
        </w:tc>
        <w:tc>
          <w:tcPr>
            <w:tcW w:w="2147" w:type="dxa"/>
            <w:vAlign w:val="bottom"/>
          </w:tcPr>
          <w:p w:rsidR="00D63979" w:rsidRPr="007B22AC" w:rsidRDefault="00D63979" w:rsidP="00DF03FD">
            <w:pPr>
              <w:keepNext/>
              <w:spacing w:line="240" w:lineRule="auto"/>
              <w:ind w:right="-72"/>
              <w:jc w:val="right"/>
              <w:outlineLvl w:val="6"/>
              <w:rPr>
                <w:rFonts w:cs="Arial"/>
                <w:b/>
                <w:bCs/>
                <w:sz w:val="18"/>
                <w:szCs w:val="18"/>
              </w:rPr>
            </w:pPr>
            <w:r w:rsidRPr="007B22AC">
              <w:rPr>
                <w:rFonts w:cs="Arial"/>
                <w:b/>
                <w:bCs/>
                <w:sz w:val="18"/>
                <w:szCs w:val="18"/>
              </w:rPr>
              <w:t>Type of</w:t>
            </w:r>
          </w:p>
        </w:tc>
        <w:tc>
          <w:tcPr>
            <w:tcW w:w="1417" w:type="dxa"/>
            <w:vAlign w:val="bottom"/>
          </w:tcPr>
          <w:p w:rsidR="00D63979" w:rsidRPr="007B22AC" w:rsidRDefault="00D63979" w:rsidP="00DF03FD">
            <w:pPr>
              <w:spacing w:line="240" w:lineRule="auto"/>
              <w:ind w:right="-72"/>
              <w:jc w:val="right"/>
              <w:rPr>
                <w:rFonts w:cs="Arial"/>
                <w:b/>
                <w:bCs/>
                <w:sz w:val="18"/>
                <w:szCs w:val="18"/>
              </w:rPr>
            </w:pPr>
            <w:r w:rsidRPr="007B22AC">
              <w:rPr>
                <w:rFonts w:cs="Arial"/>
                <w:b/>
                <w:bCs/>
                <w:sz w:val="18"/>
                <w:szCs w:val="18"/>
              </w:rPr>
              <w:t>Country of</w:t>
            </w:r>
          </w:p>
        </w:tc>
        <w:tc>
          <w:tcPr>
            <w:tcW w:w="1228" w:type="dxa"/>
            <w:vAlign w:val="bottom"/>
          </w:tcPr>
          <w:p w:rsidR="00D63979" w:rsidRPr="007B22AC" w:rsidRDefault="00D63979" w:rsidP="00DF03FD">
            <w:pPr>
              <w:keepNext/>
              <w:spacing w:line="240" w:lineRule="auto"/>
              <w:ind w:left="-115" w:right="-72"/>
              <w:jc w:val="right"/>
              <w:outlineLvl w:val="6"/>
              <w:rPr>
                <w:rFonts w:cs="Arial"/>
                <w:b/>
                <w:bCs/>
                <w:sz w:val="18"/>
                <w:szCs w:val="18"/>
              </w:rPr>
            </w:pPr>
            <w:r w:rsidRPr="007B22AC">
              <w:rPr>
                <w:rFonts w:cs="Arial"/>
                <w:b/>
                <w:bCs/>
                <w:sz w:val="18"/>
                <w:szCs w:val="18"/>
              </w:rPr>
              <w:t>of holding</w:t>
            </w:r>
          </w:p>
        </w:tc>
        <w:tc>
          <w:tcPr>
            <w:tcW w:w="1418" w:type="dxa"/>
            <w:vAlign w:val="bottom"/>
          </w:tcPr>
          <w:p w:rsidR="00D63979" w:rsidRPr="007B22AC" w:rsidRDefault="00D63979" w:rsidP="00DF03FD">
            <w:pPr>
              <w:spacing w:line="240" w:lineRule="auto"/>
              <w:ind w:right="-72"/>
              <w:jc w:val="right"/>
              <w:rPr>
                <w:rFonts w:cs="Arial"/>
                <w:b/>
                <w:bCs/>
                <w:sz w:val="18"/>
                <w:szCs w:val="18"/>
                <w:lang w:val="en-AU"/>
              </w:rPr>
            </w:pPr>
            <w:r w:rsidRPr="007B22AC">
              <w:rPr>
                <w:rFonts w:cs="Arial"/>
                <w:b/>
                <w:bCs/>
                <w:sz w:val="18"/>
                <w:szCs w:val="18"/>
              </w:rPr>
              <w:t>Cost method</w:t>
            </w:r>
          </w:p>
        </w:tc>
      </w:tr>
      <w:tr w:rsidR="00D63979" w:rsidRPr="007B22AC" w:rsidTr="00DF03FD">
        <w:trPr>
          <w:trHeight w:val="187"/>
        </w:trPr>
        <w:tc>
          <w:tcPr>
            <w:tcW w:w="3240" w:type="dxa"/>
            <w:vAlign w:val="bottom"/>
          </w:tcPr>
          <w:p w:rsidR="00D63979" w:rsidRPr="007B22AC" w:rsidRDefault="00D63979" w:rsidP="00932792">
            <w:pPr>
              <w:keepNext/>
              <w:pBdr>
                <w:bottom w:val="single" w:sz="4" w:space="1" w:color="auto"/>
              </w:pBdr>
              <w:spacing w:line="240" w:lineRule="auto"/>
              <w:ind w:left="432" w:right="-72"/>
              <w:jc w:val="center"/>
              <w:outlineLvl w:val="6"/>
              <w:rPr>
                <w:rFonts w:cs="Arial"/>
                <w:b/>
                <w:bCs/>
                <w:sz w:val="18"/>
                <w:szCs w:val="18"/>
              </w:rPr>
            </w:pPr>
            <w:r w:rsidRPr="007B22AC">
              <w:rPr>
                <w:rFonts w:cs="Arial"/>
                <w:b/>
                <w:bCs/>
                <w:sz w:val="18"/>
                <w:szCs w:val="18"/>
              </w:rPr>
              <w:t>Company</w:t>
            </w:r>
          </w:p>
        </w:tc>
        <w:tc>
          <w:tcPr>
            <w:tcW w:w="2147" w:type="dxa"/>
            <w:vAlign w:val="bottom"/>
          </w:tcPr>
          <w:p w:rsidR="00D63979" w:rsidRPr="007B22AC" w:rsidRDefault="00D63979" w:rsidP="00DF03FD">
            <w:pPr>
              <w:keepNext/>
              <w:pBdr>
                <w:bottom w:val="single" w:sz="4" w:space="1" w:color="auto"/>
              </w:pBdr>
              <w:spacing w:line="240" w:lineRule="auto"/>
              <w:ind w:right="-72"/>
              <w:jc w:val="right"/>
              <w:outlineLvl w:val="6"/>
              <w:rPr>
                <w:rFonts w:cs="Arial"/>
                <w:b/>
                <w:bCs/>
                <w:sz w:val="18"/>
                <w:szCs w:val="18"/>
              </w:rPr>
            </w:pPr>
            <w:r w:rsidRPr="007B22AC">
              <w:rPr>
                <w:rFonts w:cs="Arial"/>
                <w:b/>
                <w:bCs/>
                <w:sz w:val="18"/>
                <w:szCs w:val="18"/>
              </w:rPr>
              <w:t>business</w:t>
            </w:r>
          </w:p>
        </w:tc>
        <w:tc>
          <w:tcPr>
            <w:tcW w:w="1417" w:type="dxa"/>
            <w:vAlign w:val="bottom"/>
          </w:tcPr>
          <w:p w:rsidR="00D63979" w:rsidRPr="007B22AC" w:rsidRDefault="00D63979" w:rsidP="00DF03FD">
            <w:pPr>
              <w:pBdr>
                <w:bottom w:val="single" w:sz="4" w:space="1" w:color="auto"/>
              </w:pBdr>
              <w:spacing w:line="240" w:lineRule="auto"/>
              <w:ind w:right="-72"/>
              <w:jc w:val="right"/>
              <w:rPr>
                <w:rFonts w:cs="Arial"/>
                <w:b/>
                <w:bCs/>
                <w:sz w:val="18"/>
                <w:szCs w:val="18"/>
              </w:rPr>
            </w:pPr>
            <w:r w:rsidRPr="007B22AC">
              <w:rPr>
                <w:rFonts w:cs="Arial"/>
                <w:b/>
                <w:bCs/>
                <w:sz w:val="18"/>
                <w:szCs w:val="18"/>
              </w:rPr>
              <w:t>incorporation</w:t>
            </w:r>
          </w:p>
        </w:tc>
        <w:tc>
          <w:tcPr>
            <w:tcW w:w="1228" w:type="dxa"/>
            <w:vAlign w:val="bottom"/>
          </w:tcPr>
          <w:p w:rsidR="00D63979" w:rsidRPr="007B22AC" w:rsidRDefault="00D63979" w:rsidP="00DF03FD">
            <w:pPr>
              <w:keepNext/>
              <w:pBdr>
                <w:bottom w:val="single" w:sz="4" w:space="1" w:color="auto"/>
              </w:pBdr>
              <w:spacing w:line="240" w:lineRule="auto"/>
              <w:ind w:left="-115" w:right="-72"/>
              <w:jc w:val="right"/>
              <w:outlineLvl w:val="6"/>
              <w:rPr>
                <w:rFonts w:cs="Arial"/>
                <w:b/>
                <w:bCs/>
                <w:sz w:val="18"/>
                <w:szCs w:val="18"/>
              </w:rPr>
            </w:pPr>
            <w:r w:rsidRPr="007B22AC">
              <w:rPr>
                <w:rFonts w:cs="Arial"/>
                <w:b/>
                <w:bCs/>
                <w:sz w:val="18"/>
                <w:szCs w:val="18"/>
              </w:rPr>
              <w:t>%</w:t>
            </w:r>
          </w:p>
        </w:tc>
        <w:tc>
          <w:tcPr>
            <w:tcW w:w="1418" w:type="dxa"/>
            <w:vAlign w:val="bottom"/>
          </w:tcPr>
          <w:p w:rsidR="00D63979" w:rsidRPr="007B22AC" w:rsidRDefault="00D63979" w:rsidP="00DF03FD">
            <w:pPr>
              <w:pBdr>
                <w:bottom w:val="single" w:sz="4" w:space="1" w:color="auto"/>
              </w:pBdr>
              <w:spacing w:line="240" w:lineRule="auto"/>
              <w:ind w:right="-72"/>
              <w:jc w:val="right"/>
              <w:rPr>
                <w:rFonts w:cs="Arial"/>
                <w:b/>
                <w:bCs/>
                <w:sz w:val="18"/>
                <w:szCs w:val="18"/>
                <w:lang w:val="en-AU"/>
              </w:rPr>
            </w:pPr>
            <w:r w:rsidRPr="007B22AC">
              <w:rPr>
                <w:rFonts w:cs="Arial"/>
                <w:b/>
                <w:bCs/>
                <w:sz w:val="18"/>
                <w:szCs w:val="18"/>
              </w:rPr>
              <w:t>Baht</w:t>
            </w:r>
          </w:p>
        </w:tc>
      </w:tr>
      <w:tr w:rsidR="00D63979" w:rsidRPr="007B22AC" w:rsidTr="00DF03FD">
        <w:tc>
          <w:tcPr>
            <w:tcW w:w="3240" w:type="dxa"/>
            <w:vAlign w:val="bottom"/>
          </w:tcPr>
          <w:p w:rsidR="00D63979" w:rsidRPr="007B22AC" w:rsidRDefault="00D63979" w:rsidP="00DF03FD">
            <w:pPr>
              <w:spacing w:line="240" w:lineRule="auto"/>
              <w:ind w:left="432" w:right="-72"/>
              <w:rPr>
                <w:rFonts w:cs="Arial"/>
                <w:sz w:val="12"/>
                <w:szCs w:val="12"/>
              </w:rPr>
            </w:pPr>
          </w:p>
        </w:tc>
        <w:tc>
          <w:tcPr>
            <w:tcW w:w="2147" w:type="dxa"/>
            <w:vAlign w:val="bottom"/>
          </w:tcPr>
          <w:p w:rsidR="00D63979" w:rsidRPr="007B22AC" w:rsidRDefault="00D63979" w:rsidP="00DF03FD">
            <w:pPr>
              <w:spacing w:line="240" w:lineRule="auto"/>
              <w:ind w:left="432" w:right="-72"/>
              <w:jc w:val="right"/>
              <w:rPr>
                <w:rFonts w:cs="Arial"/>
                <w:sz w:val="12"/>
                <w:szCs w:val="12"/>
              </w:rPr>
            </w:pPr>
          </w:p>
        </w:tc>
        <w:tc>
          <w:tcPr>
            <w:tcW w:w="1417" w:type="dxa"/>
            <w:vAlign w:val="bottom"/>
          </w:tcPr>
          <w:p w:rsidR="00D63979" w:rsidRPr="007B22AC" w:rsidRDefault="00D63979" w:rsidP="00DF03FD">
            <w:pPr>
              <w:spacing w:line="240" w:lineRule="auto"/>
              <w:ind w:left="432" w:right="-72"/>
              <w:jc w:val="right"/>
              <w:rPr>
                <w:rFonts w:cs="Arial"/>
                <w:sz w:val="12"/>
                <w:szCs w:val="12"/>
              </w:rPr>
            </w:pPr>
          </w:p>
        </w:tc>
        <w:tc>
          <w:tcPr>
            <w:tcW w:w="1228" w:type="dxa"/>
            <w:vAlign w:val="bottom"/>
          </w:tcPr>
          <w:p w:rsidR="00D63979" w:rsidRPr="007B22AC" w:rsidRDefault="00D63979" w:rsidP="00DF03FD">
            <w:pPr>
              <w:spacing w:line="240" w:lineRule="auto"/>
              <w:ind w:left="432" w:right="-72"/>
              <w:jc w:val="right"/>
              <w:rPr>
                <w:rFonts w:cs="Arial"/>
                <w:sz w:val="12"/>
                <w:szCs w:val="12"/>
              </w:rPr>
            </w:pPr>
          </w:p>
        </w:tc>
        <w:tc>
          <w:tcPr>
            <w:tcW w:w="1418" w:type="dxa"/>
            <w:vAlign w:val="bottom"/>
          </w:tcPr>
          <w:p w:rsidR="00D63979" w:rsidRPr="007B22AC" w:rsidRDefault="00D63979" w:rsidP="00DF03FD">
            <w:pPr>
              <w:spacing w:line="240" w:lineRule="auto"/>
              <w:ind w:left="432" w:right="-72"/>
              <w:jc w:val="right"/>
              <w:rPr>
                <w:rFonts w:cs="Arial"/>
                <w:sz w:val="12"/>
                <w:szCs w:val="12"/>
              </w:rPr>
            </w:pPr>
          </w:p>
        </w:tc>
      </w:tr>
      <w:tr w:rsidR="00D63979" w:rsidRPr="007B22AC" w:rsidTr="00DF03FD">
        <w:tc>
          <w:tcPr>
            <w:tcW w:w="3240" w:type="dxa"/>
            <w:vAlign w:val="bottom"/>
          </w:tcPr>
          <w:p w:rsidR="00D63979" w:rsidRPr="007B22AC" w:rsidRDefault="00D63979" w:rsidP="00DF03FD">
            <w:pPr>
              <w:spacing w:line="240" w:lineRule="auto"/>
              <w:ind w:left="432" w:right="-72"/>
              <w:rPr>
                <w:rFonts w:cs="Arial"/>
                <w:bCs/>
                <w:snapToGrid w:val="0"/>
                <w:spacing w:val="-4"/>
                <w:sz w:val="18"/>
                <w:szCs w:val="18"/>
                <w:lang w:eastAsia="th-TH"/>
              </w:rPr>
            </w:pPr>
            <w:proofErr w:type="spellStart"/>
            <w:r w:rsidRPr="007B22AC">
              <w:rPr>
                <w:rFonts w:cs="Arial"/>
                <w:sz w:val="18"/>
                <w:szCs w:val="18"/>
              </w:rPr>
              <w:t>Creatist</w:t>
            </w:r>
            <w:proofErr w:type="spellEnd"/>
            <w:r w:rsidRPr="007B22AC">
              <w:rPr>
                <w:rFonts w:cs="Arial"/>
                <w:sz w:val="18"/>
                <w:szCs w:val="18"/>
              </w:rPr>
              <w:t xml:space="preserve"> Media Co., Ltd.</w:t>
            </w:r>
          </w:p>
        </w:tc>
        <w:tc>
          <w:tcPr>
            <w:tcW w:w="2147" w:type="dxa"/>
            <w:vAlign w:val="bottom"/>
          </w:tcPr>
          <w:p w:rsidR="00D63979" w:rsidRPr="007B22AC" w:rsidRDefault="00D63979" w:rsidP="00DF03FD">
            <w:pPr>
              <w:spacing w:line="240" w:lineRule="auto"/>
              <w:ind w:right="-72"/>
              <w:jc w:val="right"/>
              <w:rPr>
                <w:rFonts w:cs="Arial"/>
                <w:bCs/>
                <w:snapToGrid w:val="0"/>
                <w:spacing w:val="-4"/>
                <w:sz w:val="18"/>
                <w:szCs w:val="18"/>
                <w:lang w:eastAsia="th-TH"/>
              </w:rPr>
            </w:pPr>
            <w:r w:rsidRPr="007B22AC">
              <w:rPr>
                <w:rFonts w:cs="Arial"/>
                <w:sz w:val="18"/>
                <w:szCs w:val="18"/>
              </w:rPr>
              <w:t>Advertising</w:t>
            </w:r>
          </w:p>
        </w:tc>
        <w:tc>
          <w:tcPr>
            <w:tcW w:w="1417" w:type="dxa"/>
            <w:vAlign w:val="bottom"/>
          </w:tcPr>
          <w:p w:rsidR="00D63979" w:rsidRPr="007B22AC" w:rsidRDefault="00D63979" w:rsidP="00DF03FD">
            <w:pPr>
              <w:spacing w:line="240" w:lineRule="auto"/>
              <w:ind w:right="-72"/>
              <w:jc w:val="right"/>
              <w:rPr>
                <w:rFonts w:cs="Arial"/>
                <w:bCs/>
                <w:snapToGrid w:val="0"/>
                <w:spacing w:val="-4"/>
                <w:sz w:val="18"/>
                <w:szCs w:val="18"/>
                <w:lang w:eastAsia="th-TH"/>
              </w:rPr>
            </w:pPr>
            <w:r w:rsidRPr="007B22AC">
              <w:rPr>
                <w:rFonts w:cs="Arial"/>
                <w:bCs/>
                <w:snapToGrid w:val="0"/>
                <w:spacing w:val="-4"/>
                <w:sz w:val="18"/>
                <w:szCs w:val="18"/>
                <w:lang w:eastAsia="th-TH"/>
              </w:rPr>
              <w:t>Thailand</w:t>
            </w:r>
          </w:p>
        </w:tc>
        <w:tc>
          <w:tcPr>
            <w:tcW w:w="1228" w:type="dxa"/>
            <w:vAlign w:val="bottom"/>
          </w:tcPr>
          <w:p w:rsidR="00D63979" w:rsidRPr="007B22AC" w:rsidRDefault="00D33B44" w:rsidP="00DF03FD">
            <w:pPr>
              <w:spacing w:line="240" w:lineRule="auto"/>
              <w:ind w:left="-18" w:right="-72"/>
              <w:jc w:val="right"/>
              <w:rPr>
                <w:rFonts w:cs="Arial"/>
                <w:bCs/>
                <w:snapToGrid w:val="0"/>
                <w:spacing w:val="-4"/>
                <w:sz w:val="18"/>
                <w:szCs w:val="18"/>
                <w:lang w:eastAsia="th-TH"/>
              </w:rPr>
            </w:pPr>
            <w:r w:rsidRPr="00D33B44">
              <w:rPr>
                <w:rFonts w:cs="Arial"/>
                <w:bCs/>
                <w:snapToGrid w:val="0"/>
                <w:spacing w:val="-4"/>
                <w:sz w:val="18"/>
                <w:szCs w:val="18"/>
                <w:lang w:eastAsia="th-TH"/>
              </w:rPr>
              <w:t>100</w:t>
            </w:r>
          </w:p>
        </w:tc>
        <w:tc>
          <w:tcPr>
            <w:tcW w:w="1418" w:type="dxa"/>
            <w:vAlign w:val="bottom"/>
          </w:tcPr>
          <w:p w:rsidR="00D63979" w:rsidRPr="007B22AC" w:rsidRDefault="00D33B44" w:rsidP="00DF03FD">
            <w:pPr>
              <w:overflowPunct w:val="0"/>
              <w:autoSpaceDE w:val="0"/>
              <w:autoSpaceDN w:val="0"/>
              <w:adjustRightInd w:val="0"/>
              <w:spacing w:line="240" w:lineRule="auto"/>
              <w:ind w:right="-72"/>
              <w:jc w:val="right"/>
              <w:textAlignment w:val="baseline"/>
              <w:rPr>
                <w:rFonts w:cs="Arial"/>
                <w:sz w:val="18"/>
                <w:szCs w:val="18"/>
              </w:rPr>
            </w:pPr>
            <w:r w:rsidRPr="00D33B44">
              <w:rPr>
                <w:rFonts w:cs="Arial"/>
                <w:sz w:val="18"/>
                <w:szCs w:val="18"/>
              </w:rPr>
              <w:t>26</w:t>
            </w:r>
            <w:r w:rsidR="00D63979" w:rsidRPr="007B22AC">
              <w:rPr>
                <w:rFonts w:cs="Arial"/>
                <w:sz w:val="18"/>
                <w:szCs w:val="18"/>
              </w:rPr>
              <w:t>,</w:t>
            </w:r>
            <w:r w:rsidRPr="00D33B44">
              <w:rPr>
                <w:rFonts w:cs="Arial"/>
                <w:sz w:val="18"/>
                <w:szCs w:val="18"/>
              </w:rPr>
              <w:t>462</w:t>
            </w:r>
            <w:r w:rsidR="00D63979" w:rsidRPr="007B22AC">
              <w:rPr>
                <w:rFonts w:cs="Arial"/>
                <w:sz w:val="18"/>
                <w:szCs w:val="18"/>
              </w:rPr>
              <w:t>,</w:t>
            </w:r>
            <w:r w:rsidRPr="00D33B44">
              <w:rPr>
                <w:rFonts w:cs="Arial"/>
                <w:sz w:val="18"/>
                <w:szCs w:val="18"/>
              </w:rPr>
              <w:t>547</w:t>
            </w:r>
          </w:p>
        </w:tc>
      </w:tr>
      <w:tr w:rsidR="00D63979" w:rsidRPr="007B22AC" w:rsidTr="00DF03FD">
        <w:tc>
          <w:tcPr>
            <w:tcW w:w="3240" w:type="dxa"/>
            <w:vAlign w:val="bottom"/>
          </w:tcPr>
          <w:p w:rsidR="00D63979" w:rsidRPr="007B22AC" w:rsidRDefault="00D63979" w:rsidP="00DF03FD">
            <w:pPr>
              <w:spacing w:line="240" w:lineRule="auto"/>
              <w:ind w:left="432" w:right="-72"/>
              <w:rPr>
                <w:rFonts w:cs="Arial"/>
                <w:bCs/>
                <w:snapToGrid w:val="0"/>
                <w:spacing w:val="-4"/>
                <w:sz w:val="18"/>
                <w:szCs w:val="18"/>
                <w:lang w:eastAsia="th-TH"/>
              </w:rPr>
            </w:pPr>
            <w:r w:rsidRPr="007B22AC">
              <w:rPr>
                <w:rFonts w:cs="Arial"/>
                <w:sz w:val="18"/>
                <w:szCs w:val="18"/>
              </w:rPr>
              <w:t>EM Entertainment Co., Ltd.</w:t>
            </w:r>
          </w:p>
        </w:tc>
        <w:tc>
          <w:tcPr>
            <w:tcW w:w="2147" w:type="dxa"/>
            <w:vAlign w:val="bottom"/>
          </w:tcPr>
          <w:p w:rsidR="00D63979" w:rsidRPr="007B22AC" w:rsidRDefault="00D63979" w:rsidP="00DF03FD">
            <w:pPr>
              <w:spacing w:line="240" w:lineRule="auto"/>
              <w:ind w:right="-72"/>
              <w:jc w:val="right"/>
              <w:rPr>
                <w:rFonts w:cs="Arial"/>
                <w:bCs/>
                <w:snapToGrid w:val="0"/>
                <w:spacing w:val="-4"/>
                <w:sz w:val="18"/>
                <w:szCs w:val="18"/>
                <w:lang w:eastAsia="th-TH"/>
              </w:rPr>
            </w:pPr>
            <w:r w:rsidRPr="007B22AC">
              <w:rPr>
                <w:rFonts w:cs="Arial"/>
                <w:bCs/>
                <w:snapToGrid w:val="0"/>
                <w:spacing w:val="-4"/>
                <w:sz w:val="18"/>
                <w:szCs w:val="18"/>
                <w:lang w:eastAsia="th-TH"/>
              </w:rPr>
              <w:t xml:space="preserve">Artist management  </w:t>
            </w:r>
          </w:p>
        </w:tc>
        <w:tc>
          <w:tcPr>
            <w:tcW w:w="1417"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r w:rsidRPr="007B22AC">
              <w:rPr>
                <w:rFonts w:cs="Arial"/>
                <w:bCs/>
                <w:snapToGrid w:val="0"/>
                <w:spacing w:val="-4"/>
                <w:sz w:val="18"/>
                <w:szCs w:val="18"/>
                <w:lang w:eastAsia="th-TH"/>
              </w:rPr>
              <w:t>Thailand</w:t>
            </w:r>
          </w:p>
        </w:tc>
        <w:tc>
          <w:tcPr>
            <w:tcW w:w="1228" w:type="dxa"/>
            <w:vAlign w:val="bottom"/>
          </w:tcPr>
          <w:p w:rsidR="00D63979" w:rsidRPr="007B22AC" w:rsidRDefault="00D33B44" w:rsidP="00DF03FD">
            <w:pPr>
              <w:spacing w:line="240" w:lineRule="auto"/>
              <w:ind w:left="-18" w:right="-72"/>
              <w:jc w:val="right"/>
              <w:rPr>
                <w:rFonts w:cs="Arial"/>
                <w:bCs/>
                <w:snapToGrid w:val="0"/>
                <w:spacing w:val="-4"/>
                <w:sz w:val="18"/>
                <w:szCs w:val="18"/>
                <w:lang w:eastAsia="th-TH"/>
              </w:rPr>
            </w:pPr>
            <w:r w:rsidRPr="00D33B44">
              <w:rPr>
                <w:rFonts w:cs="Arial"/>
                <w:bCs/>
                <w:snapToGrid w:val="0"/>
                <w:spacing w:val="-4"/>
                <w:sz w:val="18"/>
                <w:szCs w:val="18"/>
                <w:lang w:eastAsia="th-TH"/>
              </w:rPr>
              <w:t>100</w:t>
            </w:r>
          </w:p>
        </w:tc>
        <w:tc>
          <w:tcPr>
            <w:tcW w:w="1418" w:type="dxa"/>
            <w:vAlign w:val="bottom"/>
          </w:tcPr>
          <w:p w:rsidR="00D63979" w:rsidRPr="007B22AC" w:rsidRDefault="00D33B44" w:rsidP="00DF03FD">
            <w:pPr>
              <w:overflowPunct w:val="0"/>
              <w:autoSpaceDE w:val="0"/>
              <w:autoSpaceDN w:val="0"/>
              <w:adjustRightInd w:val="0"/>
              <w:spacing w:line="240" w:lineRule="auto"/>
              <w:ind w:right="-72"/>
              <w:jc w:val="right"/>
              <w:textAlignment w:val="baseline"/>
              <w:rPr>
                <w:rFonts w:cs="Arial"/>
                <w:sz w:val="18"/>
                <w:szCs w:val="18"/>
              </w:rPr>
            </w:pPr>
            <w:r w:rsidRPr="00D33B44">
              <w:rPr>
                <w:rFonts w:cs="Arial"/>
                <w:sz w:val="18"/>
                <w:szCs w:val="18"/>
              </w:rPr>
              <w:t>9</w:t>
            </w:r>
            <w:r w:rsidR="00D63979" w:rsidRPr="007B22AC">
              <w:rPr>
                <w:rFonts w:cs="Arial"/>
                <w:sz w:val="18"/>
                <w:szCs w:val="18"/>
              </w:rPr>
              <w:t>,</w:t>
            </w:r>
            <w:r w:rsidRPr="00D33B44">
              <w:rPr>
                <w:rFonts w:cs="Arial"/>
                <w:sz w:val="18"/>
                <w:szCs w:val="18"/>
              </w:rPr>
              <w:t>876</w:t>
            </w:r>
            <w:r w:rsidR="00D63979" w:rsidRPr="007B22AC">
              <w:rPr>
                <w:rFonts w:cs="Arial"/>
                <w:sz w:val="18"/>
                <w:szCs w:val="18"/>
              </w:rPr>
              <w:t>,</w:t>
            </w:r>
            <w:r w:rsidRPr="00D33B44">
              <w:rPr>
                <w:rFonts w:cs="Arial"/>
                <w:sz w:val="18"/>
                <w:szCs w:val="18"/>
              </w:rPr>
              <w:t>910</w:t>
            </w:r>
          </w:p>
        </w:tc>
      </w:tr>
      <w:tr w:rsidR="00D63979" w:rsidRPr="007B22AC" w:rsidTr="00DF03FD">
        <w:tc>
          <w:tcPr>
            <w:tcW w:w="3240" w:type="dxa"/>
            <w:vAlign w:val="bottom"/>
          </w:tcPr>
          <w:p w:rsidR="00D63979" w:rsidRPr="007B22AC" w:rsidRDefault="00D63979" w:rsidP="00DF03FD">
            <w:pPr>
              <w:spacing w:line="240" w:lineRule="auto"/>
              <w:ind w:left="432" w:right="-72"/>
              <w:rPr>
                <w:rFonts w:cs="Arial"/>
                <w:sz w:val="18"/>
                <w:szCs w:val="18"/>
              </w:rPr>
            </w:pPr>
          </w:p>
        </w:tc>
        <w:tc>
          <w:tcPr>
            <w:tcW w:w="2147" w:type="dxa"/>
            <w:vAlign w:val="bottom"/>
          </w:tcPr>
          <w:p w:rsidR="00D63979" w:rsidRPr="007B22AC" w:rsidRDefault="00D63979" w:rsidP="00DF03FD">
            <w:pPr>
              <w:spacing w:line="240" w:lineRule="auto"/>
              <w:ind w:right="-72"/>
              <w:jc w:val="right"/>
              <w:rPr>
                <w:rFonts w:cs="Arial"/>
                <w:bCs/>
                <w:snapToGrid w:val="0"/>
                <w:spacing w:val="-4"/>
                <w:sz w:val="18"/>
                <w:szCs w:val="18"/>
                <w:lang w:eastAsia="th-TH"/>
              </w:rPr>
            </w:pPr>
            <w:r w:rsidRPr="007B22AC">
              <w:rPr>
                <w:rFonts w:cs="Arial"/>
                <w:bCs/>
                <w:snapToGrid w:val="0"/>
                <w:spacing w:val="-4"/>
                <w:sz w:val="18"/>
                <w:szCs w:val="18"/>
                <w:lang w:eastAsia="th-TH"/>
              </w:rPr>
              <w:t>Television</w:t>
            </w:r>
          </w:p>
        </w:tc>
        <w:tc>
          <w:tcPr>
            <w:tcW w:w="1417"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228"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418" w:type="dxa"/>
            <w:vAlign w:val="bottom"/>
          </w:tcPr>
          <w:p w:rsidR="00D63979" w:rsidRPr="007B22AC" w:rsidRDefault="00D63979" w:rsidP="00DF03FD">
            <w:pPr>
              <w:overflowPunct w:val="0"/>
              <w:autoSpaceDE w:val="0"/>
              <w:autoSpaceDN w:val="0"/>
              <w:adjustRightInd w:val="0"/>
              <w:spacing w:line="240" w:lineRule="auto"/>
              <w:ind w:right="-72"/>
              <w:jc w:val="right"/>
              <w:textAlignment w:val="baseline"/>
              <w:rPr>
                <w:rFonts w:cs="Arial"/>
                <w:sz w:val="18"/>
                <w:szCs w:val="18"/>
              </w:rPr>
            </w:pPr>
          </w:p>
        </w:tc>
      </w:tr>
      <w:tr w:rsidR="00D63979" w:rsidRPr="007B22AC" w:rsidTr="00DF03FD">
        <w:tc>
          <w:tcPr>
            <w:tcW w:w="3240" w:type="dxa"/>
            <w:vAlign w:val="bottom"/>
          </w:tcPr>
          <w:p w:rsidR="00D63979" w:rsidRPr="007B22AC" w:rsidRDefault="00D63979" w:rsidP="00DF03FD">
            <w:pPr>
              <w:spacing w:line="240" w:lineRule="auto"/>
              <w:ind w:left="432" w:right="-72"/>
              <w:rPr>
                <w:rFonts w:cs="Arial"/>
                <w:sz w:val="18"/>
                <w:szCs w:val="18"/>
              </w:rPr>
            </w:pPr>
            <w:proofErr w:type="spellStart"/>
            <w:r w:rsidRPr="007B22AC">
              <w:rPr>
                <w:rFonts w:cs="Arial"/>
                <w:sz w:val="18"/>
                <w:szCs w:val="18"/>
              </w:rPr>
              <w:t>Bigbrain</w:t>
            </w:r>
            <w:proofErr w:type="spellEnd"/>
            <w:r w:rsidRPr="007B22AC">
              <w:rPr>
                <w:rFonts w:cs="Arial"/>
                <w:sz w:val="18"/>
                <w:szCs w:val="18"/>
              </w:rPr>
              <w:t xml:space="preserve"> Co., Ltd.</w:t>
            </w:r>
          </w:p>
        </w:tc>
        <w:tc>
          <w:tcPr>
            <w:tcW w:w="2147" w:type="dxa"/>
            <w:vAlign w:val="bottom"/>
          </w:tcPr>
          <w:p w:rsidR="00D63979" w:rsidRPr="007B22AC" w:rsidRDefault="00D63979" w:rsidP="00DF03FD">
            <w:pPr>
              <w:spacing w:line="240" w:lineRule="auto"/>
              <w:ind w:right="-72"/>
              <w:jc w:val="right"/>
              <w:rPr>
                <w:rFonts w:cs="Arial"/>
                <w:bCs/>
                <w:snapToGrid w:val="0"/>
                <w:spacing w:val="-4"/>
                <w:sz w:val="18"/>
                <w:szCs w:val="18"/>
                <w:lang w:eastAsia="th-TH"/>
              </w:rPr>
            </w:pPr>
            <w:r w:rsidRPr="007B22AC">
              <w:rPr>
                <w:rFonts w:cs="Arial"/>
                <w:bCs/>
                <w:snapToGrid w:val="0"/>
                <w:spacing w:val="-4"/>
                <w:sz w:val="18"/>
                <w:szCs w:val="18"/>
                <w:lang w:eastAsia="th-TH"/>
              </w:rPr>
              <w:t>programme production</w:t>
            </w:r>
          </w:p>
        </w:tc>
        <w:tc>
          <w:tcPr>
            <w:tcW w:w="1417"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r w:rsidRPr="007B22AC">
              <w:rPr>
                <w:rFonts w:cs="Arial"/>
                <w:bCs/>
                <w:snapToGrid w:val="0"/>
                <w:spacing w:val="-4"/>
                <w:sz w:val="18"/>
                <w:szCs w:val="18"/>
                <w:lang w:eastAsia="th-TH"/>
              </w:rPr>
              <w:t>Thailand</w:t>
            </w:r>
          </w:p>
        </w:tc>
        <w:tc>
          <w:tcPr>
            <w:tcW w:w="1228" w:type="dxa"/>
            <w:vAlign w:val="bottom"/>
          </w:tcPr>
          <w:p w:rsidR="00D63979" w:rsidRPr="007B22AC" w:rsidRDefault="00D33B44" w:rsidP="00DF03FD">
            <w:pPr>
              <w:spacing w:line="240" w:lineRule="auto"/>
              <w:ind w:left="-18" w:right="-72"/>
              <w:jc w:val="right"/>
              <w:rPr>
                <w:rFonts w:cs="Arial"/>
                <w:bCs/>
                <w:snapToGrid w:val="0"/>
                <w:spacing w:val="-4"/>
                <w:sz w:val="18"/>
                <w:szCs w:val="18"/>
                <w:lang w:eastAsia="th-TH"/>
              </w:rPr>
            </w:pPr>
            <w:r w:rsidRPr="00D33B44">
              <w:rPr>
                <w:rFonts w:cs="Arial"/>
                <w:bCs/>
                <w:snapToGrid w:val="0"/>
                <w:spacing w:val="-4"/>
                <w:sz w:val="18"/>
                <w:szCs w:val="18"/>
                <w:lang w:eastAsia="th-TH"/>
              </w:rPr>
              <w:t>51</w:t>
            </w:r>
          </w:p>
        </w:tc>
        <w:tc>
          <w:tcPr>
            <w:tcW w:w="1418" w:type="dxa"/>
            <w:vAlign w:val="bottom"/>
          </w:tcPr>
          <w:p w:rsidR="00D63979" w:rsidRPr="007B22AC" w:rsidRDefault="00D33B44" w:rsidP="00DF03FD">
            <w:pPr>
              <w:pBdr>
                <w:bottom w:val="single" w:sz="4" w:space="1" w:color="auto"/>
              </w:pBdr>
              <w:overflowPunct w:val="0"/>
              <w:autoSpaceDE w:val="0"/>
              <w:autoSpaceDN w:val="0"/>
              <w:adjustRightInd w:val="0"/>
              <w:spacing w:line="240" w:lineRule="auto"/>
              <w:ind w:right="-72"/>
              <w:jc w:val="right"/>
              <w:textAlignment w:val="baseline"/>
              <w:rPr>
                <w:rFonts w:cs="Arial"/>
                <w:sz w:val="18"/>
                <w:szCs w:val="18"/>
              </w:rPr>
            </w:pPr>
            <w:r w:rsidRPr="00D33B44">
              <w:rPr>
                <w:rFonts w:cs="Arial"/>
                <w:sz w:val="18"/>
                <w:szCs w:val="18"/>
              </w:rPr>
              <w:t>4</w:t>
            </w:r>
            <w:r w:rsidR="00D63979" w:rsidRPr="007B22AC">
              <w:rPr>
                <w:rFonts w:cs="Arial"/>
                <w:sz w:val="18"/>
                <w:szCs w:val="18"/>
              </w:rPr>
              <w:t>,</w:t>
            </w:r>
            <w:r w:rsidRPr="00D33B44">
              <w:rPr>
                <w:rFonts w:cs="Arial"/>
                <w:sz w:val="18"/>
                <w:szCs w:val="18"/>
              </w:rPr>
              <w:t>080</w:t>
            </w:r>
            <w:r w:rsidR="00D63979" w:rsidRPr="007B22AC">
              <w:rPr>
                <w:rFonts w:cs="Arial"/>
                <w:sz w:val="18"/>
                <w:szCs w:val="18"/>
              </w:rPr>
              <w:t>,</w:t>
            </w:r>
            <w:r w:rsidRPr="00D33B44">
              <w:rPr>
                <w:rFonts w:cs="Arial"/>
                <w:sz w:val="18"/>
                <w:szCs w:val="18"/>
              </w:rPr>
              <w:t>000</w:t>
            </w:r>
          </w:p>
        </w:tc>
      </w:tr>
      <w:tr w:rsidR="00D63979" w:rsidRPr="007B22AC" w:rsidTr="00DF03FD">
        <w:tc>
          <w:tcPr>
            <w:tcW w:w="3240" w:type="dxa"/>
            <w:vAlign w:val="bottom"/>
          </w:tcPr>
          <w:p w:rsidR="00D63979" w:rsidRPr="007B22AC" w:rsidRDefault="00D63979" w:rsidP="00DF03FD">
            <w:pPr>
              <w:spacing w:line="240" w:lineRule="auto"/>
              <w:ind w:left="432"/>
              <w:rPr>
                <w:rFonts w:cs="Arial"/>
                <w:b/>
                <w:bCs/>
                <w:sz w:val="12"/>
                <w:szCs w:val="12"/>
              </w:rPr>
            </w:pPr>
          </w:p>
        </w:tc>
        <w:tc>
          <w:tcPr>
            <w:tcW w:w="2147" w:type="dxa"/>
            <w:vAlign w:val="bottom"/>
          </w:tcPr>
          <w:p w:rsidR="00D63979" w:rsidRPr="007B22AC" w:rsidRDefault="00D63979" w:rsidP="00DF03FD">
            <w:pPr>
              <w:spacing w:line="240" w:lineRule="auto"/>
              <w:ind w:left="148"/>
              <w:jc w:val="right"/>
              <w:rPr>
                <w:rFonts w:cs="Arial"/>
                <w:b/>
                <w:bCs/>
                <w:sz w:val="12"/>
                <w:szCs w:val="12"/>
              </w:rPr>
            </w:pPr>
          </w:p>
        </w:tc>
        <w:tc>
          <w:tcPr>
            <w:tcW w:w="1417" w:type="dxa"/>
            <w:vAlign w:val="bottom"/>
          </w:tcPr>
          <w:p w:rsidR="00D63979" w:rsidRPr="007B22AC" w:rsidRDefault="00D63979" w:rsidP="00DF03FD">
            <w:pPr>
              <w:spacing w:line="240" w:lineRule="auto"/>
              <w:ind w:right="-72"/>
              <w:jc w:val="right"/>
              <w:rPr>
                <w:rFonts w:cs="Arial"/>
                <w:b/>
                <w:bCs/>
                <w:sz w:val="12"/>
                <w:szCs w:val="12"/>
              </w:rPr>
            </w:pPr>
          </w:p>
        </w:tc>
        <w:tc>
          <w:tcPr>
            <w:tcW w:w="1228" w:type="dxa"/>
            <w:vAlign w:val="bottom"/>
          </w:tcPr>
          <w:p w:rsidR="00D63979" w:rsidRPr="007B22AC" w:rsidRDefault="00D63979" w:rsidP="00DF03FD">
            <w:pPr>
              <w:spacing w:line="240" w:lineRule="auto"/>
              <w:ind w:left="148"/>
              <w:jc w:val="right"/>
              <w:rPr>
                <w:rFonts w:cs="Arial"/>
                <w:b/>
                <w:bCs/>
                <w:sz w:val="12"/>
                <w:szCs w:val="12"/>
              </w:rPr>
            </w:pPr>
          </w:p>
        </w:tc>
        <w:tc>
          <w:tcPr>
            <w:tcW w:w="1418" w:type="dxa"/>
            <w:vAlign w:val="bottom"/>
          </w:tcPr>
          <w:p w:rsidR="00D63979" w:rsidRPr="007B22AC" w:rsidRDefault="00D63979" w:rsidP="00DF03FD">
            <w:pPr>
              <w:spacing w:line="240" w:lineRule="auto"/>
              <w:ind w:left="148"/>
              <w:jc w:val="right"/>
              <w:rPr>
                <w:rFonts w:cs="Arial"/>
                <w:b/>
                <w:bCs/>
                <w:sz w:val="12"/>
                <w:szCs w:val="12"/>
              </w:rPr>
            </w:pPr>
          </w:p>
        </w:tc>
      </w:tr>
      <w:tr w:rsidR="00D63979" w:rsidRPr="007B22AC" w:rsidTr="00DF03FD">
        <w:tc>
          <w:tcPr>
            <w:tcW w:w="3240" w:type="dxa"/>
            <w:vAlign w:val="bottom"/>
          </w:tcPr>
          <w:p w:rsidR="00D63979" w:rsidRPr="007B22AC" w:rsidRDefault="00D63979" w:rsidP="00DF03FD">
            <w:pPr>
              <w:spacing w:line="240" w:lineRule="auto"/>
              <w:ind w:left="432" w:right="-72"/>
              <w:rPr>
                <w:rFonts w:cs="Arial"/>
                <w:bCs/>
                <w:snapToGrid w:val="0"/>
                <w:spacing w:val="-4"/>
                <w:sz w:val="18"/>
                <w:szCs w:val="18"/>
                <w:lang w:eastAsia="th-TH"/>
              </w:rPr>
            </w:pPr>
            <w:r w:rsidRPr="007B22AC">
              <w:rPr>
                <w:rFonts w:cs="Arial"/>
                <w:bCs/>
                <w:snapToGrid w:val="0"/>
                <w:spacing w:val="-4"/>
                <w:sz w:val="18"/>
                <w:szCs w:val="18"/>
                <w:lang w:eastAsia="th-TH"/>
              </w:rPr>
              <w:t>Total investments in subsidiaries</w:t>
            </w:r>
          </w:p>
        </w:tc>
        <w:tc>
          <w:tcPr>
            <w:tcW w:w="2147"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417"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228"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418" w:type="dxa"/>
            <w:vAlign w:val="bottom"/>
          </w:tcPr>
          <w:p w:rsidR="00D63979" w:rsidRPr="007B22AC" w:rsidRDefault="00D33B44" w:rsidP="00DF03FD">
            <w:pPr>
              <w:spacing w:line="240" w:lineRule="auto"/>
              <w:ind w:right="-72"/>
              <w:jc w:val="right"/>
              <w:rPr>
                <w:rFonts w:cs="Arial"/>
                <w:sz w:val="18"/>
                <w:szCs w:val="18"/>
              </w:rPr>
            </w:pPr>
            <w:r w:rsidRPr="00D33B44">
              <w:rPr>
                <w:rFonts w:cs="Arial"/>
                <w:sz w:val="18"/>
                <w:szCs w:val="18"/>
              </w:rPr>
              <w:t>40</w:t>
            </w:r>
            <w:r w:rsidR="00D63979" w:rsidRPr="007B22AC">
              <w:rPr>
                <w:rFonts w:cs="Arial"/>
                <w:sz w:val="18"/>
                <w:szCs w:val="18"/>
              </w:rPr>
              <w:t>,</w:t>
            </w:r>
            <w:r w:rsidRPr="00D33B44">
              <w:rPr>
                <w:rFonts w:cs="Arial"/>
                <w:sz w:val="18"/>
                <w:szCs w:val="18"/>
              </w:rPr>
              <w:t>419</w:t>
            </w:r>
            <w:r w:rsidR="00D63979" w:rsidRPr="007B22AC">
              <w:rPr>
                <w:rFonts w:cs="Arial"/>
                <w:sz w:val="18"/>
                <w:szCs w:val="18"/>
              </w:rPr>
              <w:t>,</w:t>
            </w:r>
            <w:r w:rsidRPr="00D33B44">
              <w:rPr>
                <w:rFonts w:cs="Arial"/>
                <w:sz w:val="18"/>
                <w:szCs w:val="18"/>
              </w:rPr>
              <w:t>457</w:t>
            </w:r>
          </w:p>
        </w:tc>
      </w:tr>
      <w:tr w:rsidR="00D63979" w:rsidRPr="007B22AC" w:rsidTr="00DF03FD">
        <w:tc>
          <w:tcPr>
            <w:tcW w:w="3240" w:type="dxa"/>
            <w:vAlign w:val="bottom"/>
          </w:tcPr>
          <w:p w:rsidR="00D63979" w:rsidRPr="007B22AC" w:rsidRDefault="00D63979" w:rsidP="00DF03FD">
            <w:pPr>
              <w:spacing w:line="240" w:lineRule="auto"/>
              <w:ind w:left="432" w:right="-72"/>
              <w:rPr>
                <w:rFonts w:cs="Arial"/>
                <w:bCs/>
                <w:snapToGrid w:val="0"/>
                <w:spacing w:val="-4"/>
                <w:sz w:val="18"/>
                <w:szCs w:val="18"/>
                <w:lang w:eastAsia="th-TH"/>
              </w:rPr>
            </w:pPr>
            <w:r w:rsidRPr="007B22AC">
              <w:rPr>
                <w:rFonts w:cs="Arial"/>
                <w:bCs/>
                <w:snapToGrid w:val="0"/>
                <w:spacing w:val="-4"/>
                <w:sz w:val="18"/>
                <w:szCs w:val="18"/>
                <w:u w:val="single"/>
                <w:lang w:eastAsia="th-TH"/>
              </w:rPr>
              <w:t>Less</w:t>
            </w:r>
            <w:r w:rsidRPr="007B22AC">
              <w:rPr>
                <w:rFonts w:cs="Arial"/>
                <w:bCs/>
                <w:snapToGrid w:val="0"/>
                <w:spacing w:val="-4"/>
                <w:sz w:val="18"/>
                <w:szCs w:val="18"/>
                <w:lang w:eastAsia="th-TH"/>
              </w:rPr>
              <w:t xml:space="preserve">  Allowance for impairment</w:t>
            </w:r>
          </w:p>
        </w:tc>
        <w:tc>
          <w:tcPr>
            <w:tcW w:w="2147"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417"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228"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418" w:type="dxa"/>
            <w:vAlign w:val="bottom"/>
          </w:tcPr>
          <w:p w:rsidR="00D63979" w:rsidRPr="007B22AC" w:rsidRDefault="00D63979" w:rsidP="00DF03FD">
            <w:pPr>
              <w:pBdr>
                <w:bottom w:val="single" w:sz="4" w:space="1" w:color="auto"/>
              </w:pBdr>
              <w:spacing w:line="240" w:lineRule="auto"/>
              <w:ind w:right="-72"/>
              <w:jc w:val="right"/>
              <w:rPr>
                <w:rFonts w:cs="Arial"/>
                <w:sz w:val="18"/>
                <w:szCs w:val="18"/>
              </w:rPr>
            </w:pPr>
            <w:r w:rsidRPr="007B22AC">
              <w:rPr>
                <w:rFonts w:cs="Arial"/>
                <w:sz w:val="18"/>
                <w:szCs w:val="18"/>
              </w:rPr>
              <w:t>(</w:t>
            </w:r>
            <w:r w:rsidR="00D33B44" w:rsidRPr="00D33B44">
              <w:rPr>
                <w:rFonts w:cs="Arial"/>
                <w:sz w:val="18"/>
                <w:szCs w:val="18"/>
              </w:rPr>
              <w:t>2</w:t>
            </w:r>
            <w:r w:rsidRPr="007B22AC">
              <w:rPr>
                <w:rFonts w:cs="Arial"/>
                <w:sz w:val="18"/>
                <w:szCs w:val="18"/>
              </w:rPr>
              <w:t>,</w:t>
            </w:r>
            <w:r w:rsidR="00D33B44" w:rsidRPr="00D33B44">
              <w:rPr>
                <w:rFonts w:cs="Arial"/>
                <w:sz w:val="18"/>
                <w:szCs w:val="18"/>
              </w:rPr>
              <w:t>920</w:t>
            </w:r>
            <w:r w:rsidRPr="007B22AC">
              <w:rPr>
                <w:rFonts w:cs="Arial"/>
                <w:sz w:val="18"/>
                <w:szCs w:val="18"/>
              </w:rPr>
              <w:t>,</w:t>
            </w:r>
            <w:r w:rsidR="00D33B44" w:rsidRPr="00D33B44">
              <w:rPr>
                <w:rFonts w:cs="Arial"/>
                <w:sz w:val="18"/>
                <w:szCs w:val="18"/>
              </w:rPr>
              <w:t>661</w:t>
            </w:r>
            <w:r w:rsidRPr="007B22AC">
              <w:rPr>
                <w:rFonts w:cs="Arial"/>
                <w:sz w:val="18"/>
                <w:szCs w:val="18"/>
              </w:rPr>
              <w:t>)</w:t>
            </w:r>
          </w:p>
        </w:tc>
      </w:tr>
      <w:tr w:rsidR="00D63979" w:rsidRPr="007B22AC" w:rsidTr="00DF03FD">
        <w:tc>
          <w:tcPr>
            <w:tcW w:w="3240" w:type="dxa"/>
            <w:vAlign w:val="bottom"/>
          </w:tcPr>
          <w:p w:rsidR="00D63979" w:rsidRPr="007B22AC" w:rsidRDefault="00D63979" w:rsidP="00DF03FD">
            <w:pPr>
              <w:spacing w:line="240" w:lineRule="auto"/>
              <w:ind w:left="432" w:right="-72"/>
              <w:rPr>
                <w:rFonts w:cs="Arial"/>
                <w:sz w:val="12"/>
                <w:szCs w:val="12"/>
              </w:rPr>
            </w:pPr>
          </w:p>
        </w:tc>
        <w:tc>
          <w:tcPr>
            <w:tcW w:w="2147" w:type="dxa"/>
            <w:vAlign w:val="bottom"/>
          </w:tcPr>
          <w:p w:rsidR="00D63979" w:rsidRPr="007B22AC" w:rsidRDefault="00D63979" w:rsidP="00DF03FD">
            <w:pPr>
              <w:spacing w:line="240" w:lineRule="auto"/>
              <w:ind w:left="432" w:right="-72"/>
              <w:jc w:val="right"/>
              <w:rPr>
                <w:rFonts w:cs="Arial"/>
                <w:sz w:val="12"/>
                <w:szCs w:val="12"/>
              </w:rPr>
            </w:pPr>
          </w:p>
        </w:tc>
        <w:tc>
          <w:tcPr>
            <w:tcW w:w="1417" w:type="dxa"/>
            <w:vAlign w:val="bottom"/>
          </w:tcPr>
          <w:p w:rsidR="00D63979" w:rsidRPr="007B22AC" w:rsidRDefault="00D63979" w:rsidP="00DF03FD">
            <w:pPr>
              <w:spacing w:line="240" w:lineRule="auto"/>
              <w:ind w:left="432" w:right="-72"/>
              <w:jc w:val="right"/>
              <w:rPr>
                <w:rFonts w:cs="Arial"/>
                <w:sz w:val="12"/>
                <w:szCs w:val="12"/>
              </w:rPr>
            </w:pPr>
          </w:p>
        </w:tc>
        <w:tc>
          <w:tcPr>
            <w:tcW w:w="1228" w:type="dxa"/>
            <w:vAlign w:val="bottom"/>
          </w:tcPr>
          <w:p w:rsidR="00D63979" w:rsidRPr="007B22AC" w:rsidRDefault="00D63979" w:rsidP="00DF03FD">
            <w:pPr>
              <w:spacing w:line="240" w:lineRule="auto"/>
              <w:ind w:left="432" w:right="-72"/>
              <w:jc w:val="right"/>
              <w:rPr>
                <w:rFonts w:cs="Arial"/>
                <w:sz w:val="12"/>
                <w:szCs w:val="12"/>
              </w:rPr>
            </w:pPr>
          </w:p>
        </w:tc>
        <w:tc>
          <w:tcPr>
            <w:tcW w:w="1418" w:type="dxa"/>
            <w:vAlign w:val="bottom"/>
          </w:tcPr>
          <w:p w:rsidR="00D63979" w:rsidRPr="007B22AC" w:rsidRDefault="00D63979" w:rsidP="00DF03FD">
            <w:pPr>
              <w:spacing w:line="240" w:lineRule="auto"/>
              <w:ind w:left="432" w:right="-72"/>
              <w:jc w:val="right"/>
              <w:rPr>
                <w:rFonts w:cs="Arial"/>
                <w:sz w:val="12"/>
                <w:szCs w:val="12"/>
              </w:rPr>
            </w:pPr>
          </w:p>
        </w:tc>
      </w:tr>
      <w:tr w:rsidR="00D63979" w:rsidRPr="007B22AC" w:rsidTr="00DF03FD">
        <w:tc>
          <w:tcPr>
            <w:tcW w:w="3240" w:type="dxa"/>
            <w:vAlign w:val="bottom"/>
          </w:tcPr>
          <w:p w:rsidR="00D63979" w:rsidRPr="007B22AC" w:rsidRDefault="00D63979" w:rsidP="00DF03FD">
            <w:pPr>
              <w:spacing w:line="240" w:lineRule="auto"/>
              <w:ind w:left="432" w:right="-72"/>
              <w:rPr>
                <w:rFonts w:cs="Arial"/>
                <w:bCs/>
                <w:snapToGrid w:val="0"/>
                <w:spacing w:val="-4"/>
                <w:sz w:val="18"/>
                <w:szCs w:val="18"/>
                <w:lang w:eastAsia="th-TH"/>
              </w:rPr>
            </w:pPr>
            <w:r w:rsidRPr="007B22AC">
              <w:rPr>
                <w:rFonts w:cs="Arial"/>
                <w:bCs/>
                <w:snapToGrid w:val="0"/>
                <w:spacing w:val="-4"/>
                <w:sz w:val="18"/>
                <w:szCs w:val="18"/>
                <w:lang w:eastAsia="th-TH"/>
              </w:rPr>
              <w:t>Investments in subsidiaries, net</w:t>
            </w:r>
          </w:p>
        </w:tc>
        <w:tc>
          <w:tcPr>
            <w:tcW w:w="2147"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417"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228" w:type="dxa"/>
            <w:vAlign w:val="bottom"/>
          </w:tcPr>
          <w:p w:rsidR="00D63979" w:rsidRPr="007B22AC" w:rsidRDefault="00D63979" w:rsidP="00DF03FD">
            <w:pPr>
              <w:spacing w:line="240" w:lineRule="auto"/>
              <w:ind w:left="-18" w:right="-72"/>
              <w:jc w:val="right"/>
              <w:rPr>
                <w:rFonts w:cs="Arial"/>
                <w:bCs/>
                <w:snapToGrid w:val="0"/>
                <w:spacing w:val="-4"/>
                <w:sz w:val="18"/>
                <w:szCs w:val="18"/>
                <w:lang w:eastAsia="th-TH"/>
              </w:rPr>
            </w:pPr>
          </w:p>
        </w:tc>
        <w:tc>
          <w:tcPr>
            <w:tcW w:w="1418" w:type="dxa"/>
            <w:vAlign w:val="bottom"/>
          </w:tcPr>
          <w:p w:rsidR="00D63979" w:rsidRPr="007B22AC" w:rsidRDefault="00D33B44" w:rsidP="00DF03FD">
            <w:pPr>
              <w:pBdr>
                <w:bottom w:val="double" w:sz="4" w:space="1" w:color="auto"/>
              </w:pBdr>
              <w:spacing w:line="240" w:lineRule="auto"/>
              <w:ind w:right="-72"/>
              <w:jc w:val="right"/>
              <w:rPr>
                <w:rFonts w:cs="Arial"/>
                <w:sz w:val="18"/>
                <w:szCs w:val="18"/>
              </w:rPr>
            </w:pPr>
            <w:r w:rsidRPr="00D33B44">
              <w:rPr>
                <w:rFonts w:cs="Arial"/>
                <w:sz w:val="18"/>
                <w:szCs w:val="18"/>
              </w:rPr>
              <w:t>37</w:t>
            </w:r>
            <w:r w:rsidR="00D63979" w:rsidRPr="007B22AC">
              <w:rPr>
                <w:rFonts w:cs="Arial"/>
                <w:sz w:val="18"/>
                <w:szCs w:val="18"/>
              </w:rPr>
              <w:t>,</w:t>
            </w:r>
            <w:r w:rsidRPr="00D33B44">
              <w:rPr>
                <w:rFonts w:cs="Arial"/>
                <w:sz w:val="18"/>
                <w:szCs w:val="18"/>
              </w:rPr>
              <w:t>498</w:t>
            </w:r>
            <w:r w:rsidR="00D63979" w:rsidRPr="007B22AC">
              <w:rPr>
                <w:rFonts w:cs="Arial"/>
                <w:sz w:val="18"/>
                <w:szCs w:val="18"/>
              </w:rPr>
              <w:t>,</w:t>
            </w:r>
            <w:r w:rsidRPr="00D33B44">
              <w:rPr>
                <w:rFonts w:cs="Arial"/>
                <w:sz w:val="18"/>
                <w:szCs w:val="18"/>
              </w:rPr>
              <w:t>796</w:t>
            </w:r>
          </w:p>
        </w:tc>
      </w:tr>
    </w:tbl>
    <w:p w:rsidR="00D63979" w:rsidRPr="007B22AC" w:rsidRDefault="00D63979" w:rsidP="00DF03FD">
      <w:pPr>
        <w:pStyle w:val="a"/>
        <w:tabs>
          <w:tab w:val="right" w:pos="9000"/>
        </w:tabs>
        <w:ind w:left="540" w:right="0"/>
        <w:jc w:val="thaiDistribute"/>
        <w:rPr>
          <w:rFonts w:ascii="Arial" w:hAnsi="Arial" w:cs="Arial"/>
          <w:sz w:val="18"/>
          <w:szCs w:val="18"/>
          <w:lang w:val="en-GB"/>
        </w:rPr>
      </w:pPr>
    </w:p>
    <w:p w:rsidR="00D63979" w:rsidRPr="007B22AC" w:rsidRDefault="00D63979" w:rsidP="00DF03FD">
      <w:pPr>
        <w:pStyle w:val="a"/>
        <w:tabs>
          <w:tab w:val="right" w:pos="9000"/>
        </w:tabs>
        <w:ind w:left="540" w:right="0"/>
        <w:jc w:val="thaiDistribute"/>
        <w:rPr>
          <w:rFonts w:ascii="Arial" w:hAnsi="Arial" w:cs="Arial"/>
          <w:sz w:val="18"/>
          <w:szCs w:val="18"/>
          <w:lang w:val="en-GB"/>
        </w:rPr>
      </w:pPr>
      <w:r w:rsidRPr="007B22AC">
        <w:rPr>
          <w:rFonts w:ascii="Arial" w:hAnsi="Arial" w:cs="Arial"/>
          <w:sz w:val="18"/>
          <w:szCs w:val="18"/>
          <w:lang w:val="en-GB"/>
        </w:rPr>
        <w:t>All subsidiary undertakings are included in the consolidation. The proportion of the voting rights in the subsidiary undertakings held directly by the parent company do not differ from the proportion of ordinary shares held.</w:t>
      </w:r>
    </w:p>
    <w:p w:rsidR="00D63979" w:rsidRPr="007B22AC" w:rsidRDefault="00D63979" w:rsidP="00DF03FD">
      <w:pPr>
        <w:pStyle w:val="a"/>
        <w:tabs>
          <w:tab w:val="right" w:pos="9000"/>
        </w:tabs>
        <w:ind w:left="540" w:right="0"/>
        <w:jc w:val="thaiDistribute"/>
        <w:rPr>
          <w:rFonts w:ascii="Arial" w:hAnsi="Arial" w:cs="Arial"/>
          <w:sz w:val="18"/>
          <w:szCs w:val="18"/>
          <w:lang w:val="en-GB"/>
        </w:rPr>
      </w:pPr>
    </w:p>
    <w:p w:rsidR="00DC2306" w:rsidRDefault="00DC2306" w:rsidP="00DF03FD">
      <w:pPr>
        <w:spacing w:line="240" w:lineRule="auto"/>
        <w:ind w:left="540"/>
        <w:jc w:val="both"/>
        <w:rPr>
          <w:rFonts w:cs="Arial"/>
          <w:sz w:val="18"/>
          <w:szCs w:val="18"/>
          <w:lang w:val="en-US"/>
        </w:rPr>
      </w:pPr>
      <w:r w:rsidRPr="007B22AC">
        <w:rPr>
          <w:rFonts w:cs="Arial"/>
          <w:spacing w:val="-2"/>
          <w:sz w:val="18"/>
          <w:szCs w:val="18"/>
          <w:lang w:val="en-US"/>
        </w:rPr>
        <w:t xml:space="preserve">The above allowance for impairment represents the allowance for impairment of </w:t>
      </w:r>
      <w:r w:rsidR="006653C3" w:rsidRPr="007B22AC">
        <w:rPr>
          <w:rFonts w:cs="Arial"/>
          <w:spacing w:val="-2"/>
          <w:sz w:val="18"/>
          <w:szCs w:val="18"/>
          <w:lang w:val="en-US"/>
        </w:rPr>
        <w:t xml:space="preserve">the investment in </w:t>
      </w:r>
      <w:r w:rsidRPr="007B22AC">
        <w:rPr>
          <w:rFonts w:cs="Arial"/>
          <w:spacing w:val="-2"/>
          <w:sz w:val="18"/>
          <w:szCs w:val="18"/>
          <w:lang w:val="en-US"/>
        </w:rPr>
        <w:t>EM Entertainment Co., Ltd.</w:t>
      </w:r>
      <w:r w:rsidRPr="007B22AC">
        <w:rPr>
          <w:rFonts w:cs="Arial"/>
          <w:sz w:val="18"/>
          <w:szCs w:val="18"/>
          <w:lang w:val="en-US"/>
        </w:rPr>
        <w:t xml:space="preserve"> due to its continued loss over recent periods.</w:t>
      </w:r>
    </w:p>
    <w:p w:rsidR="00B07E71" w:rsidRDefault="00B07E71" w:rsidP="00DF03FD">
      <w:pPr>
        <w:spacing w:line="240" w:lineRule="auto"/>
        <w:ind w:left="540"/>
        <w:jc w:val="both"/>
        <w:rPr>
          <w:rFonts w:cs="Arial"/>
          <w:sz w:val="18"/>
          <w:szCs w:val="18"/>
          <w:lang w:val="en-US"/>
        </w:rPr>
      </w:pPr>
    </w:p>
    <w:p w:rsidR="00B07E71" w:rsidRDefault="00B07E71" w:rsidP="00DF03FD">
      <w:pPr>
        <w:spacing w:line="240" w:lineRule="auto"/>
        <w:ind w:left="540"/>
        <w:jc w:val="both"/>
        <w:rPr>
          <w:rFonts w:cs="Arial"/>
          <w:sz w:val="18"/>
          <w:szCs w:val="18"/>
          <w:lang w:val="en-US"/>
        </w:rPr>
      </w:pPr>
    </w:p>
    <w:p w:rsidR="004100C4" w:rsidRPr="007B22AC" w:rsidRDefault="00D33B44" w:rsidP="00482994">
      <w:pPr>
        <w:tabs>
          <w:tab w:val="left" w:pos="540"/>
        </w:tabs>
        <w:spacing w:line="240" w:lineRule="auto"/>
        <w:ind w:left="540" w:hanging="540"/>
        <w:rPr>
          <w:rFonts w:cs="Arial"/>
          <w:b/>
          <w:bCs/>
          <w:sz w:val="18"/>
          <w:szCs w:val="18"/>
        </w:rPr>
      </w:pPr>
      <w:bookmarkStart w:id="1" w:name="OLE_LINK1"/>
      <w:r w:rsidRPr="00D33B44">
        <w:rPr>
          <w:rFonts w:cs="Arial"/>
          <w:b/>
          <w:bCs/>
          <w:sz w:val="18"/>
          <w:szCs w:val="18"/>
        </w:rPr>
        <w:t>12</w:t>
      </w:r>
      <w:r w:rsidR="00BD71F2" w:rsidRPr="007B22AC">
        <w:rPr>
          <w:rFonts w:cs="Arial"/>
          <w:sz w:val="18"/>
          <w:szCs w:val="18"/>
          <w:lang w:val="en-US"/>
        </w:rPr>
        <w:tab/>
      </w:r>
      <w:r w:rsidR="00E70BE9" w:rsidRPr="007B22AC">
        <w:rPr>
          <w:rFonts w:cs="Arial"/>
          <w:b/>
          <w:bCs/>
          <w:sz w:val="18"/>
          <w:szCs w:val="18"/>
          <w:lang w:val="en-US"/>
        </w:rPr>
        <w:t>P</w:t>
      </w:r>
      <w:r w:rsidR="00E65FB2" w:rsidRPr="007B22AC">
        <w:rPr>
          <w:rFonts w:cs="Arial"/>
          <w:b/>
          <w:bCs/>
          <w:sz w:val="18"/>
          <w:szCs w:val="18"/>
          <w:lang w:val="en-US"/>
        </w:rPr>
        <w:t xml:space="preserve">roperty </w:t>
      </w:r>
      <w:r w:rsidR="009B2062" w:rsidRPr="007B22AC">
        <w:rPr>
          <w:rFonts w:cs="Arial"/>
          <w:b/>
          <w:bCs/>
          <w:sz w:val="18"/>
          <w:szCs w:val="18"/>
          <w:lang w:val="en-US"/>
        </w:rPr>
        <w:t>plant and equipment and computer software</w:t>
      </w:r>
      <w:r w:rsidR="00093EB5" w:rsidRPr="007B22AC">
        <w:rPr>
          <w:rFonts w:cs="Arial"/>
          <w:b/>
          <w:bCs/>
          <w:sz w:val="18"/>
          <w:szCs w:val="18"/>
          <w:lang w:val="en-US"/>
        </w:rPr>
        <w:t>, net</w:t>
      </w:r>
    </w:p>
    <w:p w:rsidR="00C62EDE" w:rsidRPr="007B22AC" w:rsidRDefault="00C62EDE" w:rsidP="00944604">
      <w:pPr>
        <w:pStyle w:val="a"/>
        <w:tabs>
          <w:tab w:val="right" w:pos="9000"/>
        </w:tabs>
        <w:ind w:left="540" w:right="0"/>
        <w:jc w:val="thaiDistribute"/>
        <w:rPr>
          <w:rFonts w:ascii="Arial" w:hAnsi="Arial" w:cs="Arial"/>
          <w:sz w:val="18"/>
          <w:szCs w:val="18"/>
          <w:lang w:val="en-GB"/>
        </w:rPr>
      </w:pPr>
    </w:p>
    <w:tbl>
      <w:tblPr>
        <w:tblW w:w="9450" w:type="dxa"/>
        <w:tblLayout w:type="fixed"/>
        <w:tblLook w:val="0000" w:firstRow="0" w:lastRow="0" w:firstColumn="0" w:lastColumn="0" w:noHBand="0" w:noVBand="0"/>
      </w:tblPr>
      <w:tblGrid>
        <w:gridCol w:w="3780"/>
        <w:gridCol w:w="1417"/>
        <w:gridCol w:w="1418"/>
        <w:gridCol w:w="1417"/>
        <w:gridCol w:w="1418"/>
      </w:tblGrid>
      <w:tr w:rsidR="00E26355" w:rsidRPr="007B22AC" w:rsidTr="0006530E">
        <w:trPr>
          <w:trHeight w:val="120"/>
        </w:trPr>
        <w:tc>
          <w:tcPr>
            <w:tcW w:w="3780" w:type="dxa"/>
            <w:vAlign w:val="bottom"/>
          </w:tcPr>
          <w:p w:rsidR="00E26355" w:rsidRPr="007B22AC" w:rsidRDefault="00E26355" w:rsidP="00482994">
            <w:pPr>
              <w:tabs>
                <w:tab w:val="left" w:pos="432"/>
              </w:tabs>
              <w:suppressAutoHyphens/>
              <w:spacing w:line="240" w:lineRule="auto"/>
              <w:ind w:left="432"/>
              <w:rPr>
                <w:rFonts w:cs="Arial"/>
                <w:b/>
                <w:bCs/>
                <w:sz w:val="18"/>
                <w:szCs w:val="18"/>
              </w:rPr>
            </w:pPr>
          </w:p>
        </w:tc>
        <w:tc>
          <w:tcPr>
            <w:tcW w:w="2835" w:type="dxa"/>
            <w:gridSpan w:val="2"/>
            <w:vAlign w:val="bottom"/>
          </w:tcPr>
          <w:p w:rsidR="00EA4632" w:rsidRPr="007B22AC" w:rsidRDefault="00E26355" w:rsidP="00482994">
            <w:pPr>
              <w:pBdr>
                <w:bottom w:val="single" w:sz="4" w:space="1" w:color="auto"/>
              </w:pBdr>
              <w:spacing w:line="240" w:lineRule="auto"/>
              <w:ind w:right="-72"/>
              <w:jc w:val="center"/>
              <w:rPr>
                <w:rFonts w:cs="Arial"/>
                <w:b/>
                <w:sz w:val="18"/>
                <w:szCs w:val="18"/>
              </w:rPr>
            </w:pPr>
            <w:r w:rsidRPr="007B22AC">
              <w:rPr>
                <w:rFonts w:cs="Arial"/>
                <w:b/>
                <w:sz w:val="18"/>
                <w:szCs w:val="18"/>
              </w:rPr>
              <w:t xml:space="preserve">Consolidated </w:t>
            </w:r>
          </w:p>
          <w:p w:rsidR="00E26355" w:rsidRPr="007B22AC" w:rsidRDefault="00E26355" w:rsidP="00482994">
            <w:pPr>
              <w:pBdr>
                <w:bottom w:val="single" w:sz="4" w:space="1" w:color="auto"/>
              </w:pBdr>
              <w:spacing w:line="240" w:lineRule="auto"/>
              <w:ind w:right="-72"/>
              <w:jc w:val="center"/>
              <w:rPr>
                <w:rFonts w:cs="Arial"/>
                <w:b/>
                <w:bCs/>
                <w:sz w:val="18"/>
                <w:szCs w:val="18"/>
              </w:rPr>
            </w:pPr>
            <w:r w:rsidRPr="007B22AC">
              <w:rPr>
                <w:rFonts w:cs="Arial"/>
                <w:b/>
                <w:sz w:val="18"/>
                <w:szCs w:val="18"/>
              </w:rPr>
              <w:t>financial information</w:t>
            </w:r>
          </w:p>
        </w:tc>
        <w:tc>
          <w:tcPr>
            <w:tcW w:w="2835" w:type="dxa"/>
            <w:gridSpan w:val="2"/>
            <w:vAlign w:val="bottom"/>
          </w:tcPr>
          <w:p w:rsidR="00EA4632" w:rsidRPr="007B22AC" w:rsidRDefault="00E26355" w:rsidP="00482994">
            <w:pPr>
              <w:pBdr>
                <w:bottom w:val="single" w:sz="4" w:space="1" w:color="auto"/>
              </w:pBdr>
              <w:spacing w:line="240" w:lineRule="auto"/>
              <w:ind w:right="-72"/>
              <w:jc w:val="center"/>
              <w:rPr>
                <w:rFonts w:cs="Arial"/>
                <w:b/>
                <w:bCs/>
                <w:sz w:val="18"/>
                <w:szCs w:val="18"/>
                <w:shd w:val="clear" w:color="auto" w:fill="FFFFFF" w:themeFill="background1"/>
              </w:rPr>
            </w:pPr>
            <w:r w:rsidRPr="007B22AC">
              <w:rPr>
                <w:rFonts w:cs="Arial"/>
                <w:b/>
                <w:bCs/>
                <w:sz w:val="18"/>
                <w:szCs w:val="18"/>
                <w:shd w:val="clear" w:color="auto" w:fill="FFFFFF" w:themeFill="background1"/>
              </w:rPr>
              <w:t xml:space="preserve">Separate </w:t>
            </w:r>
          </w:p>
          <w:p w:rsidR="00E26355" w:rsidRPr="007B22AC" w:rsidRDefault="00E26355" w:rsidP="00482994">
            <w:pPr>
              <w:pBdr>
                <w:bottom w:val="single" w:sz="4" w:space="1" w:color="auto"/>
              </w:pBdr>
              <w:spacing w:line="240" w:lineRule="auto"/>
              <w:ind w:right="-72"/>
              <w:jc w:val="center"/>
              <w:rPr>
                <w:rFonts w:cs="Arial"/>
                <w:b/>
                <w:bCs/>
                <w:sz w:val="18"/>
                <w:szCs w:val="18"/>
              </w:rPr>
            </w:pPr>
            <w:r w:rsidRPr="007B22AC">
              <w:rPr>
                <w:rFonts w:cs="Arial"/>
                <w:b/>
                <w:bCs/>
                <w:sz w:val="18"/>
                <w:szCs w:val="18"/>
                <w:shd w:val="clear" w:color="auto" w:fill="FFFFFF" w:themeFill="background1"/>
              </w:rPr>
              <w:t>financial information</w:t>
            </w:r>
          </w:p>
        </w:tc>
      </w:tr>
      <w:tr w:rsidR="00733146" w:rsidRPr="007B22AC" w:rsidTr="009C0B01">
        <w:trPr>
          <w:trHeight w:val="162"/>
        </w:trPr>
        <w:tc>
          <w:tcPr>
            <w:tcW w:w="3780" w:type="dxa"/>
            <w:vAlign w:val="bottom"/>
          </w:tcPr>
          <w:p w:rsidR="00733146" w:rsidRPr="007B22AC" w:rsidRDefault="00733146" w:rsidP="00482994">
            <w:pPr>
              <w:tabs>
                <w:tab w:val="left" w:pos="432"/>
              </w:tabs>
              <w:suppressAutoHyphens/>
              <w:spacing w:line="240" w:lineRule="auto"/>
              <w:ind w:left="432"/>
              <w:rPr>
                <w:rFonts w:cs="Arial"/>
                <w:b/>
                <w:bCs/>
                <w:sz w:val="18"/>
                <w:szCs w:val="18"/>
              </w:rPr>
            </w:pPr>
          </w:p>
        </w:tc>
        <w:tc>
          <w:tcPr>
            <w:tcW w:w="1417" w:type="dxa"/>
            <w:vAlign w:val="bottom"/>
          </w:tcPr>
          <w:p w:rsidR="00733146" w:rsidRPr="007B22AC" w:rsidRDefault="00733146"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 xml:space="preserve">Property,  </w:t>
            </w:r>
          </w:p>
        </w:tc>
        <w:tc>
          <w:tcPr>
            <w:tcW w:w="1418" w:type="dxa"/>
            <w:vAlign w:val="bottom"/>
          </w:tcPr>
          <w:p w:rsidR="00733146" w:rsidRPr="007B22AC" w:rsidRDefault="00733146"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c>
          <w:tcPr>
            <w:tcW w:w="1417" w:type="dxa"/>
            <w:vAlign w:val="bottom"/>
          </w:tcPr>
          <w:p w:rsidR="00733146" w:rsidRPr="007B22AC" w:rsidRDefault="00733146"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Property,</w:t>
            </w:r>
          </w:p>
        </w:tc>
        <w:tc>
          <w:tcPr>
            <w:tcW w:w="1418" w:type="dxa"/>
            <w:vAlign w:val="bottom"/>
          </w:tcPr>
          <w:p w:rsidR="00733146" w:rsidRPr="007B22AC" w:rsidRDefault="00733146"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p>
        </w:tc>
      </w:tr>
      <w:tr w:rsidR="00565EC2" w:rsidRPr="007B22AC" w:rsidTr="009C0B01">
        <w:trPr>
          <w:trHeight w:val="120"/>
        </w:trPr>
        <w:tc>
          <w:tcPr>
            <w:tcW w:w="3780" w:type="dxa"/>
            <w:vAlign w:val="bottom"/>
          </w:tcPr>
          <w:p w:rsidR="00565EC2" w:rsidRPr="007B22AC" w:rsidRDefault="00565EC2" w:rsidP="00482994">
            <w:pPr>
              <w:tabs>
                <w:tab w:val="left" w:pos="432"/>
              </w:tabs>
              <w:suppressAutoHyphens/>
              <w:spacing w:line="240" w:lineRule="auto"/>
              <w:ind w:left="432"/>
              <w:rPr>
                <w:rFonts w:cs="Arial"/>
                <w:b/>
                <w:bCs/>
                <w:sz w:val="18"/>
                <w:szCs w:val="18"/>
              </w:rPr>
            </w:pPr>
          </w:p>
        </w:tc>
        <w:tc>
          <w:tcPr>
            <w:tcW w:w="1417" w:type="dxa"/>
            <w:vAlign w:val="bottom"/>
          </w:tcPr>
          <w:p w:rsidR="00565EC2" w:rsidRPr="007B22A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plant and</w:t>
            </w:r>
          </w:p>
        </w:tc>
        <w:tc>
          <w:tcPr>
            <w:tcW w:w="1418" w:type="dxa"/>
            <w:vAlign w:val="bottom"/>
          </w:tcPr>
          <w:p w:rsidR="00565EC2" w:rsidRPr="007B22A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Computer</w:t>
            </w:r>
          </w:p>
        </w:tc>
        <w:tc>
          <w:tcPr>
            <w:tcW w:w="1417" w:type="dxa"/>
            <w:vAlign w:val="bottom"/>
          </w:tcPr>
          <w:p w:rsidR="00565EC2" w:rsidRPr="007B22A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plant and</w:t>
            </w:r>
          </w:p>
        </w:tc>
        <w:tc>
          <w:tcPr>
            <w:tcW w:w="1418" w:type="dxa"/>
            <w:vAlign w:val="bottom"/>
          </w:tcPr>
          <w:p w:rsidR="00565EC2" w:rsidRPr="007B22A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Computer</w:t>
            </w:r>
          </w:p>
        </w:tc>
      </w:tr>
      <w:tr w:rsidR="00565EC2" w:rsidRPr="007B22AC" w:rsidTr="009C0B01">
        <w:trPr>
          <w:trHeight w:val="120"/>
        </w:trPr>
        <w:tc>
          <w:tcPr>
            <w:tcW w:w="3780" w:type="dxa"/>
            <w:vAlign w:val="bottom"/>
          </w:tcPr>
          <w:p w:rsidR="00565EC2" w:rsidRPr="007B22AC" w:rsidRDefault="00565EC2" w:rsidP="00A62E96">
            <w:pPr>
              <w:tabs>
                <w:tab w:val="left" w:pos="432"/>
              </w:tabs>
              <w:suppressAutoHyphens/>
              <w:spacing w:line="240" w:lineRule="auto"/>
              <w:ind w:left="432"/>
              <w:rPr>
                <w:rFonts w:cs="Arial"/>
                <w:b/>
                <w:bCs/>
                <w:sz w:val="18"/>
                <w:szCs w:val="18"/>
              </w:rPr>
            </w:pPr>
            <w:r w:rsidRPr="007B22AC">
              <w:rPr>
                <w:rFonts w:cs="Arial"/>
                <w:b/>
                <w:bCs/>
                <w:sz w:val="18"/>
                <w:szCs w:val="18"/>
              </w:rPr>
              <w:t xml:space="preserve">For the </w:t>
            </w:r>
            <w:r w:rsidR="009B37AE" w:rsidRPr="007B22AC">
              <w:rPr>
                <w:rFonts w:cs="Arial"/>
                <w:b/>
                <w:bCs/>
                <w:sz w:val="18"/>
                <w:szCs w:val="18"/>
              </w:rPr>
              <w:t>nine-month</w:t>
            </w:r>
            <w:r w:rsidRPr="007B22AC">
              <w:rPr>
                <w:rFonts w:cs="Arial"/>
                <w:b/>
                <w:bCs/>
                <w:sz w:val="18"/>
                <w:szCs w:val="18"/>
              </w:rPr>
              <w:t xml:space="preserve"> period ended </w:t>
            </w:r>
          </w:p>
        </w:tc>
        <w:tc>
          <w:tcPr>
            <w:tcW w:w="1417" w:type="dxa"/>
            <w:vAlign w:val="bottom"/>
          </w:tcPr>
          <w:p w:rsidR="00565EC2" w:rsidRPr="007B22A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equipment</w:t>
            </w:r>
          </w:p>
        </w:tc>
        <w:tc>
          <w:tcPr>
            <w:tcW w:w="1418" w:type="dxa"/>
            <w:vAlign w:val="bottom"/>
          </w:tcPr>
          <w:p w:rsidR="00565EC2" w:rsidRPr="007B22A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software</w:t>
            </w:r>
          </w:p>
        </w:tc>
        <w:tc>
          <w:tcPr>
            <w:tcW w:w="1417" w:type="dxa"/>
            <w:vAlign w:val="bottom"/>
          </w:tcPr>
          <w:p w:rsidR="00565EC2" w:rsidRPr="007B22A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equipment</w:t>
            </w:r>
          </w:p>
        </w:tc>
        <w:tc>
          <w:tcPr>
            <w:tcW w:w="1418" w:type="dxa"/>
            <w:vAlign w:val="bottom"/>
          </w:tcPr>
          <w:p w:rsidR="00565EC2" w:rsidRPr="007B22AC" w:rsidRDefault="00565EC2" w:rsidP="00DF03FD">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7B22AC">
              <w:rPr>
                <w:rFonts w:cs="Arial"/>
                <w:b/>
                <w:bCs/>
                <w:sz w:val="18"/>
                <w:szCs w:val="18"/>
              </w:rPr>
              <w:t>software</w:t>
            </w:r>
          </w:p>
        </w:tc>
      </w:tr>
      <w:tr w:rsidR="00565EC2" w:rsidRPr="007B22AC" w:rsidTr="009C0B01">
        <w:trPr>
          <w:trHeight w:val="120"/>
        </w:trPr>
        <w:tc>
          <w:tcPr>
            <w:tcW w:w="3780" w:type="dxa"/>
            <w:vAlign w:val="bottom"/>
          </w:tcPr>
          <w:p w:rsidR="00565EC2" w:rsidRPr="007B22AC" w:rsidRDefault="00565EC2" w:rsidP="00A62E96">
            <w:pPr>
              <w:tabs>
                <w:tab w:val="left" w:pos="432"/>
              </w:tabs>
              <w:suppressAutoHyphens/>
              <w:spacing w:line="240" w:lineRule="auto"/>
              <w:ind w:left="432"/>
              <w:rPr>
                <w:rFonts w:cs="Arial"/>
                <w:b/>
                <w:bCs/>
                <w:sz w:val="18"/>
                <w:szCs w:val="18"/>
              </w:rPr>
            </w:pPr>
            <w:r w:rsidRPr="007B22AC">
              <w:rPr>
                <w:rFonts w:cs="Arial"/>
                <w:b/>
                <w:bCs/>
                <w:sz w:val="18"/>
                <w:szCs w:val="18"/>
              </w:rPr>
              <w:t xml:space="preserve">   </w:t>
            </w:r>
            <w:r w:rsidR="00D33B44" w:rsidRPr="00D33B44">
              <w:rPr>
                <w:rFonts w:cs="Arial"/>
                <w:b/>
                <w:bCs/>
                <w:sz w:val="18"/>
                <w:szCs w:val="18"/>
              </w:rPr>
              <w:t>30</w:t>
            </w:r>
            <w:r w:rsidR="009B37AE" w:rsidRPr="007B22AC">
              <w:rPr>
                <w:rFonts w:cs="Arial"/>
                <w:b/>
                <w:bCs/>
                <w:sz w:val="18"/>
                <w:szCs w:val="18"/>
              </w:rPr>
              <w:t xml:space="preserve"> September</w:t>
            </w:r>
            <w:r w:rsidRPr="007B22AC">
              <w:rPr>
                <w:rFonts w:cs="Arial"/>
                <w:b/>
                <w:bCs/>
                <w:sz w:val="18"/>
                <w:szCs w:val="18"/>
              </w:rPr>
              <w:t xml:space="preserve"> </w:t>
            </w:r>
            <w:r w:rsidR="00D33B44" w:rsidRPr="00D33B44">
              <w:rPr>
                <w:rFonts w:cs="Arial"/>
                <w:b/>
                <w:bCs/>
                <w:sz w:val="18"/>
                <w:szCs w:val="18"/>
              </w:rPr>
              <w:t>2017</w:t>
            </w:r>
          </w:p>
        </w:tc>
        <w:tc>
          <w:tcPr>
            <w:tcW w:w="1417" w:type="dxa"/>
            <w:vAlign w:val="bottom"/>
          </w:tcPr>
          <w:p w:rsidR="00565EC2" w:rsidRPr="007B22AC" w:rsidRDefault="00565EC2"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B22AC">
              <w:rPr>
                <w:rFonts w:cs="Arial"/>
                <w:b/>
                <w:bCs/>
                <w:sz w:val="18"/>
                <w:szCs w:val="18"/>
              </w:rPr>
              <w:t>Baht</w:t>
            </w:r>
          </w:p>
        </w:tc>
        <w:tc>
          <w:tcPr>
            <w:tcW w:w="1418" w:type="dxa"/>
            <w:vAlign w:val="bottom"/>
          </w:tcPr>
          <w:p w:rsidR="00565EC2" w:rsidRPr="007B22AC" w:rsidRDefault="00565EC2"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B22AC">
              <w:rPr>
                <w:rFonts w:cs="Arial"/>
                <w:b/>
                <w:bCs/>
                <w:sz w:val="18"/>
                <w:szCs w:val="18"/>
              </w:rPr>
              <w:t>Baht</w:t>
            </w:r>
          </w:p>
        </w:tc>
        <w:tc>
          <w:tcPr>
            <w:tcW w:w="1417" w:type="dxa"/>
            <w:vAlign w:val="bottom"/>
          </w:tcPr>
          <w:p w:rsidR="00565EC2" w:rsidRPr="007B22AC" w:rsidRDefault="00565EC2"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B22AC">
              <w:rPr>
                <w:rFonts w:cs="Arial"/>
                <w:b/>
                <w:bCs/>
                <w:sz w:val="18"/>
                <w:szCs w:val="18"/>
              </w:rPr>
              <w:t>Baht</w:t>
            </w:r>
          </w:p>
        </w:tc>
        <w:tc>
          <w:tcPr>
            <w:tcW w:w="1418" w:type="dxa"/>
            <w:vAlign w:val="bottom"/>
          </w:tcPr>
          <w:p w:rsidR="00565EC2" w:rsidRPr="007B22AC" w:rsidRDefault="00565EC2"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B22AC">
              <w:rPr>
                <w:rFonts w:cs="Arial"/>
                <w:b/>
                <w:bCs/>
                <w:sz w:val="18"/>
                <w:szCs w:val="18"/>
              </w:rPr>
              <w:t>Baht</w:t>
            </w:r>
          </w:p>
        </w:tc>
      </w:tr>
      <w:tr w:rsidR="00565EC2" w:rsidRPr="007B22AC" w:rsidTr="009C0B01">
        <w:trPr>
          <w:trHeight w:val="120"/>
        </w:trPr>
        <w:tc>
          <w:tcPr>
            <w:tcW w:w="3780" w:type="dxa"/>
            <w:vAlign w:val="bottom"/>
          </w:tcPr>
          <w:p w:rsidR="00565EC2" w:rsidRPr="007B22AC" w:rsidRDefault="00565EC2" w:rsidP="00482994">
            <w:pPr>
              <w:tabs>
                <w:tab w:val="left" w:pos="432"/>
              </w:tabs>
              <w:spacing w:line="240" w:lineRule="auto"/>
              <w:ind w:left="432" w:right="-72"/>
              <w:rPr>
                <w:rFonts w:cs="Arial"/>
                <w:sz w:val="12"/>
                <w:szCs w:val="12"/>
              </w:rPr>
            </w:pPr>
          </w:p>
        </w:tc>
        <w:tc>
          <w:tcPr>
            <w:tcW w:w="1417" w:type="dxa"/>
            <w:vAlign w:val="bottom"/>
          </w:tcPr>
          <w:p w:rsidR="00565EC2" w:rsidRPr="007B22AC" w:rsidRDefault="00565EC2" w:rsidP="00DF03FD">
            <w:pPr>
              <w:spacing w:line="240" w:lineRule="auto"/>
              <w:ind w:left="459" w:right="-72"/>
              <w:jc w:val="right"/>
              <w:rPr>
                <w:rFonts w:cs="Arial"/>
                <w:sz w:val="12"/>
                <w:szCs w:val="12"/>
              </w:rPr>
            </w:pPr>
          </w:p>
        </w:tc>
        <w:tc>
          <w:tcPr>
            <w:tcW w:w="1418" w:type="dxa"/>
            <w:vAlign w:val="bottom"/>
          </w:tcPr>
          <w:p w:rsidR="00565EC2" w:rsidRPr="007B22AC" w:rsidRDefault="00565EC2" w:rsidP="00DF03FD">
            <w:pPr>
              <w:spacing w:line="240" w:lineRule="auto"/>
              <w:ind w:left="459" w:right="-72"/>
              <w:jc w:val="right"/>
              <w:rPr>
                <w:rFonts w:cs="Arial"/>
                <w:sz w:val="12"/>
                <w:szCs w:val="12"/>
              </w:rPr>
            </w:pPr>
          </w:p>
        </w:tc>
        <w:tc>
          <w:tcPr>
            <w:tcW w:w="1417" w:type="dxa"/>
            <w:vAlign w:val="bottom"/>
          </w:tcPr>
          <w:p w:rsidR="00565EC2" w:rsidRPr="007B22AC" w:rsidRDefault="00565EC2" w:rsidP="00DF03FD">
            <w:pPr>
              <w:spacing w:line="240" w:lineRule="auto"/>
              <w:ind w:left="459" w:right="-72"/>
              <w:jc w:val="right"/>
              <w:rPr>
                <w:rFonts w:cs="Arial"/>
                <w:sz w:val="12"/>
                <w:szCs w:val="12"/>
              </w:rPr>
            </w:pPr>
          </w:p>
        </w:tc>
        <w:tc>
          <w:tcPr>
            <w:tcW w:w="1418" w:type="dxa"/>
            <w:vAlign w:val="bottom"/>
          </w:tcPr>
          <w:p w:rsidR="00565EC2" w:rsidRPr="007B22AC" w:rsidRDefault="00565EC2" w:rsidP="00DF03FD">
            <w:pPr>
              <w:spacing w:line="240" w:lineRule="auto"/>
              <w:ind w:left="459" w:right="-72"/>
              <w:jc w:val="right"/>
              <w:rPr>
                <w:rFonts w:cs="Arial"/>
                <w:sz w:val="12"/>
                <w:szCs w:val="12"/>
              </w:rPr>
            </w:pPr>
          </w:p>
        </w:tc>
      </w:tr>
      <w:tr w:rsidR="00565EC2" w:rsidRPr="007B22AC" w:rsidTr="009C0B01">
        <w:trPr>
          <w:trHeight w:val="120"/>
        </w:trPr>
        <w:tc>
          <w:tcPr>
            <w:tcW w:w="3780" w:type="dxa"/>
            <w:vAlign w:val="bottom"/>
          </w:tcPr>
          <w:p w:rsidR="00565EC2" w:rsidRPr="007B22AC" w:rsidRDefault="00565EC2" w:rsidP="00482994">
            <w:pPr>
              <w:tabs>
                <w:tab w:val="left" w:pos="432"/>
              </w:tabs>
              <w:spacing w:line="240" w:lineRule="auto"/>
              <w:ind w:left="432"/>
              <w:rPr>
                <w:rFonts w:cs="Arial"/>
                <w:sz w:val="18"/>
                <w:szCs w:val="18"/>
              </w:rPr>
            </w:pPr>
            <w:r w:rsidRPr="007B22AC">
              <w:rPr>
                <w:rFonts w:cs="Arial"/>
                <w:sz w:val="18"/>
                <w:szCs w:val="18"/>
              </w:rPr>
              <w:t>Opening net book amount</w:t>
            </w:r>
          </w:p>
        </w:tc>
        <w:tc>
          <w:tcPr>
            <w:tcW w:w="1417" w:type="dxa"/>
            <w:vAlign w:val="bottom"/>
          </w:tcPr>
          <w:p w:rsidR="00565EC2" w:rsidRPr="007B22AC" w:rsidRDefault="00D33B44" w:rsidP="00DF03FD">
            <w:pPr>
              <w:spacing w:line="240" w:lineRule="auto"/>
              <w:ind w:left="264" w:right="-72" w:hanging="264"/>
              <w:jc w:val="right"/>
              <w:rPr>
                <w:rFonts w:cs="Arial"/>
                <w:sz w:val="18"/>
                <w:szCs w:val="18"/>
                <w:cs/>
              </w:rPr>
            </w:pPr>
            <w:r w:rsidRPr="00D33B44">
              <w:rPr>
                <w:rFonts w:cs="Arial"/>
                <w:sz w:val="18"/>
                <w:szCs w:val="18"/>
              </w:rPr>
              <w:t>432</w:t>
            </w:r>
            <w:r w:rsidR="006A57A6" w:rsidRPr="006A57A6">
              <w:rPr>
                <w:rFonts w:cs="Arial"/>
                <w:sz w:val="18"/>
                <w:szCs w:val="18"/>
              </w:rPr>
              <w:t>,</w:t>
            </w:r>
            <w:r w:rsidRPr="00D33B44">
              <w:rPr>
                <w:rFonts w:cs="Arial"/>
                <w:sz w:val="18"/>
                <w:szCs w:val="18"/>
              </w:rPr>
              <w:t>288</w:t>
            </w:r>
            <w:r w:rsidR="006A57A6" w:rsidRPr="006A57A6">
              <w:rPr>
                <w:rFonts w:cs="Arial"/>
                <w:sz w:val="18"/>
                <w:szCs w:val="18"/>
              </w:rPr>
              <w:t>,</w:t>
            </w:r>
            <w:r w:rsidRPr="00D33B44">
              <w:rPr>
                <w:rFonts w:cs="Arial"/>
                <w:sz w:val="18"/>
                <w:szCs w:val="18"/>
              </w:rPr>
              <w:t>122</w:t>
            </w:r>
          </w:p>
        </w:tc>
        <w:tc>
          <w:tcPr>
            <w:tcW w:w="1418" w:type="dxa"/>
            <w:vAlign w:val="bottom"/>
          </w:tcPr>
          <w:p w:rsidR="00565EC2" w:rsidRPr="007B22AC" w:rsidRDefault="00D33B44" w:rsidP="00DF03FD">
            <w:pPr>
              <w:tabs>
                <w:tab w:val="decimal" w:pos="504"/>
                <w:tab w:val="right" w:pos="1275"/>
              </w:tabs>
              <w:spacing w:line="240" w:lineRule="auto"/>
              <w:ind w:right="-72"/>
              <w:jc w:val="right"/>
              <w:rPr>
                <w:rFonts w:cs="Arial"/>
                <w:sz w:val="18"/>
                <w:szCs w:val="18"/>
                <w:lang w:val="en-US"/>
              </w:rPr>
            </w:pPr>
            <w:r w:rsidRPr="00D33B44">
              <w:rPr>
                <w:rFonts w:cs="Arial"/>
                <w:sz w:val="18"/>
                <w:szCs w:val="18"/>
              </w:rPr>
              <w:t>1</w:t>
            </w:r>
            <w:r w:rsidR="006A57A6" w:rsidRPr="006A57A6">
              <w:rPr>
                <w:rFonts w:cs="Arial"/>
                <w:sz w:val="18"/>
                <w:szCs w:val="18"/>
                <w:lang w:val="en-US"/>
              </w:rPr>
              <w:t>,</w:t>
            </w:r>
            <w:r w:rsidRPr="00D33B44">
              <w:rPr>
                <w:rFonts w:cs="Arial"/>
                <w:sz w:val="18"/>
                <w:szCs w:val="18"/>
              </w:rPr>
              <w:t>632</w:t>
            </w:r>
            <w:r w:rsidR="006A57A6" w:rsidRPr="006A57A6">
              <w:rPr>
                <w:rFonts w:cs="Arial"/>
                <w:sz w:val="18"/>
                <w:szCs w:val="18"/>
                <w:lang w:val="en-US"/>
              </w:rPr>
              <w:t>,</w:t>
            </w:r>
            <w:r w:rsidRPr="00D33B44">
              <w:rPr>
                <w:rFonts w:cs="Arial"/>
                <w:sz w:val="18"/>
                <w:szCs w:val="18"/>
              </w:rPr>
              <w:t>512</w:t>
            </w:r>
          </w:p>
        </w:tc>
        <w:tc>
          <w:tcPr>
            <w:tcW w:w="1417" w:type="dxa"/>
            <w:vAlign w:val="bottom"/>
          </w:tcPr>
          <w:p w:rsidR="00565EC2" w:rsidRPr="007B22AC" w:rsidRDefault="00D33B44" w:rsidP="00DF03FD">
            <w:pPr>
              <w:tabs>
                <w:tab w:val="decimal" w:pos="504"/>
                <w:tab w:val="right" w:pos="1275"/>
              </w:tabs>
              <w:spacing w:line="240" w:lineRule="auto"/>
              <w:ind w:right="-72"/>
              <w:jc w:val="right"/>
              <w:rPr>
                <w:rFonts w:cs="Arial"/>
                <w:sz w:val="18"/>
                <w:szCs w:val="18"/>
                <w:lang w:val="en-US"/>
              </w:rPr>
            </w:pPr>
            <w:r w:rsidRPr="00D33B44">
              <w:rPr>
                <w:rFonts w:cs="Arial"/>
                <w:sz w:val="18"/>
                <w:szCs w:val="18"/>
              </w:rPr>
              <w:t>428</w:t>
            </w:r>
            <w:r w:rsidR="006A57A6" w:rsidRPr="006A57A6">
              <w:rPr>
                <w:rFonts w:cs="Arial"/>
                <w:sz w:val="18"/>
                <w:szCs w:val="18"/>
                <w:lang w:val="en-US"/>
              </w:rPr>
              <w:t>,</w:t>
            </w:r>
            <w:r w:rsidRPr="00D33B44">
              <w:rPr>
                <w:rFonts w:cs="Arial"/>
                <w:sz w:val="18"/>
                <w:szCs w:val="18"/>
              </w:rPr>
              <w:t>992</w:t>
            </w:r>
            <w:r w:rsidR="006A57A6" w:rsidRPr="006A57A6">
              <w:rPr>
                <w:rFonts w:cs="Arial"/>
                <w:sz w:val="18"/>
                <w:szCs w:val="18"/>
                <w:lang w:val="en-US"/>
              </w:rPr>
              <w:t>,</w:t>
            </w:r>
            <w:r w:rsidRPr="00D33B44">
              <w:rPr>
                <w:rFonts w:cs="Arial"/>
                <w:sz w:val="18"/>
                <w:szCs w:val="18"/>
              </w:rPr>
              <w:t>057</w:t>
            </w:r>
          </w:p>
        </w:tc>
        <w:tc>
          <w:tcPr>
            <w:tcW w:w="1418" w:type="dxa"/>
            <w:vAlign w:val="bottom"/>
          </w:tcPr>
          <w:p w:rsidR="00565EC2" w:rsidRPr="007B22AC" w:rsidRDefault="00D33B44" w:rsidP="00DF03FD">
            <w:pPr>
              <w:tabs>
                <w:tab w:val="decimal" w:pos="504"/>
                <w:tab w:val="right" w:pos="1275"/>
              </w:tabs>
              <w:spacing w:line="240" w:lineRule="auto"/>
              <w:ind w:right="-72"/>
              <w:jc w:val="right"/>
              <w:rPr>
                <w:rFonts w:cs="Arial"/>
                <w:sz w:val="18"/>
                <w:szCs w:val="18"/>
                <w:lang w:val="en-US"/>
              </w:rPr>
            </w:pPr>
            <w:r w:rsidRPr="00D33B44">
              <w:rPr>
                <w:rFonts w:cs="Arial"/>
                <w:sz w:val="18"/>
                <w:szCs w:val="18"/>
              </w:rPr>
              <w:t>1</w:t>
            </w:r>
            <w:r w:rsidR="006A57A6" w:rsidRPr="006A57A6">
              <w:rPr>
                <w:rFonts w:cs="Arial"/>
                <w:sz w:val="18"/>
                <w:szCs w:val="18"/>
                <w:lang w:val="en-US"/>
              </w:rPr>
              <w:t>,</w:t>
            </w:r>
            <w:r w:rsidRPr="00D33B44">
              <w:rPr>
                <w:rFonts w:cs="Arial"/>
                <w:sz w:val="18"/>
                <w:szCs w:val="18"/>
              </w:rPr>
              <w:t>613</w:t>
            </w:r>
            <w:r w:rsidR="006A57A6" w:rsidRPr="006A57A6">
              <w:rPr>
                <w:rFonts w:cs="Arial"/>
                <w:sz w:val="18"/>
                <w:szCs w:val="18"/>
                <w:lang w:val="en-US"/>
              </w:rPr>
              <w:t>,</w:t>
            </w:r>
            <w:r w:rsidRPr="00D33B44">
              <w:rPr>
                <w:rFonts w:cs="Arial"/>
                <w:sz w:val="18"/>
                <w:szCs w:val="18"/>
              </w:rPr>
              <w:t>358</w:t>
            </w:r>
          </w:p>
        </w:tc>
      </w:tr>
      <w:tr w:rsidR="00565EC2" w:rsidRPr="007B22AC" w:rsidTr="009C0B01">
        <w:trPr>
          <w:trHeight w:val="120"/>
        </w:trPr>
        <w:tc>
          <w:tcPr>
            <w:tcW w:w="3780" w:type="dxa"/>
            <w:vAlign w:val="bottom"/>
          </w:tcPr>
          <w:p w:rsidR="00565EC2" w:rsidRPr="007B22AC" w:rsidRDefault="00565EC2" w:rsidP="00482994">
            <w:pPr>
              <w:tabs>
                <w:tab w:val="left" w:pos="432"/>
              </w:tabs>
              <w:spacing w:line="240" w:lineRule="auto"/>
              <w:ind w:left="432"/>
              <w:rPr>
                <w:rFonts w:cs="Arial"/>
                <w:sz w:val="18"/>
                <w:szCs w:val="18"/>
              </w:rPr>
            </w:pPr>
            <w:r w:rsidRPr="007B22AC">
              <w:rPr>
                <w:rFonts w:cs="Arial"/>
                <w:sz w:val="18"/>
                <w:szCs w:val="18"/>
              </w:rPr>
              <w:t xml:space="preserve">Additions </w:t>
            </w:r>
          </w:p>
        </w:tc>
        <w:tc>
          <w:tcPr>
            <w:tcW w:w="1417" w:type="dxa"/>
            <w:vAlign w:val="bottom"/>
          </w:tcPr>
          <w:p w:rsidR="00565EC2" w:rsidRPr="007B22AC" w:rsidRDefault="00D33B44" w:rsidP="00DF03FD">
            <w:pPr>
              <w:tabs>
                <w:tab w:val="decimal" w:pos="504"/>
                <w:tab w:val="right" w:pos="1275"/>
              </w:tabs>
              <w:spacing w:line="240" w:lineRule="auto"/>
              <w:ind w:right="-72"/>
              <w:jc w:val="right"/>
              <w:rPr>
                <w:rFonts w:cs="Arial"/>
                <w:sz w:val="18"/>
                <w:szCs w:val="18"/>
                <w:lang w:val="en-US"/>
              </w:rPr>
            </w:pPr>
            <w:r w:rsidRPr="00D33B44">
              <w:rPr>
                <w:rFonts w:cs="Arial"/>
                <w:sz w:val="18"/>
                <w:szCs w:val="18"/>
              </w:rPr>
              <w:t>6</w:t>
            </w:r>
            <w:r w:rsidR="006A57A6" w:rsidRPr="006A57A6">
              <w:rPr>
                <w:rFonts w:cs="Arial"/>
                <w:sz w:val="18"/>
                <w:szCs w:val="18"/>
                <w:lang w:val="en-US"/>
              </w:rPr>
              <w:t>,</w:t>
            </w:r>
            <w:r w:rsidRPr="00D33B44">
              <w:rPr>
                <w:rFonts w:cs="Arial"/>
                <w:sz w:val="18"/>
                <w:szCs w:val="18"/>
              </w:rPr>
              <w:t>076</w:t>
            </w:r>
            <w:r w:rsidR="006A57A6" w:rsidRPr="006A57A6">
              <w:rPr>
                <w:rFonts w:cs="Arial"/>
                <w:sz w:val="18"/>
                <w:szCs w:val="18"/>
                <w:lang w:val="en-US"/>
              </w:rPr>
              <w:t>,</w:t>
            </w:r>
            <w:r w:rsidRPr="00D33B44">
              <w:rPr>
                <w:rFonts w:cs="Arial"/>
                <w:sz w:val="18"/>
                <w:szCs w:val="18"/>
              </w:rPr>
              <w:t>235</w:t>
            </w:r>
          </w:p>
        </w:tc>
        <w:tc>
          <w:tcPr>
            <w:tcW w:w="1418" w:type="dxa"/>
            <w:vAlign w:val="bottom"/>
          </w:tcPr>
          <w:p w:rsidR="00565EC2" w:rsidRPr="007B22AC" w:rsidRDefault="00D33B44" w:rsidP="00DF03FD">
            <w:pPr>
              <w:tabs>
                <w:tab w:val="decimal" w:pos="504"/>
                <w:tab w:val="right" w:pos="1275"/>
              </w:tabs>
              <w:spacing w:line="240" w:lineRule="auto"/>
              <w:ind w:right="-72"/>
              <w:jc w:val="right"/>
              <w:rPr>
                <w:rFonts w:cs="Arial"/>
                <w:sz w:val="18"/>
                <w:szCs w:val="18"/>
                <w:lang w:val="en-US"/>
              </w:rPr>
            </w:pPr>
            <w:r w:rsidRPr="00D33B44">
              <w:rPr>
                <w:rFonts w:cs="Arial"/>
                <w:sz w:val="18"/>
                <w:szCs w:val="18"/>
              </w:rPr>
              <w:t>18</w:t>
            </w:r>
            <w:r w:rsidR="006A57A6" w:rsidRPr="006A57A6">
              <w:rPr>
                <w:rFonts w:cs="Arial"/>
                <w:sz w:val="18"/>
                <w:szCs w:val="18"/>
                <w:lang w:val="en-US"/>
              </w:rPr>
              <w:t>,</w:t>
            </w:r>
            <w:r w:rsidRPr="00D33B44">
              <w:rPr>
                <w:rFonts w:cs="Arial"/>
                <w:sz w:val="18"/>
                <w:szCs w:val="18"/>
              </w:rPr>
              <w:t>900</w:t>
            </w:r>
          </w:p>
        </w:tc>
        <w:tc>
          <w:tcPr>
            <w:tcW w:w="1417" w:type="dxa"/>
            <w:vAlign w:val="bottom"/>
          </w:tcPr>
          <w:p w:rsidR="00565EC2" w:rsidRPr="007B22AC" w:rsidRDefault="00D33B44" w:rsidP="00DF03FD">
            <w:pPr>
              <w:tabs>
                <w:tab w:val="decimal" w:pos="504"/>
                <w:tab w:val="right" w:pos="1275"/>
              </w:tabs>
              <w:spacing w:line="240" w:lineRule="auto"/>
              <w:ind w:right="-72"/>
              <w:jc w:val="right"/>
              <w:rPr>
                <w:rFonts w:cs="Arial"/>
                <w:sz w:val="18"/>
                <w:szCs w:val="18"/>
                <w:lang w:val="en-US"/>
              </w:rPr>
            </w:pPr>
            <w:r w:rsidRPr="00D33B44">
              <w:rPr>
                <w:rFonts w:cs="Arial"/>
                <w:sz w:val="18"/>
                <w:szCs w:val="18"/>
              </w:rPr>
              <w:t>5</w:t>
            </w:r>
            <w:r w:rsidR="006A57A6" w:rsidRPr="006A57A6">
              <w:rPr>
                <w:rFonts w:cs="Arial"/>
                <w:sz w:val="18"/>
                <w:szCs w:val="18"/>
                <w:lang w:val="en-US"/>
              </w:rPr>
              <w:t>,</w:t>
            </w:r>
            <w:r w:rsidRPr="00D33B44">
              <w:rPr>
                <w:rFonts w:cs="Arial"/>
                <w:sz w:val="18"/>
                <w:szCs w:val="18"/>
              </w:rPr>
              <w:t>531</w:t>
            </w:r>
            <w:r w:rsidR="006A57A6" w:rsidRPr="006A57A6">
              <w:rPr>
                <w:rFonts w:cs="Arial"/>
                <w:sz w:val="18"/>
                <w:szCs w:val="18"/>
                <w:lang w:val="en-US"/>
              </w:rPr>
              <w:t>,</w:t>
            </w:r>
            <w:r w:rsidRPr="00D33B44">
              <w:rPr>
                <w:rFonts w:cs="Arial"/>
                <w:sz w:val="18"/>
                <w:szCs w:val="18"/>
              </w:rPr>
              <w:t>185</w:t>
            </w:r>
          </w:p>
        </w:tc>
        <w:tc>
          <w:tcPr>
            <w:tcW w:w="1418" w:type="dxa"/>
            <w:vAlign w:val="bottom"/>
          </w:tcPr>
          <w:p w:rsidR="00565EC2" w:rsidRPr="007B22AC" w:rsidRDefault="00D33B44" w:rsidP="00DF03FD">
            <w:pPr>
              <w:tabs>
                <w:tab w:val="decimal" w:pos="504"/>
                <w:tab w:val="right" w:pos="1275"/>
              </w:tabs>
              <w:spacing w:line="240" w:lineRule="auto"/>
              <w:ind w:right="-72"/>
              <w:jc w:val="right"/>
              <w:rPr>
                <w:rFonts w:cs="Arial"/>
                <w:sz w:val="18"/>
                <w:szCs w:val="18"/>
                <w:lang w:val="en-US"/>
              </w:rPr>
            </w:pPr>
            <w:r w:rsidRPr="00D33B44">
              <w:rPr>
                <w:rFonts w:cs="Arial"/>
                <w:sz w:val="18"/>
                <w:szCs w:val="18"/>
              </w:rPr>
              <w:t>18</w:t>
            </w:r>
            <w:r w:rsidR="006A57A6" w:rsidRPr="006A57A6">
              <w:rPr>
                <w:rFonts w:cs="Arial"/>
                <w:sz w:val="18"/>
                <w:szCs w:val="18"/>
                <w:lang w:val="en-US"/>
              </w:rPr>
              <w:t>,</w:t>
            </w:r>
            <w:r w:rsidRPr="00D33B44">
              <w:rPr>
                <w:rFonts w:cs="Arial"/>
                <w:sz w:val="18"/>
                <w:szCs w:val="18"/>
              </w:rPr>
              <w:t>900</w:t>
            </w:r>
          </w:p>
        </w:tc>
      </w:tr>
      <w:tr w:rsidR="00565EC2" w:rsidRPr="007B22AC" w:rsidTr="009C0B01">
        <w:trPr>
          <w:trHeight w:val="120"/>
        </w:trPr>
        <w:tc>
          <w:tcPr>
            <w:tcW w:w="3780" w:type="dxa"/>
            <w:vAlign w:val="bottom"/>
          </w:tcPr>
          <w:p w:rsidR="00565EC2" w:rsidRPr="007B22AC" w:rsidRDefault="008026E6" w:rsidP="00482994">
            <w:pPr>
              <w:tabs>
                <w:tab w:val="left" w:pos="432"/>
              </w:tabs>
              <w:spacing w:line="240" w:lineRule="auto"/>
              <w:ind w:left="432"/>
              <w:rPr>
                <w:rFonts w:cs="Arial"/>
                <w:sz w:val="18"/>
                <w:szCs w:val="18"/>
              </w:rPr>
            </w:pPr>
            <w:r w:rsidRPr="007B22AC">
              <w:rPr>
                <w:rFonts w:cs="Arial"/>
                <w:sz w:val="18"/>
                <w:szCs w:val="18"/>
              </w:rPr>
              <w:t>Disposals</w:t>
            </w:r>
            <w:r w:rsidR="00565EC2" w:rsidRPr="007B22AC">
              <w:rPr>
                <w:rFonts w:cs="Arial"/>
                <w:sz w:val="18"/>
                <w:szCs w:val="18"/>
              </w:rPr>
              <w:t>, net</w:t>
            </w:r>
          </w:p>
        </w:tc>
        <w:tc>
          <w:tcPr>
            <w:tcW w:w="1417" w:type="dxa"/>
            <w:vAlign w:val="bottom"/>
          </w:tcPr>
          <w:p w:rsidR="00565EC2" w:rsidRPr="007B22AC" w:rsidRDefault="006A57A6" w:rsidP="00DF03FD">
            <w:pPr>
              <w:tabs>
                <w:tab w:val="decimal" w:pos="504"/>
                <w:tab w:val="right" w:pos="1275"/>
              </w:tabs>
              <w:spacing w:line="240" w:lineRule="auto"/>
              <w:ind w:right="-72"/>
              <w:jc w:val="right"/>
              <w:rPr>
                <w:rFonts w:cs="Arial"/>
                <w:sz w:val="18"/>
                <w:szCs w:val="18"/>
                <w:lang w:val="en-US"/>
              </w:rPr>
            </w:pPr>
            <w:r w:rsidRPr="006A57A6">
              <w:rPr>
                <w:rFonts w:cs="Arial"/>
                <w:sz w:val="18"/>
                <w:szCs w:val="18"/>
                <w:lang w:val="en-US"/>
              </w:rPr>
              <w:t>(</w:t>
            </w:r>
            <w:r w:rsidR="00D33B44" w:rsidRPr="00D33B44">
              <w:rPr>
                <w:rFonts w:cs="Arial"/>
                <w:sz w:val="18"/>
                <w:szCs w:val="18"/>
              </w:rPr>
              <w:t>4</w:t>
            </w:r>
            <w:r w:rsidRPr="006A57A6">
              <w:rPr>
                <w:rFonts w:cs="Arial"/>
                <w:sz w:val="18"/>
                <w:szCs w:val="18"/>
                <w:lang w:val="en-US"/>
              </w:rPr>
              <w:t>,</w:t>
            </w:r>
            <w:r w:rsidR="00D33B44" w:rsidRPr="00D33B44">
              <w:rPr>
                <w:rFonts w:cs="Arial"/>
                <w:sz w:val="18"/>
                <w:szCs w:val="18"/>
              </w:rPr>
              <w:t>514</w:t>
            </w:r>
            <w:r w:rsidRPr="006A57A6">
              <w:rPr>
                <w:rFonts w:cs="Arial"/>
                <w:sz w:val="18"/>
                <w:szCs w:val="18"/>
                <w:lang w:val="en-US"/>
              </w:rPr>
              <w:t>)</w:t>
            </w:r>
          </w:p>
        </w:tc>
        <w:tc>
          <w:tcPr>
            <w:tcW w:w="1418" w:type="dxa"/>
            <w:vAlign w:val="bottom"/>
          </w:tcPr>
          <w:p w:rsidR="00565EC2" w:rsidRPr="007B22AC" w:rsidRDefault="006A57A6" w:rsidP="00DF03FD">
            <w:pPr>
              <w:tabs>
                <w:tab w:val="decimal" w:pos="504"/>
                <w:tab w:val="right" w:pos="1275"/>
              </w:tabs>
              <w:spacing w:line="240" w:lineRule="auto"/>
              <w:ind w:right="-72"/>
              <w:jc w:val="right"/>
              <w:rPr>
                <w:rFonts w:cs="Arial"/>
                <w:sz w:val="18"/>
                <w:szCs w:val="18"/>
                <w:lang w:val="en-US"/>
              </w:rPr>
            </w:pPr>
            <w:r w:rsidRPr="006A57A6">
              <w:rPr>
                <w:rFonts w:cs="Arial"/>
                <w:sz w:val="18"/>
                <w:szCs w:val="18"/>
                <w:lang w:val="en-US"/>
              </w:rPr>
              <w:t>(</w:t>
            </w:r>
            <w:r w:rsidR="00D33B44" w:rsidRPr="00D33B44">
              <w:rPr>
                <w:rFonts w:cs="Arial"/>
                <w:sz w:val="18"/>
                <w:szCs w:val="18"/>
              </w:rPr>
              <w:t>24</w:t>
            </w:r>
            <w:r w:rsidRPr="006A57A6">
              <w:rPr>
                <w:rFonts w:cs="Arial"/>
                <w:sz w:val="18"/>
                <w:szCs w:val="18"/>
                <w:lang w:val="en-US"/>
              </w:rPr>
              <w:t>)</w:t>
            </w:r>
          </w:p>
        </w:tc>
        <w:tc>
          <w:tcPr>
            <w:tcW w:w="1417" w:type="dxa"/>
            <w:vAlign w:val="bottom"/>
          </w:tcPr>
          <w:p w:rsidR="00565EC2" w:rsidRPr="007B22AC" w:rsidRDefault="006A57A6" w:rsidP="00DF03FD">
            <w:pPr>
              <w:tabs>
                <w:tab w:val="decimal" w:pos="504"/>
                <w:tab w:val="right" w:pos="1275"/>
              </w:tabs>
              <w:spacing w:line="240" w:lineRule="auto"/>
              <w:ind w:right="-72"/>
              <w:jc w:val="right"/>
              <w:rPr>
                <w:rFonts w:cs="Arial"/>
                <w:sz w:val="18"/>
                <w:szCs w:val="18"/>
                <w:lang w:val="en-US"/>
              </w:rPr>
            </w:pPr>
            <w:r w:rsidRPr="006A57A6">
              <w:rPr>
                <w:rFonts w:cs="Arial"/>
                <w:sz w:val="18"/>
                <w:szCs w:val="18"/>
                <w:lang w:val="en-US"/>
              </w:rPr>
              <w:t>(</w:t>
            </w:r>
            <w:r w:rsidR="00D33B44" w:rsidRPr="00D33B44">
              <w:rPr>
                <w:rFonts w:cs="Arial"/>
                <w:sz w:val="18"/>
                <w:szCs w:val="18"/>
              </w:rPr>
              <w:t>4</w:t>
            </w:r>
            <w:r w:rsidRPr="006A57A6">
              <w:rPr>
                <w:rFonts w:cs="Arial"/>
                <w:sz w:val="18"/>
                <w:szCs w:val="18"/>
                <w:lang w:val="en-US"/>
              </w:rPr>
              <w:t>,</w:t>
            </w:r>
            <w:r w:rsidR="00D33B44" w:rsidRPr="00D33B44">
              <w:rPr>
                <w:rFonts w:cs="Arial"/>
                <w:sz w:val="18"/>
                <w:szCs w:val="18"/>
              </w:rPr>
              <w:t>054</w:t>
            </w:r>
            <w:r w:rsidRPr="006A57A6">
              <w:rPr>
                <w:rFonts w:cs="Arial"/>
                <w:sz w:val="18"/>
                <w:szCs w:val="18"/>
                <w:lang w:val="en-US"/>
              </w:rPr>
              <w:t>)</w:t>
            </w:r>
          </w:p>
        </w:tc>
        <w:tc>
          <w:tcPr>
            <w:tcW w:w="1418" w:type="dxa"/>
            <w:vAlign w:val="bottom"/>
          </w:tcPr>
          <w:p w:rsidR="00565EC2" w:rsidRPr="007B22AC" w:rsidRDefault="006A57A6" w:rsidP="00DF03FD">
            <w:pPr>
              <w:tabs>
                <w:tab w:val="decimal" w:pos="504"/>
                <w:tab w:val="right" w:pos="1275"/>
              </w:tabs>
              <w:spacing w:line="240" w:lineRule="auto"/>
              <w:ind w:right="-72"/>
              <w:jc w:val="right"/>
              <w:rPr>
                <w:rFonts w:cs="Arial"/>
                <w:sz w:val="18"/>
                <w:szCs w:val="18"/>
                <w:lang w:val="en-US"/>
              </w:rPr>
            </w:pPr>
            <w:r w:rsidRPr="006A57A6">
              <w:rPr>
                <w:rFonts w:cs="Arial"/>
                <w:sz w:val="18"/>
                <w:szCs w:val="18"/>
                <w:lang w:val="en-US"/>
              </w:rPr>
              <w:t>(</w:t>
            </w:r>
            <w:r w:rsidR="00D33B44" w:rsidRPr="00D33B44">
              <w:rPr>
                <w:rFonts w:cs="Arial"/>
                <w:sz w:val="18"/>
                <w:szCs w:val="18"/>
              </w:rPr>
              <w:t>24</w:t>
            </w:r>
            <w:r w:rsidRPr="006A57A6">
              <w:rPr>
                <w:rFonts w:cs="Arial"/>
                <w:sz w:val="18"/>
                <w:szCs w:val="18"/>
                <w:lang w:val="en-US"/>
              </w:rPr>
              <w:t>)</w:t>
            </w:r>
          </w:p>
        </w:tc>
      </w:tr>
      <w:tr w:rsidR="00565EC2" w:rsidRPr="007B22AC" w:rsidTr="009C0B01">
        <w:trPr>
          <w:trHeight w:val="120"/>
        </w:trPr>
        <w:tc>
          <w:tcPr>
            <w:tcW w:w="3780" w:type="dxa"/>
            <w:vAlign w:val="bottom"/>
          </w:tcPr>
          <w:p w:rsidR="00565EC2" w:rsidRPr="007B22AC" w:rsidRDefault="00883209" w:rsidP="00482994">
            <w:pPr>
              <w:tabs>
                <w:tab w:val="left" w:pos="432"/>
              </w:tabs>
              <w:spacing w:line="240" w:lineRule="auto"/>
              <w:ind w:left="432"/>
              <w:rPr>
                <w:rFonts w:cs="Arial"/>
                <w:sz w:val="18"/>
                <w:szCs w:val="18"/>
              </w:rPr>
            </w:pPr>
            <w:r w:rsidRPr="007B22AC">
              <w:rPr>
                <w:rFonts w:cs="Arial"/>
                <w:sz w:val="18"/>
                <w:szCs w:val="18"/>
              </w:rPr>
              <w:t>Depreciation/</w:t>
            </w:r>
            <w:r w:rsidR="00565EC2" w:rsidRPr="007B22AC">
              <w:rPr>
                <w:rFonts w:cs="Arial"/>
                <w:sz w:val="18"/>
                <w:szCs w:val="18"/>
              </w:rPr>
              <w:t>Amortisation</w:t>
            </w:r>
          </w:p>
        </w:tc>
        <w:tc>
          <w:tcPr>
            <w:tcW w:w="1417" w:type="dxa"/>
            <w:vAlign w:val="bottom"/>
          </w:tcPr>
          <w:p w:rsidR="00565EC2" w:rsidRPr="007B22AC" w:rsidRDefault="006A57A6" w:rsidP="00DF03FD">
            <w:pPr>
              <w:pBdr>
                <w:bottom w:val="single" w:sz="4" w:space="1" w:color="auto"/>
              </w:pBdr>
              <w:tabs>
                <w:tab w:val="decimal" w:pos="504"/>
                <w:tab w:val="right" w:pos="1275"/>
              </w:tabs>
              <w:spacing w:line="240" w:lineRule="auto"/>
              <w:ind w:right="-72"/>
              <w:jc w:val="right"/>
              <w:rPr>
                <w:rFonts w:cs="Arial"/>
                <w:sz w:val="18"/>
                <w:szCs w:val="18"/>
                <w:lang w:val="en-US"/>
              </w:rPr>
            </w:pPr>
            <w:r w:rsidRPr="006A57A6">
              <w:rPr>
                <w:rFonts w:cs="Arial"/>
                <w:sz w:val="18"/>
                <w:szCs w:val="18"/>
                <w:lang w:val="en-US"/>
              </w:rPr>
              <w:t>(</w:t>
            </w:r>
            <w:r w:rsidR="00D33B44" w:rsidRPr="00D33B44">
              <w:rPr>
                <w:rFonts w:cs="Arial"/>
                <w:sz w:val="18"/>
                <w:szCs w:val="18"/>
              </w:rPr>
              <w:t>12</w:t>
            </w:r>
            <w:r w:rsidRPr="006A57A6">
              <w:rPr>
                <w:rFonts w:cs="Arial"/>
                <w:sz w:val="18"/>
                <w:szCs w:val="18"/>
                <w:lang w:val="en-US"/>
              </w:rPr>
              <w:t>,</w:t>
            </w:r>
            <w:r w:rsidR="00D33B44" w:rsidRPr="00D33B44">
              <w:rPr>
                <w:rFonts w:cs="Arial"/>
                <w:sz w:val="18"/>
                <w:szCs w:val="18"/>
              </w:rPr>
              <w:t>380</w:t>
            </w:r>
            <w:r w:rsidRPr="006A57A6">
              <w:rPr>
                <w:rFonts w:cs="Arial"/>
                <w:sz w:val="18"/>
                <w:szCs w:val="18"/>
                <w:lang w:val="en-US"/>
              </w:rPr>
              <w:t>,</w:t>
            </w:r>
            <w:r w:rsidR="00D33B44" w:rsidRPr="00D33B44">
              <w:rPr>
                <w:rFonts w:cs="Arial"/>
                <w:sz w:val="18"/>
                <w:szCs w:val="18"/>
              </w:rPr>
              <w:t>173</w:t>
            </w:r>
            <w:r w:rsidRPr="006A57A6">
              <w:rPr>
                <w:rFonts w:cs="Arial"/>
                <w:sz w:val="18"/>
                <w:szCs w:val="18"/>
                <w:lang w:val="en-US"/>
              </w:rPr>
              <w:t>)</w:t>
            </w:r>
          </w:p>
        </w:tc>
        <w:tc>
          <w:tcPr>
            <w:tcW w:w="1418" w:type="dxa"/>
            <w:vAlign w:val="bottom"/>
          </w:tcPr>
          <w:p w:rsidR="00565EC2" w:rsidRPr="007B22AC" w:rsidRDefault="006A57A6" w:rsidP="00DF03FD">
            <w:pPr>
              <w:pBdr>
                <w:bottom w:val="single" w:sz="4" w:space="1" w:color="auto"/>
              </w:pBdr>
              <w:tabs>
                <w:tab w:val="decimal" w:pos="504"/>
                <w:tab w:val="right" w:pos="1275"/>
              </w:tabs>
              <w:spacing w:line="240" w:lineRule="auto"/>
              <w:ind w:right="-72"/>
              <w:jc w:val="right"/>
              <w:rPr>
                <w:rFonts w:cs="Arial"/>
                <w:sz w:val="18"/>
                <w:szCs w:val="18"/>
                <w:lang w:val="en-US"/>
              </w:rPr>
            </w:pPr>
            <w:r w:rsidRPr="006A57A6">
              <w:rPr>
                <w:rFonts w:cs="Arial"/>
                <w:sz w:val="18"/>
                <w:szCs w:val="18"/>
                <w:lang w:val="en-US"/>
              </w:rPr>
              <w:t>(</w:t>
            </w:r>
            <w:r w:rsidR="00D33B44" w:rsidRPr="00D33B44">
              <w:rPr>
                <w:rFonts w:cs="Arial"/>
                <w:sz w:val="18"/>
                <w:szCs w:val="18"/>
              </w:rPr>
              <w:t>416</w:t>
            </w:r>
            <w:r w:rsidRPr="006A57A6">
              <w:rPr>
                <w:rFonts w:cs="Arial"/>
                <w:sz w:val="18"/>
                <w:szCs w:val="18"/>
                <w:lang w:val="en-US"/>
              </w:rPr>
              <w:t>,</w:t>
            </w:r>
            <w:r w:rsidR="00D33B44" w:rsidRPr="00D33B44">
              <w:rPr>
                <w:rFonts w:cs="Arial"/>
                <w:sz w:val="18"/>
                <w:szCs w:val="18"/>
              </w:rPr>
              <w:t>556</w:t>
            </w:r>
            <w:r w:rsidRPr="006A57A6">
              <w:rPr>
                <w:rFonts w:cs="Arial"/>
                <w:sz w:val="18"/>
                <w:szCs w:val="18"/>
                <w:lang w:val="en-US"/>
              </w:rPr>
              <w:t>)</w:t>
            </w:r>
          </w:p>
        </w:tc>
        <w:tc>
          <w:tcPr>
            <w:tcW w:w="1417" w:type="dxa"/>
            <w:vAlign w:val="bottom"/>
          </w:tcPr>
          <w:p w:rsidR="00565EC2" w:rsidRPr="007B22AC" w:rsidRDefault="006A57A6" w:rsidP="00DF03FD">
            <w:pPr>
              <w:pBdr>
                <w:bottom w:val="single" w:sz="4" w:space="1" w:color="auto"/>
              </w:pBdr>
              <w:tabs>
                <w:tab w:val="decimal" w:pos="504"/>
                <w:tab w:val="right" w:pos="1275"/>
              </w:tabs>
              <w:spacing w:line="240" w:lineRule="auto"/>
              <w:ind w:right="-72"/>
              <w:jc w:val="right"/>
              <w:rPr>
                <w:rFonts w:cs="Arial"/>
                <w:sz w:val="18"/>
                <w:szCs w:val="18"/>
                <w:lang w:val="en-US"/>
              </w:rPr>
            </w:pPr>
            <w:r w:rsidRPr="006A57A6">
              <w:rPr>
                <w:rFonts w:cs="Arial"/>
                <w:sz w:val="18"/>
                <w:szCs w:val="18"/>
                <w:lang w:val="en-US"/>
              </w:rPr>
              <w:t>(</w:t>
            </w:r>
            <w:r w:rsidR="00D33B44" w:rsidRPr="00D33B44">
              <w:rPr>
                <w:rFonts w:cs="Arial"/>
                <w:sz w:val="18"/>
                <w:szCs w:val="18"/>
              </w:rPr>
              <w:t>11</w:t>
            </w:r>
            <w:r w:rsidRPr="006A57A6">
              <w:rPr>
                <w:rFonts w:cs="Arial"/>
                <w:sz w:val="18"/>
                <w:szCs w:val="18"/>
                <w:lang w:val="en-US"/>
              </w:rPr>
              <w:t>,</w:t>
            </w:r>
            <w:r w:rsidR="00D33B44" w:rsidRPr="00D33B44">
              <w:rPr>
                <w:rFonts w:cs="Arial"/>
                <w:sz w:val="18"/>
                <w:szCs w:val="18"/>
              </w:rPr>
              <w:t>407</w:t>
            </w:r>
            <w:r w:rsidRPr="006A57A6">
              <w:rPr>
                <w:rFonts w:cs="Arial"/>
                <w:sz w:val="18"/>
                <w:szCs w:val="18"/>
                <w:lang w:val="en-US"/>
              </w:rPr>
              <w:t>,</w:t>
            </w:r>
            <w:r w:rsidR="00D33B44" w:rsidRPr="00D33B44">
              <w:rPr>
                <w:rFonts w:cs="Arial"/>
                <w:sz w:val="18"/>
                <w:szCs w:val="18"/>
              </w:rPr>
              <w:t>355</w:t>
            </w:r>
            <w:r w:rsidRPr="006A57A6">
              <w:rPr>
                <w:rFonts w:cs="Arial"/>
                <w:sz w:val="18"/>
                <w:szCs w:val="18"/>
                <w:lang w:val="en-US"/>
              </w:rPr>
              <w:t>)</w:t>
            </w:r>
          </w:p>
        </w:tc>
        <w:tc>
          <w:tcPr>
            <w:tcW w:w="1418" w:type="dxa"/>
            <w:vAlign w:val="bottom"/>
          </w:tcPr>
          <w:p w:rsidR="00565EC2" w:rsidRPr="007B22AC" w:rsidRDefault="006A57A6" w:rsidP="00DF03FD">
            <w:pPr>
              <w:pBdr>
                <w:bottom w:val="single" w:sz="4" w:space="1" w:color="auto"/>
              </w:pBdr>
              <w:tabs>
                <w:tab w:val="decimal" w:pos="504"/>
                <w:tab w:val="right" w:pos="1275"/>
              </w:tabs>
              <w:spacing w:line="240" w:lineRule="auto"/>
              <w:ind w:right="-72"/>
              <w:jc w:val="right"/>
              <w:rPr>
                <w:rFonts w:cs="Arial"/>
                <w:sz w:val="18"/>
                <w:szCs w:val="18"/>
                <w:lang w:val="en-US"/>
              </w:rPr>
            </w:pPr>
            <w:r w:rsidRPr="006A57A6">
              <w:rPr>
                <w:rFonts w:cs="Arial"/>
                <w:sz w:val="18"/>
                <w:szCs w:val="18"/>
                <w:lang w:val="en-US"/>
              </w:rPr>
              <w:t>(</w:t>
            </w:r>
            <w:r w:rsidR="00D33B44" w:rsidRPr="00D33B44">
              <w:rPr>
                <w:rFonts w:cs="Arial"/>
                <w:sz w:val="18"/>
                <w:szCs w:val="18"/>
              </w:rPr>
              <w:t>412</w:t>
            </w:r>
            <w:r w:rsidRPr="006A57A6">
              <w:rPr>
                <w:rFonts w:cs="Arial"/>
                <w:sz w:val="18"/>
                <w:szCs w:val="18"/>
                <w:lang w:val="en-US"/>
              </w:rPr>
              <w:t>,</w:t>
            </w:r>
            <w:r w:rsidR="00D33B44" w:rsidRPr="00D33B44">
              <w:rPr>
                <w:rFonts w:cs="Arial"/>
                <w:sz w:val="18"/>
                <w:szCs w:val="18"/>
              </w:rPr>
              <w:t>659</w:t>
            </w:r>
            <w:r w:rsidRPr="006A57A6">
              <w:rPr>
                <w:rFonts w:cs="Arial"/>
                <w:sz w:val="18"/>
                <w:szCs w:val="18"/>
                <w:lang w:val="en-US"/>
              </w:rPr>
              <w:t>)</w:t>
            </w:r>
          </w:p>
        </w:tc>
      </w:tr>
      <w:tr w:rsidR="00565EC2" w:rsidRPr="007B22AC" w:rsidTr="009C0B01">
        <w:trPr>
          <w:trHeight w:val="87"/>
        </w:trPr>
        <w:tc>
          <w:tcPr>
            <w:tcW w:w="3780" w:type="dxa"/>
            <w:vAlign w:val="bottom"/>
          </w:tcPr>
          <w:p w:rsidR="00565EC2" w:rsidRPr="007B22AC" w:rsidRDefault="00565EC2" w:rsidP="00482994">
            <w:pPr>
              <w:tabs>
                <w:tab w:val="left" w:pos="432"/>
              </w:tabs>
              <w:spacing w:line="240" w:lineRule="auto"/>
              <w:ind w:left="432" w:right="-72"/>
              <w:rPr>
                <w:rFonts w:cs="Arial"/>
                <w:sz w:val="12"/>
                <w:szCs w:val="12"/>
              </w:rPr>
            </w:pPr>
          </w:p>
        </w:tc>
        <w:tc>
          <w:tcPr>
            <w:tcW w:w="1417" w:type="dxa"/>
            <w:vAlign w:val="bottom"/>
          </w:tcPr>
          <w:p w:rsidR="00565EC2" w:rsidRPr="007B22AC" w:rsidRDefault="00565EC2" w:rsidP="00DF03FD">
            <w:pPr>
              <w:spacing w:line="240" w:lineRule="auto"/>
              <w:ind w:left="459" w:right="-72"/>
              <w:jc w:val="right"/>
              <w:rPr>
                <w:rFonts w:cs="Arial"/>
                <w:sz w:val="12"/>
                <w:szCs w:val="12"/>
              </w:rPr>
            </w:pPr>
          </w:p>
        </w:tc>
        <w:tc>
          <w:tcPr>
            <w:tcW w:w="1418" w:type="dxa"/>
            <w:vAlign w:val="bottom"/>
          </w:tcPr>
          <w:p w:rsidR="00565EC2" w:rsidRPr="007B22AC" w:rsidRDefault="00565EC2" w:rsidP="00DF03FD">
            <w:pPr>
              <w:spacing w:line="240" w:lineRule="auto"/>
              <w:ind w:left="459" w:right="-72"/>
              <w:jc w:val="right"/>
              <w:rPr>
                <w:rFonts w:cs="Arial"/>
                <w:sz w:val="12"/>
                <w:szCs w:val="12"/>
              </w:rPr>
            </w:pPr>
          </w:p>
        </w:tc>
        <w:tc>
          <w:tcPr>
            <w:tcW w:w="1417" w:type="dxa"/>
            <w:vAlign w:val="bottom"/>
          </w:tcPr>
          <w:p w:rsidR="00565EC2" w:rsidRPr="007B22AC" w:rsidRDefault="00565EC2" w:rsidP="00DF03FD">
            <w:pPr>
              <w:spacing w:line="240" w:lineRule="auto"/>
              <w:ind w:left="459" w:right="-72"/>
              <w:jc w:val="right"/>
              <w:rPr>
                <w:rFonts w:cs="Arial"/>
                <w:sz w:val="12"/>
                <w:szCs w:val="12"/>
              </w:rPr>
            </w:pPr>
          </w:p>
        </w:tc>
        <w:tc>
          <w:tcPr>
            <w:tcW w:w="1418" w:type="dxa"/>
            <w:vAlign w:val="bottom"/>
          </w:tcPr>
          <w:p w:rsidR="00565EC2" w:rsidRPr="007B22AC" w:rsidRDefault="00565EC2" w:rsidP="00DF03FD">
            <w:pPr>
              <w:spacing w:line="240" w:lineRule="auto"/>
              <w:ind w:left="459" w:right="-72"/>
              <w:jc w:val="right"/>
              <w:rPr>
                <w:rFonts w:cs="Arial"/>
                <w:sz w:val="12"/>
                <w:szCs w:val="12"/>
              </w:rPr>
            </w:pPr>
          </w:p>
        </w:tc>
      </w:tr>
      <w:tr w:rsidR="00565EC2" w:rsidRPr="007B22AC" w:rsidTr="009C0B01">
        <w:trPr>
          <w:trHeight w:val="120"/>
        </w:trPr>
        <w:tc>
          <w:tcPr>
            <w:tcW w:w="3780" w:type="dxa"/>
            <w:shd w:val="clear" w:color="auto" w:fill="auto"/>
            <w:vAlign w:val="bottom"/>
          </w:tcPr>
          <w:p w:rsidR="00565EC2" w:rsidRPr="007B22AC" w:rsidRDefault="00565EC2" w:rsidP="00482994">
            <w:pPr>
              <w:tabs>
                <w:tab w:val="left" w:pos="432"/>
              </w:tabs>
              <w:spacing w:line="240" w:lineRule="auto"/>
              <w:ind w:left="432"/>
              <w:rPr>
                <w:rFonts w:cs="Arial"/>
                <w:sz w:val="18"/>
                <w:szCs w:val="18"/>
              </w:rPr>
            </w:pPr>
            <w:r w:rsidRPr="007B22AC">
              <w:rPr>
                <w:rFonts w:cs="Arial"/>
                <w:sz w:val="18"/>
                <w:szCs w:val="18"/>
              </w:rPr>
              <w:t xml:space="preserve">Closing net book amount </w:t>
            </w:r>
          </w:p>
        </w:tc>
        <w:tc>
          <w:tcPr>
            <w:tcW w:w="1417" w:type="dxa"/>
            <w:vAlign w:val="bottom"/>
          </w:tcPr>
          <w:p w:rsidR="005E321D" w:rsidRPr="007B22AC" w:rsidRDefault="00D33B44" w:rsidP="00DF03FD">
            <w:pPr>
              <w:pBdr>
                <w:bottom w:val="double" w:sz="4" w:space="1" w:color="auto"/>
              </w:pBdr>
              <w:tabs>
                <w:tab w:val="decimal" w:pos="504"/>
                <w:tab w:val="right" w:pos="1275"/>
              </w:tabs>
              <w:spacing w:line="240" w:lineRule="auto"/>
              <w:ind w:right="-72"/>
              <w:jc w:val="right"/>
              <w:rPr>
                <w:rFonts w:cs="Arial"/>
                <w:sz w:val="18"/>
                <w:szCs w:val="18"/>
                <w:lang w:val="en-US"/>
              </w:rPr>
            </w:pPr>
            <w:r w:rsidRPr="00D33B44">
              <w:rPr>
                <w:rFonts w:cs="Arial"/>
                <w:sz w:val="18"/>
                <w:szCs w:val="18"/>
              </w:rPr>
              <w:t>425</w:t>
            </w:r>
            <w:r w:rsidR="006A57A6" w:rsidRPr="006A57A6">
              <w:rPr>
                <w:rFonts w:cs="Arial"/>
                <w:sz w:val="18"/>
                <w:szCs w:val="18"/>
                <w:lang w:val="en-US"/>
              </w:rPr>
              <w:t>,</w:t>
            </w:r>
            <w:r w:rsidRPr="00D33B44">
              <w:rPr>
                <w:rFonts w:cs="Arial"/>
                <w:sz w:val="18"/>
                <w:szCs w:val="18"/>
              </w:rPr>
              <w:t>979</w:t>
            </w:r>
            <w:r w:rsidR="006A57A6" w:rsidRPr="006A57A6">
              <w:rPr>
                <w:rFonts w:cs="Arial"/>
                <w:sz w:val="18"/>
                <w:szCs w:val="18"/>
                <w:lang w:val="en-US"/>
              </w:rPr>
              <w:t>,</w:t>
            </w:r>
            <w:r w:rsidRPr="00D33B44">
              <w:rPr>
                <w:rFonts w:cs="Arial"/>
                <w:sz w:val="18"/>
                <w:szCs w:val="18"/>
              </w:rPr>
              <w:t>670</w:t>
            </w:r>
          </w:p>
        </w:tc>
        <w:tc>
          <w:tcPr>
            <w:tcW w:w="1418" w:type="dxa"/>
            <w:vAlign w:val="bottom"/>
          </w:tcPr>
          <w:p w:rsidR="00565EC2" w:rsidRPr="007B22AC" w:rsidRDefault="00D33B44" w:rsidP="00DF03FD">
            <w:pPr>
              <w:pBdr>
                <w:bottom w:val="double" w:sz="4" w:space="1" w:color="auto"/>
              </w:pBdr>
              <w:tabs>
                <w:tab w:val="decimal" w:pos="504"/>
                <w:tab w:val="right" w:pos="1275"/>
              </w:tabs>
              <w:spacing w:line="240" w:lineRule="auto"/>
              <w:ind w:right="-72"/>
              <w:jc w:val="right"/>
              <w:rPr>
                <w:rFonts w:cs="Arial"/>
                <w:sz w:val="18"/>
                <w:szCs w:val="18"/>
                <w:lang w:val="en-US"/>
              </w:rPr>
            </w:pPr>
            <w:r w:rsidRPr="00D33B44">
              <w:rPr>
                <w:rFonts w:cs="Arial"/>
                <w:sz w:val="18"/>
                <w:szCs w:val="18"/>
              </w:rPr>
              <w:t>1</w:t>
            </w:r>
            <w:r w:rsidR="006A57A6" w:rsidRPr="006A57A6">
              <w:rPr>
                <w:rFonts w:cs="Arial"/>
                <w:sz w:val="18"/>
                <w:szCs w:val="18"/>
                <w:lang w:val="en-US"/>
              </w:rPr>
              <w:t>,</w:t>
            </w:r>
            <w:r w:rsidRPr="00D33B44">
              <w:rPr>
                <w:rFonts w:cs="Arial"/>
                <w:sz w:val="18"/>
                <w:szCs w:val="18"/>
              </w:rPr>
              <w:t>234</w:t>
            </w:r>
            <w:r w:rsidR="006A57A6" w:rsidRPr="006A57A6">
              <w:rPr>
                <w:rFonts w:cs="Arial"/>
                <w:sz w:val="18"/>
                <w:szCs w:val="18"/>
                <w:lang w:val="en-US"/>
              </w:rPr>
              <w:t>,</w:t>
            </w:r>
            <w:r w:rsidRPr="00D33B44">
              <w:rPr>
                <w:rFonts w:cs="Arial"/>
                <w:sz w:val="18"/>
                <w:szCs w:val="18"/>
              </w:rPr>
              <w:t>832</w:t>
            </w:r>
          </w:p>
        </w:tc>
        <w:tc>
          <w:tcPr>
            <w:tcW w:w="1417" w:type="dxa"/>
            <w:shd w:val="clear" w:color="auto" w:fill="auto"/>
            <w:vAlign w:val="bottom"/>
          </w:tcPr>
          <w:p w:rsidR="00565EC2" w:rsidRPr="007B22AC" w:rsidRDefault="00D33B44" w:rsidP="00DF03FD">
            <w:pPr>
              <w:pBdr>
                <w:bottom w:val="double" w:sz="4" w:space="1" w:color="auto"/>
              </w:pBdr>
              <w:tabs>
                <w:tab w:val="decimal" w:pos="504"/>
                <w:tab w:val="right" w:pos="1275"/>
              </w:tabs>
              <w:spacing w:line="240" w:lineRule="auto"/>
              <w:ind w:right="-72"/>
              <w:jc w:val="right"/>
              <w:rPr>
                <w:rFonts w:cs="Arial"/>
                <w:sz w:val="18"/>
                <w:szCs w:val="18"/>
                <w:lang w:val="en-US"/>
              </w:rPr>
            </w:pPr>
            <w:r w:rsidRPr="00D33B44">
              <w:rPr>
                <w:rFonts w:cs="Arial"/>
                <w:sz w:val="18"/>
                <w:szCs w:val="18"/>
              </w:rPr>
              <w:t>423</w:t>
            </w:r>
            <w:r w:rsidR="006A57A6" w:rsidRPr="006A57A6">
              <w:rPr>
                <w:rFonts w:cs="Arial"/>
                <w:sz w:val="18"/>
                <w:szCs w:val="18"/>
                <w:lang w:val="en-US"/>
              </w:rPr>
              <w:t>,</w:t>
            </w:r>
            <w:r w:rsidRPr="00D33B44">
              <w:rPr>
                <w:rFonts w:cs="Arial"/>
                <w:sz w:val="18"/>
                <w:szCs w:val="18"/>
              </w:rPr>
              <w:t>111</w:t>
            </w:r>
            <w:r w:rsidR="006A57A6" w:rsidRPr="006A57A6">
              <w:rPr>
                <w:rFonts w:cs="Arial"/>
                <w:sz w:val="18"/>
                <w:szCs w:val="18"/>
                <w:lang w:val="en-US"/>
              </w:rPr>
              <w:t>,</w:t>
            </w:r>
            <w:r w:rsidRPr="00D33B44">
              <w:rPr>
                <w:rFonts w:cs="Arial"/>
                <w:sz w:val="18"/>
                <w:szCs w:val="18"/>
              </w:rPr>
              <w:t>833</w:t>
            </w:r>
          </w:p>
        </w:tc>
        <w:tc>
          <w:tcPr>
            <w:tcW w:w="1418" w:type="dxa"/>
            <w:shd w:val="clear" w:color="auto" w:fill="auto"/>
            <w:vAlign w:val="bottom"/>
          </w:tcPr>
          <w:p w:rsidR="00565EC2" w:rsidRPr="007B22AC" w:rsidRDefault="00D33B44" w:rsidP="00DF03FD">
            <w:pPr>
              <w:pBdr>
                <w:bottom w:val="double" w:sz="4" w:space="1" w:color="auto"/>
              </w:pBdr>
              <w:tabs>
                <w:tab w:val="decimal" w:pos="504"/>
                <w:tab w:val="right" w:pos="1275"/>
              </w:tabs>
              <w:spacing w:line="240" w:lineRule="auto"/>
              <w:ind w:right="-72"/>
              <w:jc w:val="right"/>
              <w:rPr>
                <w:rFonts w:cs="Arial"/>
                <w:sz w:val="18"/>
                <w:szCs w:val="18"/>
                <w:lang w:val="en-US"/>
              </w:rPr>
            </w:pPr>
            <w:r w:rsidRPr="00D33B44">
              <w:rPr>
                <w:rFonts w:cs="Arial"/>
                <w:sz w:val="18"/>
                <w:szCs w:val="18"/>
              </w:rPr>
              <w:t>1</w:t>
            </w:r>
            <w:r w:rsidR="006A57A6" w:rsidRPr="006A57A6">
              <w:rPr>
                <w:rFonts w:cs="Arial"/>
                <w:sz w:val="18"/>
                <w:szCs w:val="18"/>
                <w:lang w:val="en-US"/>
              </w:rPr>
              <w:t>,</w:t>
            </w:r>
            <w:r w:rsidRPr="00D33B44">
              <w:rPr>
                <w:rFonts w:cs="Arial"/>
                <w:sz w:val="18"/>
                <w:szCs w:val="18"/>
              </w:rPr>
              <w:t>219</w:t>
            </w:r>
            <w:r w:rsidR="006A57A6" w:rsidRPr="006A57A6">
              <w:rPr>
                <w:rFonts w:cs="Arial"/>
                <w:sz w:val="18"/>
                <w:szCs w:val="18"/>
                <w:lang w:val="en-US"/>
              </w:rPr>
              <w:t>,</w:t>
            </w:r>
            <w:r w:rsidRPr="00D33B44">
              <w:rPr>
                <w:rFonts w:cs="Arial"/>
                <w:sz w:val="18"/>
                <w:szCs w:val="18"/>
              </w:rPr>
              <w:t>575</w:t>
            </w:r>
          </w:p>
        </w:tc>
      </w:tr>
      <w:bookmarkEnd w:id="1"/>
    </w:tbl>
    <w:p w:rsidR="00F55189" w:rsidRPr="007B22AC" w:rsidRDefault="00F55189" w:rsidP="00482994">
      <w:pPr>
        <w:pStyle w:val="a"/>
        <w:tabs>
          <w:tab w:val="right" w:pos="9000"/>
        </w:tabs>
        <w:ind w:left="540" w:right="0"/>
        <w:jc w:val="thaiDistribute"/>
        <w:rPr>
          <w:rFonts w:ascii="Arial" w:hAnsi="Arial" w:cs="Arial"/>
          <w:sz w:val="18"/>
          <w:szCs w:val="18"/>
          <w:lang w:val="en-GB"/>
        </w:rPr>
      </w:pPr>
    </w:p>
    <w:p w:rsidR="006E6FC5" w:rsidRPr="007B22AC" w:rsidRDefault="002A14B6" w:rsidP="00482994">
      <w:pPr>
        <w:spacing w:line="240" w:lineRule="auto"/>
        <w:ind w:left="540"/>
        <w:jc w:val="thaiDistribute"/>
        <w:rPr>
          <w:rFonts w:cs="Arial"/>
          <w:sz w:val="18"/>
          <w:szCs w:val="18"/>
        </w:rPr>
      </w:pPr>
      <w:r w:rsidRPr="007B22AC">
        <w:rPr>
          <w:rFonts w:cs="Arial"/>
          <w:sz w:val="18"/>
          <w:szCs w:val="18"/>
        </w:rPr>
        <w:t xml:space="preserve">On </w:t>
      </w:r>
      <w:r w:rsidR="00D33B44" w:rsidRPr="00D33B44">
        <w:rPr>
          <w:rFonts w:cs="Arial"/>
          <w:sz w:val="18"/>
          <w:szCs w:val="18"/>
        </w:rPr>
        <w:t>31</w:t>
      </w:r>
      <w:r w:rsidRPr="007B22AC">
        <w:rPr>
          <w:rFonts w:cs="Arial"/>
          <w:sz w:val="18"/>
          <w:szCs w:val="18"/>
        </w:rPr>
        <w:t xml:space="preserve"> December </w:t>
      </w:r>
      <w:r w:rsidR="00D33B44" w:rsidRPr="00D33B44">
        <w:rPr>
          <w:rFonts w:cs="Arial"/>
          <w:sz w:val="18"/>
          <w:szCs w:val="18"/>
        </w:rPr>
        <w:t>2016</w:t>
      </w:r>
      <w:r w:rsidR="008026E6" w:rsidRPr="007B22AC">
        <w:rPr>
          <w:rFonts w:cs="Arial"/>
          <w:sz w:val="18"/>
          <w:szCs w:val="18"/>
        </w:rPr>
        <w:t>, the</w:t>
      </w:r>
      <w:r w:rsidR="006E6FC5" w:rsidRPr="007B22AC">
        <w:rPr>
          <w:rFonts w:cs="Arial"/>
          <w:sz w:val="18"/>
          <w:szCs w:val="18"/>
        </w:rPr>
        <w:t xml:space="preserve"> </w:t>
      </w:r>
      <w:r w:rsidR="001831D4" w:rsidRPr="007B22AC">
        <w:rPr>
          <w:rFonts w:cs="Arial"/>
          <w:sz w:val="18"/>
          <w:szCs w:val="18"/>
        </w:rPr>
        <w:t>C</w:t>
      </w:r>
      <w:r w:rsidR="006E6FC5" w:rsidRPr="007B22AC">
        <w:rPr>
          <w:rFonts w:cs="Arial"/>
          <w:sz w:val="18"/>
          <w:szCs w:val="18"/>
        </w:rPr>
        <w:t>ompany</w:t>
      </w:r>
      <w:r w:rsidR="008026E6" w:rsidRPr="007B22AC">
        <w:rPr>
          <w:rFonts w:cs="Arial"/>
          <w:sz w:val="18"/>
          <w:szCs w:val="18"/>
        </w:rPr>
        <w:t xml:space="preserve"> pledged</w:t>
      </w:r>
      <w:r w:rsidR="001831D4" w:rsidRPr="007B22AC">
        <w:rPr>
          <w:rFonts w:cs="Arial"/>
          <w:sz w:val="18"/>
          <w:szCs w:val="18"/>
        </w:rPr>
        <w:t xml:space="preserve"> part of land and building</w:t>
      </w:r>
      <w:r w:rsidR="00474038" w:rsidRPr="007B22AC">
        <w:rPr>
          <w:rFonts w:cs="Arial"/>
          <w:sz w:val="18"/>
          <w:szCs w:val="18"/>
        </w:rPr>
        <w:t>s</w:t>
      </w:r>
      <w:r w:rsidR="001831D4" w:rsidRPr="007B22AC">
        <w:rPr>
          <w:rFonts w:cs="Arial"/>
          <w:sz w:val="18"/>
          <w:szCs w:val="18"/>
        </w:rPr>
        <w:t xml:space="preserve"> </w:t>
      </w:r>
      <w:r w:rsidR="006E6FC5" w:rsidRPr="007B22AC">
        <w:rPr>
          <w:rFonts w:cs="Arial"/>
          <w:sz w:val="18"/>
          <w:szCs w:val="18"/>
        </w:rPr>
        <w:t xml:space="preserve">at net book value of Baht </w:t>
      </w:r>
      <w:r w:rsidR="00D33B44" w:rsidRPr="00D33B44">
        <w:rPr>
          <w:rFonts w:cs="Arial"/>
          <w:sz w:val="18"/>
          <w:szCs w:val="18"/>
        </w:rPr>
        <w:t>116</w:t>
      </w:r>
      <w:r w:rsidRPr="007B22AC">
        <w:rPr>
          <w:rFonts w:cs="Arial"/>
          <w:sz w:val="18"/>
          <w:szCs w:val="18"/>
        </w:rPr>
        <w:t>.</w:t>
      </w:r>
      <w:r w:rsidR="00D33B44" w:rsidRPr="00D33B44">
        <w:rPr>
          <w:rFonts w:cs="Arial"/>
          <w:sz w:val="18"/>
          <w:szCs w:val="18"/>
        </w:rPr>
        <w:t>31</w:t>
      </w:r>
      <w:r w:rsidR="006E6FC5" w:rsidRPr="007B22AC">
        <w:rPr>
          <w:rFonts w:cs="Arial"/>
          <w:sz w:val="18"/>
          <w:szCs w:val="18"/>
        </w:rPr>
        <w:t xml:space="preserve"> million </w:t>
      </w:r>
      <w:r w:rsidR="006A37B6" w:rsidRPr="007B22AC">
        <w:rPr>
          <w:rFonts w:cs="Arial"/>
          <w:sz w:val="18"/>
          <w:szCs w:val="18"/>
        </w:rPr>
        <w:br/>
      </w:r>
      <w:r w:rsidR="006E6FC5" w:rsidRPr="007B22AC">
        <w:rPr>
          <w:rFonts w:cs="Arial"/>
          <w:sz w:val="18"/>
          <w:szCs w:val="18"/>
        </w:rPr>
        <w:t xml:space="preserve">as collateral for </w:t>
      </w:r>
      <w:r w:rsidR="00FF1282" w:rsidRPr="007B22AC">
        <w:rPr>
          <w:rFonts w:cs="Arial"/>
          <w:sz w:val="18"/>
          <w:szCs w:val="18"/>
        </w:rPr>
        <w:t xml:space="preserve">credit facilities </w:t>
      </w:r>
      <w:r w:rsidR="008026E6" w:rsidRPr="007B22AC">
        <w:rPr>
          <w:rFonts w:cs="Arial"/>
          <w:sz w:val="18"/>
          <w:szCs w:val="18"/>
        </w:rPr>
        <w:t>obtained</w:t>
      </w:r>
      <w:r w:rsidR="006E6FC5" w:rsidRPr="007B22AC">
        <w:rPr>
          <w:rFonts w:cs="Arial"/>
          <w:sz w:val="18"/>
          <w:szCs w:val="18"/>
        </w:rPr>
        <w:t xml:space="preserve"> fro</w:t>
      </w:r>
      <w:r w:rsidR="006E19E5" w:rsidRPr="007B22AC">
        <w:rPr>
          <w:rFonts w:cs="Arial"/>
          <w:sz w:val="18"/>
          <w:szCs w:val="18"/>
        </w:rPr>
        <w:t>m</w:t>
      </w:r>
      <w:r w:rsidR="008026E6" w:rsidRPr="007B22AC">
        <w:rPr>
          <w:rFonts w:cs="Arial"/>
          <w:sz w:val="18"/>
          <w:szCs w:val="18"/>
        </w:rPr>
        <w:t xml:space="preserve"> a financial institution</w:t>
      </w:r>
      <w:r w:rsidR="006E19E5" w:rsidRPr="007B22AC">
        <w:rPr>
          <w:rFonts w:cs="Arial"/>
          <w:sz w:val="18"/>
          <w:szCs w:val="18"/>
        </w:rPr>
        <w:t xml:space="preserve"> (Note </w:t>
      </w:r>
      <w:r w:rsidR="00D33B44" w:rsidRPr="00D33B44">
        <w:rPr>
          <w:rFonts w:cs="Arial"/>
          <w:sz w:val="18"/>
          <w:szCs w:val="18"/>
        </w:rPr>
        <w:t>19</w:t>
      </w:r>
      <w:r w:rsidR="006E6FC5" w:rsidRPr="007B22AC">
        <w:rPr>
          <w:rFonts w:cs="Arial"/>
          <w:sz w:val="18"/>
          <w:szCs w:val="18"/>
        </w:rPr>
        <w:t>).</w:t>
      </w:r>
    </w:p>
    <w:p w:rsidR="002A14B6" w:rsidRPr="007B22AC" w:rsidRDefault="002A14B6" w:rsidP="00482994">
      <w:pPr>
        <w:spacing w:line="240" w:lineRule="auto"/>
        <w:ind w:left="540"/>
        <w:jc w:val="thaiDistribute"/>
        <w:rPr>
          <w:rFonts w:cs="Arial"/>
          <w:sz w:val="18"/>
          <w:szCs w:val="18"/>
        </w:rPr>
      </w:pPr>
    </w:p>
    <w:p w:rsidR="00A21C1C" w:rsidRDefault="00371E3C" w:rsidP="00C637B6">
      <w:pPr>
        <w:spacing w:line="240" w:lineRule="auto"/>
        <w:ind w:left="540"/>
        <w:jc w:val="thaiDistribute"/>
        <w:rPr>
          <w:rFonts w:cs="Arial"/>
          <w:b/>
          <w:bCs/>
          <w:sz w:val="18"/>
          <w:szCs w:val="18"/>
          <w:lang w:val="en-US"/>
        </w:rPr>
      </w:pPr>
      <w:r w:rsidRPr="007B22AC">
        <w:rPr>
          <w:rFonts w:cs="Arial"/>
          <w:sz w:val="18"/>
          <w:szCs w:val="18"/>
        </w:rPr>
        <w:t>The C</w:t>
      </w:r>
      <w:r w:rsidR="002A14B6" w:rsidRPr="007B22AC">
        <w:rPr>
          <w:rFonts w:cs="Arial"/>
          <w:sz w:val="18"/>
          <w:szCs w:val="18"/>
        </w:rPr>
        <w:t xml:space="preserve">ompany subsequently unpledged all of this part of land and </w:t>
      </w:r>
      <w:r w:rsidRPr="007B22AC">
        <w:rPr>
          <w:rFonts w:cs="Arial"/>
          <w:sz w:val="18"/>
          <w:szCs w:val="18"/>
        </w:rPr>
        <w:t xml:space="preserve">buildings </w:t>
      </w:r>
      <w:r w:rsidR="002A14B6" w:rsidRPr="007B22AC">
        <w:rPr>
          <w:rFonts w:cs="Arial"/>
          <w:sz w:val="18"/>
          <w:szCs w:val="18"/>
        </w:rPr>
        <w:t>in May</w:t>
      </w:r>
      <w:r w:rsidR="001300D6">
        <w:rPr>
          <w:rFonts w:cs="Arial"/>
          <w:sz w:val="18"/>
          <w:szCs w:val="18"/>
        </w:rPr>
        <w:t xml:space="preserve"> </w:t>
      </w:r>
      <w:r w:rsidR="00D33B44" w:rsidRPr="00D33B44">
        <w:rPr>
          <w:rFonts w:cs="Arial"/>
          <w:sz w:val="18"/>
          <w:szCs w:val="18"/>
        </w:rPr>
        <w:t>2017</w:t>
      </w:r>
      <w:r w:rsidR="001300D6">
        <w:rPr>
          <w:rFonts w:cs="Arial"/>
          <w:sz w:val="18"/>
          <w:szCs w:val="18"/>
        </w:rPr>
        <w:t xml:space="preserve"> (Note </w:t>
      </w:r>
      <w:r w:rsidR="00D33B44" w:rsidRPr="00D33B44">
        <w:rPr>
          <w:rFonts w:cs="Arial"/>
          <w:sz w:val="18"/>
          <w:szCs w:val="18"/>
        </w:rPr>
        <w:t>19</w:t>
      </w:r>
      <w:r w:rsidR="002A14B6" w:rsidRPr="007B22AC">
        <w:rPr>
          <w:rFonts w:cs="Arial"/>
          <w:sz w:val="18"/>
          <w:szCs w:val="18"/>
        </w:rPr>
        <w:t>).</w:t>
      </w:r>
      <w:r w:rsidR="00A21C1C">
        <w:rPr>
          <w:rFonts w:cs="Arial"/>
          <w:sz w:val="18"/>
          <w:szCs w:val="18"/>
          <w:lang w:val="en-US"/>
        </w:rPr>
        <w:br w:type="page"/>
      </w:r>
    </w:p>
    <w:p w:rsidR="00BD4720" w:rsidRDefault="00D33B44" w:rsidP="00482994">
      <w:pPr>
        <w:pStyle w:val="Heading8"/>
        <w:tabs>
          <w:tab w:val="left" w:pos="540"/>
        </w:tabs>
        <w:spacing w:line="240" w:lineRule="auto"/>
        <w:ind w:left="540" w:hanging="540"/>
        <w:jc w:val="both"/>
        <w:rPr>
          <w:rFonts w:ascii="Arial" w:hAnsi="Arial" w:cs="Arial"/>
          <w:sz w:val="18"/>
          <w:szCs w:val="18"/>
          <w:lang w:val="en-US"/>
        </w:rPr>
      </w:pPr>
      <w:r w:rsidRPr="00D33B44">
        <w:rPr>
          <w:rFonts w:ascii="Arial" w:hAnsi="Arial" w:cs="Arial"/>
          <w:sz w:val="18"/>
          <w:szCs w:val="18"/>
        </w:rPr>
        <w:lastRenderedPageBreak/>
        <w:t>13</w:t>
      </w:r>
      <w:r w:rsidR="00BD4720" w:rsidRPr="007B22AC">
        <w:rPr>
          <w:rFonts w:ascii="Arial" w:hAnsi="Arial" w:cs="Arial"/>
          <w:sz w:val="18"/>
          <w:szCs w:val="18"/>
          <w:lang w:val="en-US"/>
        </w:rPr>
        <w:tab/>
        <w:t>Trade and other payables</w:t>
      </w:r>
    </w:p>
    <w:p w:rsidR="004833C0" w:rsidRPr="004833C0" w:rsidRDefault="004833C0" w:rsidP="004833C0">
      <w:pPr>
        <w:rPr>
          <w:sz w:val="18"/>
          <w:szCs w:val="18"/>
          <w:lang w:val="en-US"/>
        </w:rPr>
      </w:pPr>
    </w:p>
    <w:tbl>
      <w:tblPr>
        <w:tblW w:w="9450" w:type="dxa"/>
        <w:tblInd w:w="8" w:type="dxa"/>
        <w:tblLook w:val="0000" w:firstRow="0" w:lastRow="0" w:firstColumn="0" w:lastColumn="0" w:noHBand="0" w:noVBand="0"/>
      </w:tblPr>
      <w:tblGrid>
        <w:gridCol w:w="3862"/>
        <w:gridCol w:w="1351"/>
        <w:gridCol w:w="1351"/>
        <w:gridCol w:w="1351"/>
        <w:gridCol w:w="1535"/>
      </w:tblGrid>
      <w:tr w:rsidR="001044C4" w:rsidRPr="007B22AC" w:rsidTr="00A21C1C">
        <w:trPr>
          <w:trHeight w:val="20"/>
        </w:trPr>
        <w:tc>
          <w:tcPr>
            <w:tcW w:w="3862" w:type="dxa"/>
            <w:vAlign w:val="bottom"/>
          </w:tcPr>
          <w:p w:rsidR="001F7C31" w:rsidRPr="007B22AC" w:rsidRDefault="001F7C31" w:rsidP="00DF03FD">
            <w:pPr>
              <w:spacing w:line="240" w:lineRule="auto"/>
              <w:ind w:left="416" w:right="-72"/>
              <w:rPr>
                <w:rFonts w:cs="Arial"/>
                <w:sz w:val="18"/>
                <w:szCs w:val="18"/>
              </w:rPr>
            </w:pPr>
          </w:p>
        </w:tc>
        <w:tc>
          <w:tcPr>
            <w:tcW w:w="2702" w:type="dxa"/>
            <w:gridSpan w:val="2"/>
            <w:vAlign w:val="bottom"/>
          </w:tcPr>
          <w:p w:rsidR="00EA4632" w:rsidRPr="007B22AC" w:rsidRDefault="00FA3647" w:rsidP="00482994">
            <w:pPr>
              <w:pBdr>
                <w:bottom w:val="single" w:sz="4" w:space="1" w:color="auto"/>
              </w:pBdr>
              <w:spacing w:line="240" w:lineRule="auto"/>
              <w:ind w:right="-72"/>
              <w:jc w:val="center"/>
              <w:rPr>
                <w:rFonts w:cs="Arial"/>
                <w:b/>
                <w:sz w:val="18"/>
                <w:szCs w:val="18"/>
              </w:rPr>
            </w:pPr>
            <w:r w:rsidRPr="007B22AC">
              <w:rPr>
                <w:rFonts w:cs="Arial"/>
                <w:b/>
                <w:sz w:val="18"/>
                <w:szCs w:val="18"/>
              </w:rPr>
              <w:t>Consol</w:t>
            </w:r>
            <w:r w:rsidR="00EA4632" w:rsidRPr="007B22AC">
              <w:rPr>
                <w:rFonts w:cs="Arial"/>
                <w:b/>
                <w:sz w:val="18"/>
                <w:szCs w:val="18"/>
              </w:rPr>
              <w:t>idated</w:t>
            </w:r>
          </w:p>
          <w:p w:rsidR="001F7C31" w:rsidRPr="007B22AC" w:rsidRDefault="00FA3647" w:rsidP="00482994">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c>
          <w:tcPr>
            <w:tcW w:w="2886" w:type="dxa"/>
            <w:gridSpan w:val="2"/>
            <w:vAlign w:val="bottom"/>
          </w:tcPr>
          <w:p w:rsidR="00EA4632" w:rsidRPr="007B22AC" w:rsidRDefault="00EA4632" w:rsidP="00482994">
            <w:pPr>
              <w:pBdr>
                <w:bottom w:val="single" w:sz="4" w:space="1" w:color="auto"/>
              </w:pBdr>
              <w:spacing w:line="240" w:lineRule="auto"/>
              <w:ind w:right="-72"/>
              <w:jc w:val="center"/>
              <w:rPr>
                <w:rFonts w:cs="Arial"/>
                <w:b/>
                <w:sz w:val="18"/>
                <w:szCs w:val="18"/>
              </w:rPr>
            </w:pPr>
            <w:r w:rsidRPr="007B22AC">
              <w:rPr>
                <w:rFonts w:cs="Arial"/>
                <w:b/>
                <w:sz w:val="18"/>
                <w:szCs w:val="18"/>
              </w:rPr>
              <w:t>Separate</w:t>
            </w:r>
          </w:p>
          <w:p w:rsidR="001F7C31" w:rsidRPr="007B22AC" w:rsidRDefault="00615EF0" w:rsidP="00482994">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r>
      <w:tr w:rsidR="001044C4" w:rsidRPr="007B22AC" w:rsidTr="00A21C1C">
        <w:trPr>
          <w:trHeight w:val="20"/>
        </w:trPr>
        <w:tc>
          <w:tcPr>
            <w:tcW w:w="3862" w:type="dxa"/>
            <w:vAlign w:val="bottom"/>
          </w:tcPr>
          <w:p w:rsidR="0016620A" w:rsidRPr="007B22AC" w:rsidRDefault="0016620A" w:rsidP="00DF03FD">
            <w:pPr>
              <w:spacing w:line="240" w:lineRule="auto"/>
              <w:ind w:left="416" w:right="-72"/>
              <w:rPr>
                <w:rFonts w:cs="Arial"/>
                <w:spacing w:val="-4"/>
                <w:sz w:val="18"/>
                <w:szCs w:val="18"/>
              </w:rPr>
            </w:pPr>
          </w:p>
        </w:tc>
        <w:tc>
          <w:tcPr>
            <w:tcW w:w="1351"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351"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c>
          <w:tcPr>
            <w:tcW w:w="1351" w:type="dxa"/>
            <w:vAlign w:val="bottom"/>
          </w:tcPr>
          <w:p w:rsidR="0016620A" w:rsidRPr="007B22AC" w:rsidRDefault="0016620A" w:rsidP="00482994">
            <w:pPr>
              <w:spacing w:line="240" w:lineRule="auto"/>
              <w:ind w:right="-72"/>
              <w:jc w:val="right"/>
              <w:rPr>
                <w:rFonts w:cs="Arial"/>
                <w:b/>
                <w:sz w:val="18"/>
                <w:szCs w:val="18"/>
                <w:lang w:val="en-US"/>
              </w:rPr>
            </w:pPr>
            <w:r w:rsidRPr="007B22AC">
              <w:rPr>
                <w:rFonts w:cs="Arial"/>
                <w:b/>
                <w:sz w:val="18"/>
                <w:szCs w:val="18"/>
                <w:lang w:val="en-US"/>
              </w:rPr>
              <w:t>Unaudited</w:t>
            </w:r>
          </w:p>
        </w:tc>
        <w:tc>
          <w:tcPr>
            <w:tcW w:w="1535" w:type="dxa"/>
            <w:vAlign w:val="bottom"/>
          </w:tcPr>
          <w:p w:rsidR="0016620A" w:rsidRPr="007B22AC" w:rsidRDefault="0016620A" w:rsidP="00482994">
            <w:pPr>
              <w:spacing w:line="240" w:lineRule="auto"/>
              <w:ind w:right="-72"/>
              <w:jc w:val="right"/>
              <w:rPr>
                <w:rFonts w:cs="Arial"/>
                <w:b/>
                <w:sz w:val="18"/>
                <w:szCs w:val="18"/>
              </w:rPr>
            </w:pPr>
            <w:r w:rsidRPr="007B22AC">
              <w:rPr>
                <w:rFonts w:cs="Arial"/>
                <w:b/>
                <w:sz w:val="18"/>
                <w:szCs w:val="18"/>
              </w:rPr>
              <w:t>Audited</w:t>
            </w:r>
          </w:p>
        </w:tc>
      </w:tr>
      <w:tr w:rsidR="001044C4" w:rsidRPr="007B22AC" w:rsidTr="00A21C1C">
        <w:trPr>
          <w:trHeight w:val="20"/>
        </w:trPr>
        <w:tc>
          <w:tcPr>
            <w:tcW w:w="3862" w:type="dxa"/>
            <w:vAlign w:val="bottom"/>
          </w:tcPr>
          <w:p w:rsidR="0015007C" w:rsidRPr="007B22AC" w:rsidRDefault="0015007C" w:rsidP="00DF03FD">
            <w:pPr>
              <w:spacing w:line="240" w:lineRule="auto"/>
              <w:ind w:left="416" w:right="-72"/>
              <w:rPr>
                <w:rFonts w:cs="Arial"/>
                <w:spacing w:val="-4"/>
                <w:sz w:val="18"/>
                <w:szCs w:val="18"/>
              </w:rPr>
            </w:pPr>
          </w:p>
        </w:tc>
        <w:tc>
          <w:tcPr>
            <w:tcW w:w="1351" w:type="dxa"/>
            <w:vAlign w:val="bottom"/>
          </w:tcPr>
          <w:p w:rsidR="0015007C"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51" w:type="dxa"/>
            <w:vAlign w:val="bottom"/>
          </w:tcPr>
          <w:p w:rsidR="0015007C" w:rsidRPr="007B22AC" w:rsidRDefault="00D33B44" w:rsidP="00482994">
            <w:pPr>
              <w:spacing w:line="240" w:lineRule="auto"/>
              <w:ind w:right="-72"/>
              <w:jc w:val="right"/>
              <w:rPr>
                <w:rFonts w:cs="Arial"/>
                <w:b/>
                <w:sz w:val="18"/>
                <w:szCs w:val="18"/>
              </w:rPr>
            </w:pPr>
            <w:r w:rsidRPr="00D33B44">
              <w:rPr>
                <w:rFonts w:cs="Arial"/>
                <w:b/>
                <w:sz w:val="18"/>
                <w:szCs w:val="18"/>
              </w:rPr>
              <w:t>31</w:t>
            </w:r>
            <w:r w:rsidR="0015007C" w:rsidRPr="007B22AC">
              <w:rPr>
                <w:rFonts w:cs="Arial"/>
                <w:b/>
                <w:sz w:val="18"/>
                <w:szCs w:val="18"/>
              </w:rPr>
              <w:t xml:space="preserve"> December</w:t>
            </w:r>
          </w:p>
        </w:tc>
        <w:tc>
          <w:tcPr>
            <w:tcW w:w="1351" w:type="dxa"/>
            <w:vAlign w:val="bottom"/>
          </w:tcPr>
          <w:p w:rsidR="0015007C" w:rsidRPr="007B22AC" w:rsidRDefault="00D33B44" w:rsidP="00482994">
            <w:pPr>
              <w:spacing w:line="240" w:lineRule="auto"/>
              <w:ind w:right="-72"/>
              <w:jc w:val="right"/>
              <w:rPr>
                <w:rFonts w:cs="Arial"/>
                <w:b/>
                <w:spacing w:val="-2"/>
                <w:sz w:val="18"/>
                <w:szCs w:val="18"/>
              </w:rPr>
            </w:pPr>
            <w:r w:rsidRPr="00D33B44">
              <w:rPr>
                <w:rFonts w:cs="Arial"/>
                <w:b/>
                <w:spacing w:val="-2"/>
                <w:sz w:val="18"/>
                <w:szCs w:val="18"/>
              </w:rPr>
              <w:t>30</w:t>
            </w:r>
            <w:r w:rsidR="009B37AE" w:rsidRPr="007B22AC">
              <w:rPr>
                <w:rFonts w:cs="Arial"/>
                <w:b/>
                <w:spacing w:val="-2"/>
                <w:sz w:val="18"/>
                <w:szCs w:val="18"/>
              </w:rPr>
              <w:t xml:space="preserve"> September</w:t>
            </w:r>
          </w:p>
        </w:tc>
        <w:tc>
          <w:tcPr>
            <w:tcW w:w="1535" w:type="dxa"/>
            <w:vAlign w:val="bottom"/>
          </w:tcPr>
          <w:p w:rsidR="0015007C" w:rsidRPr="007B22AC" w:rsidRDefault="00D33B44" w:rsidP="00482994">
            <w:pPr>
              <w:spacing w:line="240" w:lineRule="auto"/>
              <w:ind w:left="-130" w:right="-72"/>
              <w:jc w:val="right"/>
              <w:rPr>
                <w:rFonts w:cs="Arial"/>
                <w:b/>
                <w:sz w:val="18"/>
                <w:szCs w:val="18"/>
              </w:rPr>
            </w:pPr>
            <w:r w:rsidRPr="00D33B44">
              <w:rPr>
                <w:rFonts w:cs="Arial"/>
                <w:b/>
                <w:sz w:val="18"/>
                <w:szCs w:val="18"/>
              </w:rPr>
              <w:t>31</w:t>
            </w:r>
            <w:r w:rsidR="0015007C" w:rsidRPr="007B22AC">
              <w:rPr>
                <w:rFonts w:cs="Arial"/>
                <w:b/>
                <w:sz w:val="18"/>
                <w:szCs w:val="18"/>
              </w:rPr>
              <w:t xml:space="preserve"> December</w:t>
            </w:r>
          </w:p>
        </w:tc>
      </w:tr>
      <w:tr w:rsidR="001044C4" w:rsidRPr="007B22AC" w:rsidTr="00A21C1C">
        <w:trPr>
          <w:trHeight w:val="20"/>
        </w:trPr>
        <w:tc>
          <w:tcPr>
            <w:tcW w:w="3862" w:type="dxa"/>
            <w:vAlign w:val="bottom"/>
          </w:tcPr>
          <w:p w:rsidR="0015007C" w:rsidRPr="007B22AC" w:rsidRDefault="0015007C" w:rsidP="00DF03FD">
            <w:pPr>
              <w:spacing w:line="240" w:lineRule="auto"/>
              <w:ind w:left="416" w:right="-72"/>
              <w:rPr>
                <w:rFonts w:cs="Arial"/>
                <w:sz w:val="18"/>
                <w:szCs w:val="18"/>
              </w:rPr>
            </w:pPr>
          </w:p>
        </w:tc>
        <w:tc>
          <w:tcPr>
            <w:tcW w:w="1351" w:type="dxa"/>
            <w:vAlign w:val="bottom"/>
          </w:tcPr>
          <w:p w:rsidR="0015007C"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51" w:type="dxa"/>
            <w:vAlign w:val="bottom"/>
          </w:tcPr>
          <w:p w:rsidR="0015007C" w:rsidRPr="007B22AC" w:rsidRDefault="00D33B44" w:rsidP="00482994">
            <w:pPr>
              <w:spacing w:line="240" w:lineRule="auto"/>
              <w:ind w:right="-72"/>
              <w:jc w:val="right"/>
              <w:rPr>
                <w:rFonts w:cs="Arial"/>
                <w:b/>
                <w:sz w:val="18"/>
                <w:szCs w:val="18"/>
              </w:rPr>
            </w:pPr>
            <w:r w:rsidRPr="00D33B44">
              <w:rPr>
                <w:rFonts w:cs="Arial"/>
                <w:b/>
                <w:sz w:val="18"/>
                <w:szCs w:val="18"/>
              </w:rPr>
              <w:t>2016</w:t>
            </w:r>
          </w:p>
        </w:tc>
        <w:tc>
          <w:tcPr>
            <w:tcW w:w="1351" w:type="dxa"/>
            <w:vAlign w:val="bottom"/>
          </w:tcPr>
          <w:p w:rsidR="0015007C"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535" w:type="dxa"/>
            <w:vAlign w:val="bottom"/>
          </w:tcPr>
          <w:p w:rsidR="0015007C" w:rsidRPr="007B22AC" w:rsidRDefault="00D33B44" w:rsidP="00482994">
            <w:pPr>
              <w:spacing w:line="240" w:lineRule="auto"/>
              <w:ind w:right="-72"/>
              <w:jc w:val="right"/>
              <w:rPr>
                <w:rFonts w:cs="Arial"/>
                <w:b/>
                <w:sz w:val="18"/>
                <w:szCs w:val="18"/>
              </w:rPr>
            </w:pPr>
            <w:r w:rsidRPr="00D33B44">
              <w:rPr>
                <w:rFonts w:cs="Arial"/>
                <w:b/>
                <w:sz w:val="18"/>
                <w:szCs w:val="18"/>
              </w:rPr>
              <w:t>2016</w:t>
            </w:r>
          </w:p>
        </w:tc>
      </w:tr>
      <w:tr w:rsidR="001044C4" w:rsidRPr="007B22AC" w:rsidTr="00A21C1C">
        <w:trPr>
          <w:trHeight w:val="20"/>
        </w:trPr>
        <w:tc>
          <w:tcPr>
            <w:tcW w:w="3862" w:type="dxa"/>
            <w:vAlign w:val="bottom"/>
          </w:tcPr>
          <w:p w:rsidR="0015007C" w:rsidRPr="007B22AC" w:rsidRDefault="0015007C" w:rsidP="00DF03FD">
            <w:pPr>
              <w:spacing w:line="240" w:lineRule="auto"/>
              <w:ind w:left="416" w:right="-72"/>
              <w:rPr>
                <w:rFonts w:cs="Arial"/>
                <w:sz w:val="18"/>
                <w:szCs w:val="18"/>
              </w:rPr>
            </w:pPr>
          </w:p>
        </w:tc>
        <w:tc>
          <w:tcPr>
            <w:tcW w:w="1351" w:type="dxa"/>
            <w:vAlign w:val="bottom"/>
          </w:tcPr>
          <w:p w:rsidR="0015007C" w:rsidRPr="007B22AC" w:rsidRDefault="0015007C"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51" w:type="dxa"/>
            <w:vAlign w:val="bottom"/>
          </w:tcPr>
          <w:p w:rsidR="0015007C" w:rsidRPr="007B22AC" w:rsidRDefault="0015007C" w:rsidP="00482994">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51" w:type="dxa"/>
            <w:vAlign w:val="bottom"/>
          </w:tcPr>
          <w:p w:rsidR="0015007C" w:rsidRPr="007B22AC" w:rsidRDefault="0015007C"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c>
          <w:tcPr>
            <w:tcW w:w="1535" w:type="dxa"/>
            <w:vAlign w:val="bottom"/>
          </w:tcPr>
          <w:p w:rsidR="0015007C" w:rsidRPr="007B22AC" w:rsidRDefault="0015007C" w:rsidP="00482994">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r>
      <w:tr w:rsidR="001044C4" w:rsidRPr="00A21C1C" w:rsidTr="00A21C1C">
        <w:trPr>
          <w:trHeight w:val="20"/>
        </w:trPr>
        <w:tc>
          <w:tcPr>
            <w:tcW w:w="3862" w:type="dxa"/>
            <w:vAlign w:val="bottom"/>
          </w:tcPr>
          <w:p w:rsidR="0015007C" w:rsidRPr="00A21C1C" w:rsidRDefault="0015007C" w:rsidP="00DF03FD">
            <w:pPr>
              <w:spacing w:line="240" w:lineRule="auto"/>
              <w:ind w:left="416" w:right="-72"/>
              <w:rPr>
                <w:rFonts w:cs="Arial"/>
                <w:sz w:val="10"/>
                <w:szCs w:val="10"/>
              </w:rPr>
            </w:pPr>
          </w:p>
        </w:tc>
        <w:tc>
          <w:tcPr>
            <w:tcW w:w="1351" w:type="dxa"/>
            <w:vAlign w:val="bottom"/>
          </w:tcPr>
          <w:p w:rsidR="0015007C" w:rsidRPr="00A21C1C" w:rsidRDefault="0015007C" w:rsidP="00482994">
            <w:pPr>
              <w:spacing w:line="240" w:lineRule="auto"/>
              <w:ind w:left="540" w:right="-72"/>
              <w:rPr>
                <w:rFonts w:cs="Arial"/>
                <w:sz w:val="10"/>
                <w:szCs w:val="10"/>
              </w:rPr>
            </w:pPr>
          </w:p>
        </w:tc>
        <w:tc>
          <w:tcPr>
            <w:tcW w:w="1351" w:type="dxa"/>
            <w:vAlign w:val="bottom"/>
          </w:tcPr>
          <w:p w:rsidR="0015007C" w:rsidRPr="00A21C1C" w:rsidRDefault="0015007C" w:rsidP="00482994">
            <w:pPr>
              <w:spacing w:line="240" w:lineRule="auto"/>
              <w:ind w:left="540" w:right="-72"/>
              <w:rPr>
                <w:rFonts w:cs="Arial"/>
                <w:sz w:val="10"/>
                <w:szCs w:val="10"/>
              </w:rPr>
            </w:pPr>
          </w:p>
        </w:tc>
        <w:tc>
          <w:tcPr>
            <w:tcW w:w="1351" w:type="dxa"/>
            <w:vAlign w:val="bottom"/>
          </w:tcPr>
          <w:p w:rsidR="0015007C" w:rsidRPr="00A21C1C" w:rsidRDefault="0015007C" w:rsidP="00482994">
            <w:pPr>
              <w:spacing w:line="240" w:lineRule="auto"/>
              <w:ind w:left="540" w:right="-72"/>
              <w:rPr>
                <w:rFonts w:cs="Arial"/>
                <w:sz w:val="10"/>
                <w:szCs w:val="10"/>
              </w:rPr>
            </w:pPr>
          </w:p>
        </w:tc>
        <w:tc>
          <w:tcPr>
            <w:tcW w:w="1535" w:type="dxa"/>
            <w:vAlign w:val="bottom"/>
          </w:tcPr>
          <w:p w:rsidR="0015007C" w:rsidRPr="00A21C1C" w:rsidRDefault="0015007C" w:rsidP="00482994">
            <w:pPr>
              <w:spacing w:line="240" w:lineRule="auto"/>
              <w:ind w:left="540" w:right="-72"/>
              <w:rPr>
                <w:rFonts w:cs="Arial"/>
                <w:sz w:val="10"/>
                <w:szCs w:val="10"/>
              </w:rPr>
            </w:pPr>
          </w:p>
        </w:tc>
      </w:tr>
      <w:tr w:rsidR="001044C4" w:rsidRPr="007B22AC" w:rsidTr="00A21C1C">
        <w:trPr>
          <w:trHeight w:val="20"/>
        </w:trPr>
        <w:tc>
          <w:tcPr>
            <w:tcW w:w="3862" w:type="dxa"/>
            <w:vAlign w:val="bottom"/>
          </w:tcPr>
          <w:p w:rsidR="003700EF" w:rsidRPr="007B22AC" w:rsidRDefault="003700EF" w:rsidP="008022F2">
            <w:pPr>
              <w:spacing w:line="240" w:lineRule="auto"/>
              <w:ind w:left="424"/>
              <w:rPr>
                <w:rFonts w:cs="Arial"/>
                <w:sz w:val="18"/>
                <w:szCs w:val="18"/>
                <w:cs/>
              </w:rPr>
            </w:pPr>
            <w:r w:rsidRPr="007B22AC">
              <w:rPr>
                <w:rFonts w:cs="Arial"/>
                <w:sz w:val="18"/>
                <w:szCs w:val="18"/>
              </w:rPr>
              <w:t xml:space="preserve">Trade payables </w:t>
            </w:r>
            <w:r w:rsidRPr="007B22AC">
              <w:rPr>
                <w:rFonts w:cs="Arial"/>
                <w:sz w:val="18"/>
                <w:szCs w:val="18"/>
                <w:cs/>
              </w:rPr>
              <w:t xml:space="preserve">- </w:t>
            </w:r>
            <w:r w:rsidRPr="007B22AC">
              <w:rPr>
                <w:rFonts w:cs="Arial"/>
                <w:sz w:val="18"/>
                <w:szCs w:val="18"/>
              </w:rPr>
              <w:t>others</w:t>
            </w:r>
          </w:p>
        </w:tc>
        <w:tc>
          <w:tcPr>
            <w:tcW w:w="1351" w:type="dxa"/>
            <w:vAlign w:val="bottom"/>
          </w:tcPr>
          <w:p w:rsidR="003700EF" w:rsidRPr="007B22AC" w:rsidRDefault="00D33B44" w:rsidP="00482994">
            <w:pPr>
              <w:spacing w:line="240" w:lineRule="auto"/>
              <w:ind w:right="-72"/>
              <w:jc w:val="right"/>
              <w:rPr>
                <w:rFonts w:cs="Arial"/>
                <w:sz w:val="18"/>
                <w:szCs w:val="18"/>
              </w:rPr>
            </w:pPr>
            <w:r w:rsidRPr="00D33B44">
              <w:rPr>
                <w:rFonts w:cs="Arial"/>
                <w:sz w:val="18"/>
                <w:szCs w:val="18"/>
              </w:rPr>
              <w:t>46</w:t>
            </w:r>
            <w:r w:rsidR="006A57A6" w:rsidRPr="006A57A6">
              <w:rPr>
                <w:rFonts w:cs="Arial"/>
                <w:sz w:val="18"/>
                <w:szCs w:val="18"/>
              </w:rPr>
              <w:t>,</w:t>
            </w:r>
            <w:r w:rsidRPr="00D33B44">
              <w:rPr>
                <w:rFonts w:cs="Arial"/>
                <w:sz w:val="18"/>
                <w:szCs w:val="18"/>
              </w:rPr>
              <w:t>900</w:t>
            </w:r>
            <w:r w:rsidR="006A57A6" w:rsidRPr="006A57A6">
              <w:rPr>
                <w:rFonts w:cs="Arial"/>
                <w:sz w:val="18"/>
                <w:szCs w:val="18"/>
              </w:rPr>
              <w:t>,</w:t>
            </w:r>
            <w:r w:rsidRPr="00D33B44">
              <w:rPr>
                <w:rFonts w:cs="Arial"/>
                <w:sz w:val="18"/>
                <w:szCs w:val="18"/>
              </w:rPr>
              <w:t>006</w:t>
            </w:r>
          </w:p>
        </w:tc>
        <w:tc>
          <w:tcPr>
            <w:tcW w:w="1351" w:type="dxa"/>
            <w:vAlign w:val="bottom"/>
          </w:tcPr>
          <w:p w:rsidR="003700EF" w:rsidRPr="007B22AC" w:rsidRDefault="00D33B44" w:rsidP="00482994">
            <w:pPr>
              <w:spacing w:line="240" w:lineRule="auto"/>
              <w:ind w:right="-72"/>
              <w:jc w:val="right"/>
              <w:rPr>
                <w:rFonts w:cs="Arial"/>
                <w:sz w:val="18"/>
                <w:szCs w:val="18"/>
              </w:rPr>
            </w:pPr>
            <w:r w:rsidRPr="00D33B44">
              <w:rPr>
                <w:rFonts w:cs="Arial"/>
                <w:sz w:val="18"/>
                <w:szCs w:val="18"/>
              </w:rPr>
              <w:t>36</w:t>
            </w:r>
            <w:r w:rsidR="003700EF" w:rsidRPr="007B22AC">
              <w:rPr>
                <w:rFonts w:cs="Arial"/>
                <w:sz w:val="18"/>
                <w:szCs w:val="18"/>
              </w:rPr>
              <w:t>,</w:t>
            </w:r>
            <w:r w:rsidRPr="00D33B44">
              <w:rPr>
                <w:rFonts w:cs="Arial"/>
                <w:sz w:val="18"/>
                <w:szCs w:val="18"/>
              </w:rPr>
              <w:t>480</w:t>
            </w:r>
            <w:r w:rsidR="003700EF" w:rsidRPr="007B22AC">
              <w:rPr>
                <w:rFonts w:cs="Arial"/>
                <w:sz w:val="18"/>
                <w:szCs w:val="18"/>
              </w:rPr>
              <w:t>,</w:t>
            </w:r>
            <w:r w:rsidRPr="00D33B44">
              <w:rPr>
                <w:rFonts w:cs="Arial"/>
                <w:sz w:val="18"/>
                <w:szCs w:val="18"/>
              </w:rPr>
              <w:t>301</w:t>
            </w:r>
          </w:p>
        </w:tc>
        <w:tc>
          <w:tcPr>
            <w:tcW w:w="1351" w:type="dxa"/>
            <w:vAlign w:val="bottom"/>
          </w:tcPr>
          <w:p w:rsidR="003700EF" w:rsidRPr="007B22AC" w:rsidRDefault="00D33B44" w:rsidP="00482994">
            <w:pPr>
              <w:spacing w:line="240" w:lineRule="auto"/>
              <w:ind w:right="-72"/>
              <w:jc w:val="right"/>
              <w:rPr>
                <w:rFonts w:cs="Arial"/>
                <w:sz w:val="18"/>
                <w:szCs w:val="22"/>
                <w:lang w:val="en-US"/>
              </w:rPr>
            </w:pPr>
            <w:r w:rsidRPr="00D33B44">
              <w:rPr>
                <w:rFonts w:cs="Arial"/>
                <w:sz w:val="18"/>
                <w:szCs w:val="22"/>
              </w:rPr>
              <w:t>45</w:t>
            </w:r>
            <w:r w:rsidR="006A57A6" w:rsidRPr="006A57A6">
              <w:rPr>
                <w:rFonts w:cs="Arial"/>
                <w:sz w:val="18"/>
                <w:szCs w:val="22"/>
                <w:lang w:val="en-US"/>
              </w:rPr>
              <w:t>,</w:t>
            </w:r>
            <w:r w:rsidRPr="00D33B44">
              <w:rPr>
                <w:rFonts w:cs="Arial"/>
                <w:sz w:val="18"/>
                <w:szCs w:val="22"/>
              </w:rPr>
              <w:t>177</w:t>
            </w:r>
            <w:r w:rsidR="006A57A6" w:rsidRPr="006A57A6">
              <w:rPr>
                <w:rFonts w:cs="Arial"/>
                <w:sz w:val="18"/>
                <w:szCs w:val="22"/>
                <w:lang w:val="en-US"/>
              </w:rPr>
              <w:t>,</w:t>
            </w:r>
            <w:r w:rsidRPr="00D33B44">
              <w:rPr>
                <w:rFonts w:cs="Arial"/>
                <w:sz w:val="18"/>
                <w:szCs w:val="22"/>
              </w:rPr>
              <w:t>147</w:t>
            </w:r>
          </w:p>
        </w:tc>
        <w:tc>
          <w:tcPr>
            <w:tcW w:w="1535" w:type="dxa"/>
            <w:vAlign w:val="bottom"/>
          </w:tcPr>
          <w:p w:rsidR="003700EF" w:rsidRPr="007B22AC" w:rsidRDefault="00D33B44" w:rsidP="00482994">
            <w:pPr>
              <w:spacing w:line="240" w:lineRule="auto"/>
              <w:ind w:right="-72"/>
              <w:jc w:val="right"/>
              <w:rPr>
                <w:rFonts w:cs="Arial"/>
                <w:sz w:val="18"/>
                <w:szCs w:val="18"/>
              </w:rPr>
            </w:pPr>
            <w:r w:rsidRPr="00D33B44">
              <w:rPr>
                <w:rFonts w:cs="Arial"/>
                <w:sz w:val="18"/>
                <w:szCs w:val="18"/>
              </w:rPr>
              <w:t>33</w:t>
            </w:r>
            <w:r w:rsidR="003700EF" w:rsidRPr="007B22AC">
              <w:rPr>
                <w:rFonts w:cs="Arial"/>
                <w:sz w:val="18"/>
                <w:szCs w:val="18"/>
              </w:rPr>
              <w:t>,</w:t>
            </w:r>
            <w:r w:rsidRPr="00D33B44">
              <w:rPr>
                <w:rFonts w:cs="Arial"/>
                <w:sz w:val="18"/>
                <w:szCs w:val="18"/>
              </w:rPr>
              <w:t>297</w:t>
            </w:r>
            <w:r w:rsidR="003700EF" w:rsidRPr="007B22AC">
              <w:rPr>
                <w:rFonts w:cs="Arial"/>
                <w:sz w:val="18"/>
                <w:szCs w:val="18"/>
              </w:rPr>
              <w:t>,</w:t>
            </w:r>
            <w:r w:rsidRPr="00D33B44">
              <w:rPr>
                <w:rFonts w:cs="Arial"/>
                <w:sz w:val="18"/>
                <w:szCs w:val="18"/>
              </w:rPr>
              <w:t>607</w:t>
            </w:r>
          </w:p>
        </w:tc>
      </w:tr>
      <w:tr w:rsidR="00E52D74" w:rsidRPr="007B22AC" w:rsidTr="00A21C1C">
        <w:trPr>
          <w:trHeight w:val="20"/>
        </w:trPr>
        <w:tc>
          <w:tcPr>
            <w:tcW w:w="3862" w:type="dxa"/>
            <w:vAlign w:val="bottom"/>
          </w:tcPr>
          <w:p w:rsidR="00E52D74" w:rsidRPr="007B22AC" w:rsidRDefault="00E52D74" w:rsidP="008022F2">
            <w:pPr>
              <w:spacing w:line="240" w:lineRule="auto"/>
              <w:ind w:left="424"/>
              <w:rPr>
                <w:rFonts w:cs="Arial"/>
                <w:sz w:val="18"/>
                <w:szCs w:val="18"/>
              </w:rPr>
            </w:pPr>
            <w:r w:rsidRPr="007B22AC">
              <w:rPr>
                <w:rFonts w:cs="Arial"/>
                <w:sz w:val="18"/>
                <w:szCs w:val="18"/>
              </w:rPr>
              <w:t xml:space="preserve">Trade payables </w:t>
            </w:r>
            <w:r w:rsidRPr="007B22AC">
              <w:rPr>
                <w:rFonts w:cs="Arial"/>
                <w:sz w:val="18"/>
                <w:szCs w:val="18"/>
                <w:cs/>
              </w:rPr>
              <w:t xml:space="preserve">- </w:t>
            </w:r>
            <w:r w:rsidRPr="007B22AC">
              <w:rPr>
                <w:rFonts w:cs="Arial"/>
                <w:sz w:val="18"/>
                <w:szCs w:val="18"/>
              </w:rPr>
              <w:t>related parties</w:t>
            </w:r>
          </w:p>
        </w:tc>
        <w:tc>
          <w:tcPr>
            <w:tcW w:w="1351" w:type="dxa"/>
            <w:vAlign w:val="bottom"/>
          </w:tcPr>
          <w:p w:rsidR="00E52D74" w:rsidRPr="007B22AC" w:rsidRDefault="00E52D74" w:rsidP="00482994">
            <w:pPr>
              <w:spacing w:line="240" w:lineRule="auto"/>
              <w:ind w:right="-72"/>
              <w:jc w:val="right"/>
              <w:rPr>
                <w:rFonts w:cs="Arial"/>
                <w:sz w:val="18"/>
                <w:szCs w:val="18"/>
              </w:rPr>
            </w:pPr>
          </w:p>
        </w:tc>
        <w:tc>
          <w:tcPr>
            <w:tcW w:w="1351" w:type="dxa"/>
            <w:vAlign w:val="bottom"/>
          </w:tcPr>
          <w:p w:rsidR="00E52D74" w:rsidRPr="007B22AC" w:rsidRDefault="00E52D74" w:rsidP="00482994">
            <w:pPr>
              <w:spacing w:line="240" w:lineRule="auto"/>
              <w:ind w:right="-72"/>
              <w:jc w:val="right"/>
              <w:rPr>
                <w:rFonts w:cs="Arial"/>
                <w:sz w:val="18"/>
                <w:szCs w:val="18"/>
              </w:rPr>
            </w:pPr>
          </w:p>
        </w:tc>
        <w:tc>
          <w:tcPr>
            <w:tcW w:w="1351" w:type="dxa"/>
            <w:vAlign w:val="bottom"/>
          </w:tcPr>
          <w:p w:rsidR="00E52D74" w:rsidRPr="007B22AC" w:rsidRDefault="00E52D74" w:rsidP="00482994">
            <w:pPr>
              <w:spacing w:line="240" w:lineRule="auto"/>
              <w:ind w:right="-72"/>
              <w:jc w:val="right"/>
              <w:rPr>
                <w:rFonts w:cs="Arial"/>
                <w:sz w:val="18"/>
                <w:szCs w:val="22"/>
                <w:lang w:val="en-US"/>
              </w:rPr>
            </w:pPr>
          </w:p>
        </w:tc>
        <w:tc>
          <w:tcPr>
            <w:tcW w:w="1535" w:type="dxa"/>
            <w:vAlign w:val="bottom"/>
          </w:tcPr>
          <w:p w:rsidR="00E52D74" w:rsidRPr="007B22AC" w:rsidRDefault="00E52D74" w:rsidP="00482994">
            <w:pPr>
              <w:spacing w:line="240" w:lineRule="auto"/>
              <w:ind w:right="-72"/>
              <w:jc w:val="right"/>
              <w:rPr>
                <w:rFonts w:cs="Arial"/>
                <w:sz w:val="18"/>
                <w:szCs w:val="18"/>
              </w:rPr>
            </w:pPr>
          </w:p>
        </w:tc>
      </w:tr>
      <w:tr w:rsidR="00DF03FD" w:rsidRPr="007B22AC" w:rsidTr="00A21C1C">
        <w:trPr>
          <w:trHeight w:val="20"/>
        </w:trPr>
        <w:tc>
          <w:tcPr>
            <w:tcW w:w="3862" w:type="dxa"/>
            <w:vAlign w:val="bottom"/>
          </w:tcPr>
          <w:p w:rsidR="00DF03FD" w:rsidRPr="007B22AC" w:rsidRDefault="00E52D74" w:rsidP="008022F2">
            <w:pPr>
              <w:spacing w:line="240" w:lineRule="auto"/>
              <w:ind w:left="424"/>
              <w:rPr>
                <w:rFonts w:cs="Arial"/>
                <w:sz w:val="18"/>
                <w:szCs w:val="18"/>
              </w:rPr>
            </w:pPr>
            <w:r w:rsidRPr="007B22AC">
              <w:rPr>
                <w:rFonts w:cs="Arial"/>
                <w:sz w:val="18"/>
                <w:szCs w:val="18"/>
              </w:rPr>
              <w:t xml:space="preserve">   </w:t>
            </w:r>
            <w:r w:rsidR="00DF03FD" w:rsidRPr="007B22AC">
              <w:rPr>
                <w:rFonts w:cs="Arial"/>
                <w:sz w:val="18"/>
                <w:szCs w:val="18"/>
                <w:cs/>
              </w:rPr>
              <w:t>(</w:t>
            </w:r>
            <w:r w:rsidR="00632DC4">
              <w:rPr>
                <w:rFonts w:cs="Arial"/>
                <w:sz w:val="18"/>
                <w:szCs w:val="18"/>
              </w:rPr>
              <w:t xml:space="preserve">Note </w:t>
            </w:r>
            <w:r w:rsidR="00D33B44" w:rsidRPr="00D33B44">
              <w:rPr>
                <w:rFonts w:cs="Arial"/>
                <w:sz w:val="18"/>
                <w:szCs w:val="18"/>
              </w:rPr>
              <w:t>20</w:t>
            </w:r>
            <w:r w:rsidR="00632DC4">
              <w:rPr>
                <w:rFonts w:cs="Arial"/>
                <w:sz w:val="18"/>
                <w:szCs w:val="18"/>
              </w:rPr>
              <w:t>.</w:t>
            </w:r>
            <w:r w:rsidR="00D33B44" w:rsidRPr="00D33B44">
              <w:rPr>
                <w:rFonts w:cs="Arial"/>
                <w:sz w:val="18"/>
                <w:szCs w:val="18"/>
              </w:rPr>
              <w:t>3</w:t>
            </w:r>
            <w:r w:rsidR="00DF03FD" w:rsidRPr="007B22AC">
              <w:rPr>
                <w:rFonts w:cs="Arial"/>
                <w:sz w:val="18"/>
                <w:szCs w:val="18"/>
                <w:cs/>
              </w:rPr>
              <w:t>)</w:t>
            </w:r>
            <w:r w:rsidR="00DF03FD" w:rsidRPr="007B22AC">
              <w:rPr>
                <w:rFonts w:cs="Arial"/>
                <w:sz w:val="18"/>
                <w:szCs w:val="18"/>
              </w:rPr>
              <w:t>)</w:t>
            </w:r>
          </w:p>
        </w:tc>
        <w:tc>
          <w:tcPr>
            <w:tcW w:w="1351" w:type="dxa"/>
            <w:vAlign w:val="bottom"/>
          </w:tcPr>
          <w:p w:rsidR="00DF03FD" w:rsidRPr="007B22AC" w:rsidRDefault="006A57A6" w:rsidP="00DF03FD">
            <w:pPr>
              <w:spacing w:line="240" w:lineRule="auto"/>
              <w:ind w:right="-72"/>
              <w:jc w:val="right"/>
              <w:rPr>
                <w:rFonts w:cs="Arial"/>
                <w:sz w:val="18"/>
                <w:szCs w:val="18"/>
              </w:rPr>
            </w:pPr>
            <w:r>
              <w:rPr>
                <w:rFonts w:cs="Arial"/>
                <w:sz w:val="18"/>
                <w:szCs w:val="18"/>
              </w:rPr>
              <w:t>-</w:t>
            </w:r>
          </w:p>
        </w:tc>
        <w:tc>
          <w:tcPr>
            <w:tcW w:w="1351" w:type="dxa"/>
            <w:vAlign w:val="bottom"/>
          </w:tcPr>
          <w:p w:rsidR="00DF03FD" w:rsidRPr="007B22AC" w:rsidRDefault="00DF03FD" w:rsidP="00DF03FD">
            <w:pPr>
              <w:spacing w:line="240" w:lineRule="auto"/>
              <w:ind w:right="-72"/>
              <w:jc w:val="right"/>
              <w:rPr>
                <w:rFonts w:cs="Arial"/>
                <w:sz w:val="18"/>
                <w:szCs w:val="18"/>
              </w:rPr>
            </w:pPr>
            <w:r w:rsidRPr="007B22AC">
              <w:rPr>
                <w:rFonts w:cs="Arial"/>
                <w:sz w:val="18"/>
                <w:szCs w:val="18"/>
              </w:rPr>
              <w:t>-</w:t>
            </w:r>
          </w:p>
        </w:tc>
        <w:tc>
          <w:tcPr>
            <w:tcW w:w="1351" w:type="dxa"/>
            <w:vAlign w:val="bottom"/>
          </w:tcPr>
          <w:p w:rsidR="00DF03FD" w:rsidRPr="007B22AC" w:rsidRDefault="00D33B44" w:rsidP="00DF03FD">
            <w:pPr>
              <w:spacing w:line="240" w:lineRule="auto"/>
              <w:ind w:right="-72"/>
              <w:jc w:val="right"/>
              <w:rPr>
                <w:rFonts w:cs="Arial"/>
                <w:sz w:val="18"/>
                <w:szCs w:val="18"/>
              </w:rPr>
            </w:pPr>
            <w:r w:rsidRPr="00D33B44">
              <w:rPr>
                <w:rFonts w:cs="Arial"/>
                <w:sz w:val="18"/>
                <w:szCs w:val="18"/>
              </w:rPr>
              <w:t>1</w:t>
            </w:r>
            <w:r w:rsidR="006A57A6" w:rsidRPr="006A57A6">
              <w:rPr>
                <w:rFonts w:cs="Arial"/>
                <w:sz w:val="18"/>
                <w:szCs w:val="18"/>
              </w:rPr>
              <w:t>,</w:t>
            </w:r>
            <w:r w:rsidRPr="00D33B44">
              <w:rPr>
                <w:rFonts w:cs="Arial"/>
                <w:sz w:val="18"/>
                <w:szCs w:val="18"/>
              </w:rPr>
              <w:t>111</w:t>
            </w:r>
            <w:r w:rsidR="006A57A6" w:rsidRPr="006A57A6">
              <w:rPr>
                <w:rFonts w:cs="Arial"/>
                <w:sz w:val="18"/>
                <w:szCs w:val="18"/>
              </w:rPr>
              <w:t>,</w:t>
            </w:r>
            <w:r w:rsidRPr="00D33B44">
              <w:rPr>
                <w:rFonts w:cs="Arial"/>
                <w:sz w:val="18"/>
                <w:szCs w:val="18"/>
              </w:rPr>
              <w:t>237</w:t>
            </w:r>
          </w:p>
        </w:tc>
        <w:tc>
          <w:tcPr>
            <w:tcW w:w="1535" w:type="dxa"/>
            <w:vAlign w:val="bottom"/>
          </w:tcPr>
          <w:p w:rsidR="00DF03FD" w:rsidRPr="007B22AC" w:rsidRDefault="00D33B44" w:rsidP="00DF03FD">
            <w:pPr>
              <w:spacing w:line="240" w:lineRule="auto"/>
              <w:ind w:right="-72"/>
              <w:jc w:val="right"/>
              <w:rPr>
                <w:rFonts w:cs="Arial"/>
                <w:sz w:val="18"/>
                <w:szCs w:val="18"/>
              </w:rPr>
            </w:pPr>
            <w:r w:rsidRPr="00D33B44">
              <w:rPr>
                <w:rFonts w:cs="Arial"/>
                <w:sz w:val="18"/>
                <w:szCs w:val="18"/>
              </w:rPr>
              <w:t>725</w:t>
            </w:r>
            <w:r w:rsidR="00DF03FD" w:rsidRPr="007B22AC">
              <w:rPr>
                <w:rFonts w:cs="Arial"/>
                <w:sz w:val="18"/>
                <w:szCs w:val="18"/>
              </w:rPr>
              <w:t>,</w:t>
            </w:r>
            <w:r w:rsidRPr="00D33B44">
              <w:rPr>
                <w:rFonts w:cs="Arial"/>
                <w:sz w:val="18"/>
                <w:szCs w:val="18"/>
              </w:rPr>
              <w:t>853</w:t>
            </w:r>
          </w:p>
        </w:tc>
      </w:tr>
      <w:tr w:rsidR="00DF03FD" w:rsidRPr="007B22AC" w:rsidTr="00A21C1C">
        <w:trPr>
          <w:trHeight w:val="20"/>
        </w:trPr>
        <w:tc>
          <w:tcPr>
            <w:tcW w:w="3862" w:type="dxa"/>
            <w:vAlign w:val="bottom"/>
          </w:tcPr>
          <w:p w:rsidR="00DF03FD" w:rsidRPr="007B22AC" w:rsidRDefault="00DF03FD" w:rsidP="008022F2">
            <w:pPr>
              <w:spacing w:line="240" w:lineRule="auto"/>
              <w:ind w:left="424"/>
              <w:rPr>
                <w:rFonts w:cs="Arial"/>
                <w:sz w:val="18"/>
                <w:szCs w:val="18"/>
              </w:rPr>
            </w:pPr>
            <w:r w:rsidRPr="007B22AC">
              <w:rPr>
                <w:rFonts w:cs="Arial"/>
                <w:sz w:val="18"/>
                <w:szCs w:val="18"/>
              </w:rPr>
              <w:t xml:space="preserve">Other payables </w:t>
            </w:r>
            <w:r w:rsidR="00C85EA3" w:rsidRPr="007B22AC">
              <w:rPr>
                <w:rFonts w:cs="Arial"/>
                <w:sz w:val="18"/>
                <w:szCs w:val="18"/>
              </w:rPr>
              <w:t>-</w:t>
            </w:r>
            <w:r w:rsidRPr="007B22AC">
              <w:rPr>
                <w:rFonts w:cs="Arial"/>
                <w:sz w:val="18"/>
                <w:szCs w:val="18"/>
                <w:cs/>
              </w:rPr>
              <w:t xml:space="preserve"> </w:t>
            </w:r>
            <w:r w:rsidRPr="007B22AC">
              <w:rPr>
                <w:rFonts w:cs="Arial"/>
                <w:sz w:val="18"/>
                <w:szCs w:val="18"/>
              </w:rPr>
              <w:t>others</w:t>
            </w:r>
          </w:p>
        </w:tc>
        <w:tc>
          <w:tcPr>
            <w:tcW w:w="1351" w:type="dxa"/>
            <w:vAlign w:val="bottom"/>
          </w:tcPr>
          <w:p w:rsidR="00DF03FD" w:rsidRPr="007B22AC" w:rsidRDefault="00D33B44" w:rsidP="00DF03FD">
            <w:pPr>
              <w:spacing w:line="240" w:lineRule="auto"/>
              <w:ind w:right="-72"/>
              <w:jc w:val="right"/>
              <w:rPr>
                <w:rFonts w:cs="Arial"/>
                <w:sz w:val="18"/>
                <w:szCs w:val="18"/>
              </w:rPr>
            </w:pPr>
            <w:r w:rsidRPr="00D33B44">
              <w:rPr>
                <w:rFonts w:cs="Arial"/>
                <w:sz w:val="18"/>
                <w:szCs w:val="18"/>
              </w:rPr>
              <w:t>25</w:t>
            </w:r>
            <w:r w:rsidR="006A57A6" w:rsidRPr="006A57A6">
              <w:rPr>
                <w:rFonts w:cs="Arial"/>
                <w:sz w:val="18"/>
                <w:szCs w:val="18"/>
              </w:rPr>
              <w:t>,</w:t>
            </w:r>
            <w:r w:rsidRPr="00D33B44">
              <w:rPr>
                <w:rFonts w:cs="Arial"/>
                <w:sz w:val="18"/>
                <w:szCs w:val="18"/>
              </w:rPr>
              <w:t>778</w:t>
            </w:r>
          </w:p>
        </w:tc>
        <w:tc>
          <w:tcPr>
            <w:tcW w:w="1351" w:type="dxa"/>
            <w:vAlign w:val="bottom"/>
          </w:tcPr>
          <w:p w:rsidR="00DF03FD" w:rsidRPr="007B22AC" w:rsidRDefault="00D33B44" w:rsidP="00DF03FD">
            <w:pPr>
              <w:spacing w:line="240" w:lineRule="auto"/>
              <w:ind w:right="-72"/>
              <w:jc w:val="right"/>
              <w:rPr>
                <w:rFonts w:cs="Arial"/>
                <w:sz w:val="18"/>
                <w:szCs w:val="18"/>
              </w:rPr>
            </w:pPr>
            <w:r w:rsidRPr="00D33B44">
              <w:rPr>
                <w:rFonts w:cs="Arial"/>
                <w:sz w:val="18"/>
                <w:szCs w:val="18"/>
              </w:rPr>
              <w:t>28</w:t>
            </w:r>
            <w:r w:rsidR="00DF03FD" w:rsidRPr="007B22AC">
              <w:rPr>
                <w:rFonts w:cs="Arial"/>
                <w:sz w:val="18"/>
                <w:szCs w:val="18"/>
              </w:rPr>
              <w:t>,</w:t>
            </w:r>
            <w:r w:rsidRPr="00D33B44">
              <w:rPr>
                <w:rFonts w:cs="Arial"/>
                <w:sz w:val="18"/>
                <w:szCs w:val="18"/>
              </w:rPr>
              <w:t>180</w:t>
            </w:r>
          </w:p>
        </w:tc>
        <w:tc>
          <w:tcPr>
            <w:tcW w:w="1351" w:type="dxa"/>
            <w:vAlign w:val="bottom"/>
          </w:tcPr>
          <w:p w:rsidR="00DF03FD" w:rsidRPr="007B22AC" w:rsidRDefault="00250468" w:rsidP="00DF03FD">
            <w:pPr>
              <w:spacing w:line="240" w:lineRule="auto"/>
              <w:ind w:right="-72"/>
              <w:jc w:val="right"/>
              <w:rPr>
                <w:rFonts w:cs="Arial"/>
                <w:sz w:val="18"/>
                <w:szCs w:val="18"/>
              </w:rPr>
            </w:pPr>
            <w:r>
              <w:rPr>
                <w:rFonts w:cs="Arial"/>
                <w:sz w:val="18"/>
                <w:szCs w:val="18"/>
              </w:rPr>
              <w:t>-</w:t>
            </w:r>
          </w:p>
        </w:tc>
        <w:tc>
          <w:tcPr>
            <w:tcW w:w="1535" w:type="dxa"/>
            <w:vAlign w:val="bottom"/>
          </w:tcPr>
          <w:p w:rsidR="00DF03FD" w:rsidRPr="007B22AC" w:rsidRDefault="00D33B44" w:rsidP="00E52D74">
            <w:pPr>
              <w:spacing w:line="240" w:lineRule="auto"/>
              <w:ind w:right="-72"/>
              <w:jc w:val="right"/>
              <w:rPr>
                <w:rFonts w:cs="Arial"/>
                <w:sz w:val="18"/>
                <w:szCs w:val="18"/>
              </w:rPr>
            </w:pPr>
            <w:r w:rsidRPr="00D33B44">
              <w:rPr>
                <w:rFonts w:cs="Arial"/>
                <w:sz w:val="18"/>
                <w:szCs w:val="18"/>
              </w:rPr>
              <w:t>8</w:t>
            </w:r>
            <w:r w:rsidR="00DF03FD" w:rsidRPr="007B22AC">
              <w:rPr>
                <w:rFonts w:cs="Arial"/>
                <w:sz w:val="18"/>
                <w:szCs w:val="18"/>
              </w:rPr>
              <w:t>,</w:t>
            </w:r>
            <w:r w:rsidRPr="00D33B44">
              <w:rPr>
                <w:rFonts w:cs="Arial"/>
                <w:sz w:val="18"/>
                <w:szCs w:val="18"/>
              </w:rPr>
              <w:t>346</w:t>
            </w:r>
          </w:p>
        </w:tc>
      </w:tr>
      <w:tr w:rsidR="000C68A1" w:rsidRPr="007B22AC" w:rsidTr="00A21C1C">
        <w:trPr>
          <w:trHeight w:val="20"/>
        </w:trPr>
        <w:tc>
          <w:tcPr>
            <w:tcW w:w="3862" w:type="dxa"/>
            <w:vAlign w:val="bottom"/>
          </w:tcPr>
          <w:p w:rsidR="000C68A1" w:rsidRPr="000C68A1" w:rsidRDefault="000C68A1" w:rsidP="000C68A1">
            <w:pPr>
              <w:spacing w:line="240" w:lineRule="auto"/>
              <w:ind w:left="424"/>
              <w:rPr>
                <w:rFonts w:cs="Arial"/>
                <w:spacing w:val="-7"/>
                <w:sz w:val="18"/>
                <w:szCs w:val="18"/>
              </w:rPr>
            </w:pPr>
            <w:r w:rsidRPr="000C68A1">
              <w:rPr>
                <w:rFonts w:cs="Arial"/>
                <w:spacing w:val="-7"/>
                <w:sz w:val="18"/>
                <w:szCs w:val="18"/>
              </w:rPr>
              <w:t>Other payables - related parties (Note 20.3))</w:t>
            </w:r>
          </w:p>
        </w:tc>
        <w:tc>
          <w:tcPr>
            <w:tcW w:w="1351" w:type="dxa"/>
            <w:vAlign w:val="bottom"/>
          </w:tcPr>
          <w:p w:rsidR="000C68A1" w:rsidRPr="00D33B44" w:rsidRDefault="000C68A1" w:rsidP="00DF03FD">
            <w:pPr>
              <w:spacing w:line="240" w:lineRule="auto"/>
              <w:ind w:right="-72"/>
              <w:jc w:val="right"/>
              <w:rPr>
                <w:rFonts w:cs="Arial"/>
                <w:sz w:val="18"/>
                <w:szCs w:val="18"/>
              </w:rPr>
            </w:pPr>
            <w:r>
              <w:rPr>
                <w:rFonts w:cs="Arial"/>
                <w:sz w:val="18"/>
                <w:szCs w:val="18"/>
              </w:rPr>
              <w:t>-</w:t>
            </w:r>
          </w:p>
        </w:tc>
        <w:tc>
          <w:tcPr>
            <w:tcW w:w="1351" w:type="dxa"/>
            <w:vAlign w:val="bottom"/>
          </w:tcPr>
          <w:p w:rsidR="000C68A1" w:rsidRPr="00D33B44" w:rsidRDefault="000C68A1" w:rsidP="00DF03FD">
            <w:pPr>
              <w:spacing w:line="240" w:lineRule="auto"/>
              <w:ind w:right="-72"/>
              <w:jc w:val="right"/>
              <w:rPr>
                <w:rFonts w:cs="Arial"/>
                <w:sz w:val="18"/>
                <w:szCs w:val="18"/>
              </w:rPr>
            </w:pPr>
            <w:r>
              <w:rPr>
                <w:rFonts w:cs="Arial"/>
                <w:sz w:val="18"/>
                <w:szCs w:val="18"/>
              </w:rPr>
              <w:t>-</w:t>
            </w:r>
          </w:p>
        </w:tc>
        <w:tc>
          <w:tcPr>
            <w:tcW w:w="1351" w:type="dxa"/>
            <w:vAlign w:val="bottom"/>
          </w:tcPr>
          <w:p w:rsidR="000C68A1" w:rsidRPr="00D33B44" w:rsidRDefault="000C68A1" w:rsidP="00DF03FD">
            <w:pPr>
              <w:spacing w:line="240" w:lineRule="auto"/>
              <w:ind w:right="-72"/>
              <w:jc w:val="right"/>
              <w:rPr>
                <w:rFonts w:cs="Arial"/>
                <w:sz w:val="18"/>
                <w:szCs w:val="18"/>
              </w:rPr>
            </w:pPr>
            <w:r>
              <w:rPr>
                <w:rFonts w:cs="Arial"/>
                <w:sz w:val="18"/>
                <w:szCs w:val="18"/>
              </w:rPr>
              <w:t>105,000</w:t>
            </w:r>
          </w:p>
        </w:tc>
        <w:tc>
          <w:tcPr>
            <w:tcW w:w="1535" w:type="dxa"/>
            <w:vAlign w:val="bottom"/>
          </w:tcPr>
          <w:p w:rsidR="000C68A1" w:rsidRPr="00D33B44" w:rsidRDefault="000C68A1" w:rsidP="00E52D74">
            <w:pPr>
              <w:spacing w:line="240" w:lineRule="auto"/>
              <w:ind w:right="-72"/>
              <w:jc w:val="right"/>
              <w:rPr>
                <w:rFonts w:cs="Arial"/>
                <w:sz w:val="18"/>
                <w:szCs w:val="18"/>
              </w:rPr>
            </w:pPr>
            <w:r>
              <w:rPr>
                <w:rFonts w:cs="Arial"/>
                <w:sz w:val="18"/>
                <w:szCs w:val="18"/>
              </w:rPr>
              <w:t>-</w:t>
            </w:r>
          </w:p>
        </w:tc>
      </w:tr>
      <w:tr w:rsidR="00E52D74" w:rsidRPr="007B22AC" w:rsidTr="00A21C1C">
        <w:trPr>
          <w:trHeight w:val="20"/>
        </w:trPr>
        <w:tc>
          <w:tcPr>
            <w:tcW w:w="3862" w:type="dxa"/>
            <w:vAlign w:val="bottom"/>
          </w:tcPr>
          <w:p w:rsidR="00E52D74" w:rsidRPr="007B22AC" w:rsidRDefault="00E52D74" w:rsidP="008022F2">
            <w:pPr>
              <w:spacing w:line="240" w:lineRule="auto"/>
              <w:ind w:left="424"/>
              <w:rPr>
                <w:rFonts w:cs="Arial"/>
                <w:sz w:val="18"/>
                <w:szCs w:val="18"/>
              </w:rPr>
            </w:pPr>
            <w:r w:rsidRPr="007B22AC">
              <w:rPr>
                <w:rFonts w:cs="Arial"/>
                <w:sz w:val="18"/>
                <w:szCs w:val="18"/>
              </w:rPr>
              <w:t>Accrued rebates for advertising</w:t>
            </w:r>
          </w:p>
        </w:tc>
        <w:tc>
          <w:tcPr>
            <w:tcW w:w="1351" w:type="dxa"/>
            <w:vAlign w:val="bottom"/>
          </w:tcPr>
          <w:p w:rsidR="00E52D74" w:rsidRPr="007B22AC" w:rsidRDefault="00E52D74" w:rsidP="00DF03FD">
            <w:pPr>
              <w:spacing w:line="240" w:lineRule="auto"/>
              <w:ind w:right="-72"/>
              <w:jc w:val="right"/>
              <w:rPr>
                <w:rFonts w:cs="Arial"/>
                <w:sz w:val="18"/>
                <w:szCs w:val="18"/>
              </w:rPr>
            </w:pPr>
          </w:p>
        </w:tc>
        <w:tc>
          <w:tcPr>
            <w:tcW w:w="1351" w:type="dxa"/>
            <w:vAlign w:val="bottom"/>
          </w:tcPr>
          <w:p w:rsidR="00E52D74" w:rsidRPr="007B22AC" w:rsidRDefault="00E52D74" w:rsidP="00DF03FD">
            <w:pPr>
              <w:spacing w:line="240" w:lineRule="auto"/>
              <w:ind w:right="-72"/>
              <w:jc w:val="right"/>
              <w:rPr>
                <w:rFonts w:cs="Arial"/>
                <w:sz w:val="18"/>
                <w:szCs w:val="18"/>
              </w:rPr>
            </w:pPr>
          </w:p>
        </w:tc>
        <w:tc>
          <w:tcPr>
            <w:tcW w:w="1351" w:type="dxa"/>
            <w:vAlign w:val="bottom"/>
          </w:tcPr>
          <w:p w:rsidR="00E52D74" w:rsidRPr="007B22AC" w:rsidRDefault="00E52D74" w:rsidP="00DF03FD">
            <w:pPr>
              <w:spacing w:line="240" w:lineRule="auto"/>
              <w:ind w:right="-72"/>
              <w:jc w:val="right"/>
              <w:rPr>
                <w:rFonts w:cs="Arial"/>
                <w:sz w:val="18"/>
                <w:szCs w:val="18"/>
              </w:rPr>
            </w:pPr>
          </w:p>
        </w:tc>
        <w:tc>
          <w:tcPr>
            <w:tcW w:w="1535" w:type="dxa"/>
            <w:vAlign w:val="bottom"/>
          </w:tcPr>
          <w:p w:rsidR="00E52D74" w:rsidRPr="007B22AC" w:rsidRDefault="00E52D74" w:rsidP="00DF03FD">
            <w:pPr>
              <w:spacing w:line="240" w:lineRule="auto"/>
              <w:ind w:right="-72"/>
              <w:jc w:val="right"/>
              <w:rPr>
                <w:rFonts w:cs="Arial"/>
                <w:sz w:val="18"/>
                <w:szCs w:val="18"/>
              </w:rPr>
            </w:pPr>
          </w:p>
        </w:tc>
      </w:tr>
      <w:tr w:rsidR="00DF03FD" w:rsidRPr="007B22AC" w:rsidTr="00A21C1C">
        <w:trPr>
          <w:trHeight w:val="20"/>
        </w:trPr>
        <w:tc>
          <w:tcPr>
            <w:tcW w:w="3862" w:type="dxa"/>
            <w:vAlign w:val="bottom"/>
          </w:tcPr>
          <w:p w:rsidR="00DF03FD" w:rsidRPr="007B22AC" w:rsidRDefault="00E52D74" w:rsidP="008022F2">
            <w:pPr>
              <w:spacing w:line="240" w:lineRule="auto"/>
              <w:ind w:left="424"/>
              <w:rPr>
                <w:rFonts w:cs="Arial"/>
                <w:sz w:val="18"/>
                <w:szCs w:val="18"/>
              </w:rPr>
            </w:pPr>
            <w:r w:rsidRPr="007B22AC">
              <w:rPr>
                <w:rFonts w:cs="Arial"/>
                <w:sz w:val="18"/>
                <w:szCs w:val="18"/>
              </w:rPr>
              <w:t xml:space="preserve">   </w:t>
            </w:r>
            <w:r w:rsidR="00DF03FD" w:rsidRPr="007B22AC">
              <w:rPr>
                <w:rFonts w:cs="Arial"/>
                <w:sz w:val="18"/>
                <w:szCs w:val="18"/>
              </w:rPr>
              <w:t>agencies</w:t>
            </w:r>
          </w:p>
        </w:tc>
        <w:tc>
          <w:tcPr>
            <w:tcW w:w="1351" w:type="dxa"/>
            <w:vAlign w:val="bottom"/>
          </w:tcPr>
          <w:p w:rsidR="00DF03FD" w:rsidRPr="007B22AC" w:rsidRDefault="00D33B44" w:rsidP="00DF03FD">
            <w:pPr>
              <w:spacing w:line="240" w:lineRule="auto"/>
              <w:ind w:right="-72"/>
              <w:jc w:val="right"/>
              <w:rPr>
                <w:rFonts w:cs="Arial"/>
                <w:sz w:val="18"/>
                <w:szCs w:val="18"/>
              </w:rPr>
            </w:pPr>
            <w:r w:rsidRPr="00D33B44">
              <w:rPr>
                <w:rFonts w:cs="Arial"/>
                <w:sz w:val="18"/>
                <w:szCs w:val="18"/>
              </w:rPr>
              <w:t>2</w:t>
            </w:r>
            <w:r w:rsidR="006A57A6" w:rsidRPr="006A57A6">
              <w:rPr>
                <w:rFonts w:cs="Arial"/>
                <w:sz w:val="18"/>
                <w:szCs w:val="18"/>
              </w:rPr>
              <w:t>,</w:t>
            </w:r>
            <w:r w:rsidRPr="00D33B44">
              <w:rPr>
                <w:rFonts w:cs="Arial"/>
                <w:sz w:val="18"/>
                <w:szCs w:val="18"/>
              </w:rPr>
              <w:t>592</w:t>
            </w:r>
            <w:r w:rsidR="006A57A6" w:rsidRPr="006A57A6">
              <w:rPr>
                <w:rFonts w:cs="Arial"/>
                <w:sz w:val="18"/>
                <w:szCs w:val="18"/>
              </w:rPr>
              <w:t>,</w:t>
            </w:r>
            <w:r w:rsidRPr="00D33B44">
              <w:rPr>
                <w:rFonts w:cs="Arial"/>
                <w:sz w:val="18"/>
                <w:szCs w:val="18"/>
              </w:rPr>
              <w:t>000</w:t>
            </w:r>
          </w:p>
        </w:tc>
        <w:tc>
          <w:tcPr>
            <w:tcW w:w="1351" w:type="dxa"/>
            <w:vAlign w:val="bottom"/>
          </w:tcPr>
          <w:p w:rsidR="00DF03FD" w:rsidRPr="007B22AC" w:rsidRDefault="00D33B44" w:rsidP="00DF03FD">
            <w:pPr>
              <w:spacing w:line="240" w:lineRule="auto"/>
              <w:ind w:right="-72"/>
              <w:jc w:val="right"/>
              <w:rPr>
                <w:rFonts w:cs="Arial"/>
                <w:sz w:val="18"/>
                <w:szCs w:val="18"/>
              </w:rPr>
            </w:pPr>
            <w:r w:rsidRPr="00D33B44">
              <w:rPr>
                <w:rFonts w:cs="Arial"/>
                <w:sz w:val="18"/>
                <w:szCs w:val="18"/>
              </w:rPr>
              <w:t>2</w:t>
            </w:r>
            <w:r w:rsidR="00DF03FD" w:rsidRPr="007B22AC">
              <w:rPr>
                <w:rFonts w:cs="Arial"/>
                <w:sz w:val="18"/>
                <w:szCs w:val="18"/>
              </w:rPr>
              <w:t>,</w:t>
            </w:r>
            <w:r w:rsidRPr="00D33B44">
              <w:rPr>
                <w:rFonts w:cs="Arial"/>
                <w:sz w:val="18"/>
                <w:szCs w:val="18"/>
              </w:rPr>
              <w:t>502</w:t>
            </w:r>
            <w:r w:rsidR="00DF03FD" w:rsidRPr="007B22AC">
              <w:rPr>
                <w:rFonts w:cs="Arial"/>
                <w:sz w:val="18"/>
                <w:szCs w:val="18"/>
              </w:rPr>
              <w:t>,</w:t>
            </w:r>
            <w:r w:rsidRPr="00D33B44">
              <w:rPr>
                <w:rFonts w:cs="Arial"/>
                <w:sz w:val="18"/>
                <w:szCs w:val="18"/>
              </w:rPr>
              <w:t>334</w:t>
            </w:r>
          </w:p>
        </w:tc>
        <w:tc>
          <w:tcPr>
            <w:tcW w:w="1351" w:type="dxa"/>
            <w:vAlign w:val="bottom"/>
          </w:tcPr>
          <w:p w:rsidR="00DF03FD" w:rsidRPr="007B22AC" w:rsidRDefault="00D33B44" w:rsidP="00DF03FD">
            <w:pPr>
              <w:spacing w:line="240" w:lineRule="auto"/>
              <w:ind w:right="-72"/>
              <w:jc w:val="right"/>
              <w:rPr>
                <w:rFonts w:cs="Arial"/>
                <w:sz w:val="18"/>
                <w:szCs w:val="18"/>
              </w:rPr>
            </w:pPr>
            <w:r w:rsidRPr="00D33B44">
              <w:rPr>
                <w:rFonts w:cs="Arial"/>
                <w:sz w:val="18"/>
                <w:szCs w:val="18"/>
              </w:rPr>
              <w:t>1</w:t>
            </w:r>
            <w:r w:rsidR="006A57A6" w:rsidRPr="006A57A6">
              <w:rPr>
                <w:rFonts w:cs="Arial"/>
                <w:sz w:val="18"/>
                <w:szCs w:val="18"/>
              </w:rPr>
              <w:t>,</w:t>
            </w:r>
            <w:r w:rsidRPr="00D33B44">
              <w:rPr>
                <w:rFonts w:cs="Arial"/>
                <w:sz w:val="18"/>
                <w:szCs w:val="18"/>
              </w:rPr>
              <w:t>467</w:t>
            </w:r>
            <w:r w:rsidR="006A57A6" w:rsidRPr="006A57A6">
              <w:rPr>
                <w:rFonts w:cs="Arial"/>
                <w:sz w:val="18"/>
                <w:szCs w:val="18"/>
              </w:rPr>
              <w:t>,</w:t>
            </w:r>
            <w:r w:rsidRPr="00D33B44">
              <w:rPr>
                <w:rFonts w:cs="Arial"/>
                <w:sz w:val="18"/>
                <w:szCs w:val="18"/>
              </w:rPr>
              <w:t>000</w:t>
            </w:r>
          </w:p>
        </w:tc>
        <w:tc>
          <w:tcPr>
            <w:tcW w:w="1535" w:type="dxa"/>
            <w:vAlign w:val="bottom"/>
          </w:tcPr>
          <w:p w:rsidR="00DF03FD" w:rsidRPr="007B22AC" w:rsidRDefault="00D33B44" w:rsidP="00DF03FD">
            <w:pPr>
              <w:spacing w:line="240" w:lineRule="auto"/>
              <w:ind w:right="-72"/>
              <w:jc w:val="right"/>
              <w:rPr>
                <w:rFonts w:cs="Arial"/>
                <w:sz w:val="18"/>
                <w:szCs w:val="18"/>
              </w:rPr>
            </w:pPr>
            <w:r w:rsidRPr="00D33B44">
              <w:rPr>
                <w:rFonts w:cs="Arial"/>
                <w:sz w:val="18"/>
                <w:szCs w:val="18"/>
              </w:rPr>
              <w:t>2</w:t>
            </w:r>
            <w:r w:rsidR="00DF03FD" w:rsidRPr="007B22AC">
              <w:rPr>
                <w:rFonts w:cs="Arial"/>
                <w:sz w:val="18"/>
                <w:szCs w:val="18"/>
              </w:rPr>
              <w:t>,</w:t>
            </w:r>
            <w:r w:rsidRPr="00D33B44">
              <w:rPr>
                <w:rFonts w:cs="Arial"/>
                <w:sz w:val="18"/>
                <w:szCs w:val="18"/>
              </w:rPr>
              <w:t>018</w:t>
            </w:r>
            <w:r w:rsidR="00DF03FD" w:rsidRPr="007B22AC">
              <w:rPr>
                <w:rFonts w:cs="Arial"/>
                <w:sz w:val="18"/>
                <w:szCs w:val="18"/>
              </w:rPr>
              <w:t>,</w:t>
            </w:r>
            <w:r w:rsidRPr="00D33B44">
              <w:rPr>
                <w:rFonts w:cs="Arial"/>
                <w:sz w:val="18"/>
                <w:szCs w:val="18"/>
              </w:rPr>
              <w:t>584</w:t>
            </w:r>
            <w:r w:rsidR="00DF03FD" w:rsidRPr="007B22AC">
              <w:rPr>
                <w:rFonts w:cs="Arial"/>
                <w:sz w:val="18"/>
                <w:szCs w:val="18"/>
              </w:rPr>
              <w:t xml:space="preserve"> </w:t>
            </w:r>
          </w:p>
        </w:tc>
      </w:tr>
      <w:tr w:rsidR="00DF03FD" w:rsidRPr="007B22AC" w:rsidTr="00A21C1C">
        <w:trPr>
          <w:trHeight w:val="20"/>
        </w:trPr>
        <w:tc>
          <w:tcPr>
            <w:tcW w:w="3862" w:type="dxa"/>
            <w:vAlign w:val="bottom"/>
          </w:tcPr>
          <w:p w:rsidR="00DF03FD" w:rsidRPr="007B22AC" w:rsidRDefault="00DF03FD" w:rsidP="008022F2">
            <w:pPr>
              <w:spacing w:line="240" w:lineRule="auto"/>
              <w:ind w:left="424"/>
              <w:rPr>
                <w:rFonts w:cs="Arial"/>
                <w:sz w:val="18"/>
                <w:szCs w:val="18"/>
                <w:cs/>
              </w:rPr>
            </w:pPr>
            <w:r w:rsidRPr="007B22AC">
              <w:rPr>
                <w:rFonts w:cs="Arial"/>
                <w:sz w:val="18"/>
                <w:szCs w:val="18"/>
              </w:rPr>
              <w:t>Other accrued expenses</w:t>
            </w:r>
          </w:p>
        </w:tc>
        <w:tc>
          <w:tcPr>
            <w:tcW w:w="1351" w:type="dxa"/>
            <w:vAlign w:val="bottom"/>
          </w:tcPr>
          <w:p w:rsidR="00DF03FD" w:rsidRPr="007B22AC" w:rsidRDefault="00D33B44" w:rsidP="00DF03FD">
            <w:pPr>
              <w:pBdr>
                <w:bottom w:val="single" w:sz="4" w:space="1" w:color="auto"/>
              </w:pBdr>
              <w:spacing w:line="240" w:lineRule="auto"/>
              <w:ind w:right="-72"/>
              <w:jc w:val="right"/>
              <w:rPr>
                <w:rFonts w:cs="Arial"/>
                <w:sz w:val="18"/>
                <w:szCs w:val="18"/>
              </w:rPr>
            </w:pPr>
            <w:r w:rsidRPr="00D33B44">
              <w:rPr>
                <w:rFonts w:cs="Arial"/>
                <w:sz w:val="18"/>
                <w:szCs w:val="18"/>
              </w:rPr>
              <w:t>31</w:t>
            </w:r>
            <w:r w:rsidR="006A57A6" w:rsidRPr="006A57A6">
              <w:rPr>
                <w:rFonts w:cs="Arial"/>
                <w:sz w:val="18"/>
                <w:szCs w:val="18"/>
              </w:rPr>
              <w:t>,</w:t>
            </w:r>
            <w:r w:rsidRPr="00D33B44">
              <w:rPr>
                <w:rFonts w:cs="Arial"/>
                <w:sz w:val="18"/>
                <w:szCs w:val="18"/>
              </w:rPr>
              <w:t>199</w:t>
            </w:r>
            <w:r w:rsidR="006A57A6" w:rsidRPr="006A57A6">
              <w:rPr>
                <w:rFonts w:cs="Arial"/>
                <w:sz w:val="18"/>
                <w:szCs w:val="18"/>
              </w:rPr>
              <w:t>,</w:t>
            </w:r>
            <w:r w:rsidRPr="00D33B44">
              <w:rPr>
                <w:rFonts w:cs="Arial"/>
                <w:sz w:val="18"/>
                <w:szCs w:val="18"/>
              </w:rPr>
              <w:t>003</w:t>
            </w:r>
          </w:p>
        </w:tc>
        <w:tc>
          <w:tcPr>
            <w:tcW w:w="1351" w:type="dxa"/>
            <w:vAlign w:val="bottom"/>
          </w:tcPr>
          <w:p w:rsidR="00DF03FD" w:rsidRPr="007B22AC" w:rsidRDefault="00D33B44" w:rsidP="00DF03FD">
            <w:pPr>
              <w:pBdr>
                <w:bottom w:val="single" w:sz="4" w:space="1" w:color="auto"/>
              </w:pBdr>
              <w:spacing w:line="240" w:lineRule="auto"/>
              <w:ind w:right="-72"/>
              <w:jc w:val="right"/>
              <w:rPr>
                <w:rFonts w:cs="Arial"/>
                <w:sz w:val="18"/>
                <w:szCs w:val="18"/>
              </w:rPr>
            </w:pPr>
            <w:r w:rsidRPr="00D33B44">
              <w:rPr>
                <w:rFonts w:cs="Arial"/>
                <w:sz w:val="18"/>
                <w:szCs w:val="18"/>
              </w:rPr>
              <w:t>35</w:t>
            </w:r>
            <w:r w:rsidR="00DF03FD" w:rsidRPr="007B22AC">
              <w:rPr>
                <w:rFonts w:cs="Arial"/>
                <w:sz w:val="18"/>
                <w:szCs w:val="18"/>
              </w:rPr>
              <w:t>,</w:t>
            </w:r>
            <w:r w:rsidRPr="00D33B44">
              <w:rPr>
                <w:rFonts w:cs="Arial"/>
                <w:sz w:val="18"/>
                <w:szCs w:val="18"/>
              </w:rPr>
              <w:t>074</w:t>
            </w:r>
            <w:r w:rsidR="00DF03FD" w:rsidRPr="007B22AC">
              <w:rPr>
                <w:rFonts w:cs="Arial"/>
                <w:sz w:val="18"/>
                <w:szCs w:val="18"/>
              </w:rPr>
              <w:t>,</w:t>
            </w:r>
            <w:r w:rsidRPr="00D33B44">
              <w:rPr>
                <w:rFonts w:cs="Arial"/>
                <w:sz w:val="18"/>
                <w:szCs w:val="18"/>
              </w:rPr>
              <w:t>196</w:t>
            </w:r>
          </w:p>
        </w:tc>
        <w:tc>
          <w:tcPr>
            <w:tcW w:w="1351" w:type="dxa"/>
            <w:vAlign w:val="bottom"/>
          </w:tcPr>
          <w:p w:rsidR="00DF03FD" w:rsidRPr="007B22AC" w:rsidRDefault="00D33B44" w:rsidP="00DF03FD">
            <w:pPr>
              <w:pBdr>
                <w:bottom w:val="single" w:sz="4" w:space="1" w:color="auto"/>
              </w:pBdr>
              <w:spacing w:line="240" w:lineRule="auto"/>
              <w:ind w:right="-72"/>
              <w:jc w:val="right"/>
              <w:rPr>
                <w:rFonts w:cs="Arial"/>
                <w:sz w:val="18"/>
                <w:szCs w:val="18"/>
              </w:rPr>
            </w:pPr>
            <w:r w:rsidRPr="00D33B44">
              <w:rPr>
                <w:rFonts w:cs="Arial"/>
                <w:sz w:val="18"/>
                <w:szCs w:val="18"/>
              </w:rPr>
              <w:t>10</w:t>
            </w:r>
            <w:r w:rsidR="006A57A6" w:rsidRPr="006A57A6">
              <w:rPr>
                <w:rFonts w:cs="Arial"/>
                <w:sz w:val="18"/>
                <w:szCs w:val="18"/>
              </w:rPr>
              <w:t>,</w:t>
            </w:r>
            <w:r w:rsidRPr="00D33B44">
              <w:rPr>
                <w:rFonts w:cs="Arial"/>
                <w:sz w:val="18"/>
                <w:szCs w:val="18"/>
              </w:rPr>
              <w:t>563</w:t>
            </w:r>
            <w:r w:rsidR="006A57A6" w:rsidRPr="006A57A6">
              <w:rPr>
                <w:rFonts w:cs="Arial"/>
                <w:sz w:val="18"/>
                <w:szCs w:val="18"/>
              </w:rPr>
              <w:t>,</w:t>
            </w:r>
            <w:r w:rsidRPr="00D33B44">
              <w:rPr>
                <w:rFonts w:cs="Arial"/>
                <w:sz w:val="18"/>
                <w:szCs w:val="18"/>
              </w:rPr>
              <w:t>145</w:t>
            </w:r>
          </w:p>
        </w:tc>
        <w:tc>
          <w:tcPr>
            <w:tcW w:w="1535" w:type="dxa"/>
            <w:vAlign w:val="bottom"/>
          </w:tcPr>
          <w:p w:rsidR="00DF03FD" w:rsidRPr="007B22AC" w:rsidRDefault="00D33B44" w:rsidP="00DF03FD">
            <w:pPr>
              <w:pBdr>
                <w:bottom w:val="single" w:sz="4" w:space="1" w:color="auto"/>
              </w:pBdr>
              <w:spacing w:line="240" w:lineRule="auto"/>
              <w:ind w:right="-72"/>
              <w:jc w:val="right"/>
              <w:rPr>
                <w:rFonts w:cs="Arial"/>
                <w:sz w:val="18"/>
                <w:szCs w:val="18"/>
              </w:rPr>
            </w:pPr>
            <w:r w:rsidRPr="00D33B44">
              <w:rPr>
                <w:rFonts w:cs="Arial"/>
                <w:sz w:val="18"/>
                <w:szCs w:val="18"/>
              </w:rPr>
              <w:t>4</w:t>
            </w:r>
            <w:r w:rsidR="00DF03FD" w:rsidRPr="007B22AC">
              <w:rPr>
                <w:rFonts w:cs="Arial"/>
                <w:sz w:val="18"/>
                <w:szCs w:val="18"/>
              </w:rPr>
              <w:t>,</w:t>
            </w:r>
            <w:r w:rsidRPr="00D33B44">
              <w:rPr>
                <w:rFonts w:cs="Arial"/>
                <w:sz w:val="18"/>
                <w:szCs w:val="18"/>
              </w:rPr>
              <w:t>439</w:t>
            </w:r>
            <w:r w:rsidR="00DF03FD" w:rsidRPr="007B22AC">
              <w:rPr>
                <w:rFonts w:cs="Arial"/>
                <w:sz w:val="18"/>
                <w:szCs w:val="18"/>
              </w:rPr>
              <w:t>,</w:t>
            </w:r>
            <w:r w:rsidRPr="00D33B44">
              <w:rPr>
                <w:rFonts w:cs="Arial"/>
                <w:sz w:val="18"/>
                <w:szCs w:val="18"/>
              </w:rPr>
              <w:t>433</w:t>
            </w:r>
          </w:p>
        </w:tc>
      </w:tr>
      <w:tr w:rsidR="00DF03FD" w:rsidRPr="00A21C1C" w:rsidTr="00A21C1C">
        <w:trPr>
          <w:trHeight w:val="20"/>
        </w:trPr>
        <w:tc>
          <w:tcPr>
            <w:tcW w:w="3862" w:type="dxa"/>
            <w:vAlign w:val="bottom"/>
          </w:tcPr>
          <w:p w:rsidR="00DF03FD" w:rsidRPr="00A21C1C" w:rsidRDefault="00DF03FD" w:rsidP="00DF03FD">
            <w:pPr>
              <w:spacing w:line="240" w:lineRule="auto"/>
              <w:ind w:left="416" w:right="-72"/>
              <w:rPr>
                <w:rFonts w:cs="Arial"/>
                <w:sz w:val="10"/>
                <w:szCs w:val="10"/>
              </w:rPr>
            </w:pPr>
          </w:p>
        </w:tc>
        <w:tc>
          <w:tcPr>
            <w:tcW w:w="1351" w:type="dxa"/>
            <w:vAlign w:val="bottom"/>
          </w:tcPr>
          <w:p w:rsidR="00DF03FD" w:rsidRPr="00A21C1C" w:rsidRDefault="00DF03FD" w:rsidP="00DF03FD">
            <w:pPr>
              <w:spacing w:line="240" w:lineRule="auto"/>
              <w:ind w:left="416" w:right="-72"/>
              <w:rPr>
                <w:rFonts w:cs="Arial"/>
                <w:sz w:val="10"/>
                <w:szCs w:val="10"/>
              </w:rPr>
            </w:pPr>
          </w:p>
        </w:tc>
        <w:tc>
          <w:tcPr>
            <w:tcW w:w="1351" w:type="dxa"/>
            <w:vAlign w:val="bottom"/>
          </w:tcPr>
          <w:p w:rsidR="00DF03FD" w:rsidRPr="00A21C1C" w:rsidRDefault="00DF03FD" w:rsidP="00DF03FD">
            <w:pPr>
              <w:spacing w:line="240" w:lineRule="auto"/>
              <w:ind w:left="416" w:right="-72"/>
              <w:rPr>
                <w:rFonts w:cs="Arial"/>
                <w:sz w:val="10"/>
                <w:szCs w:val="10"/>
              </w:rPr>
            </w:pPr>
          </w:p>
        </w:tc>
        <w:tc>
          <w:tcPr>
            <w:tcW w:w="1351" w:type="dxa"/>
            <w:vAlign w:val="bottom"/>
          </w:tcPr>
          <w:p w:rsidR="00DF03FD" w:rsidRPr="00A21C1C" w:rsidRDefault="00DF03FD" w:rsidP="00DF03FD">
            <w:pPr>
              <w:spacing w:line="240" w:lineRule="auto"/>
              <w:ind w:left="416" w:right="-72"/>
              <w:rPr>
                <w:rFonts w:cs="Arial"/>
                <w:sz w:val="10"/>
                <w:szCs w:val="10"/>
                <w:cs/>
              </w:rPr>
            </w:pPr>
          </w:p>
        </w:tc>
        <w:tc>
          <w:tcPr>
            <w:tcW w:w="1535" w:type="dxa"/>
            <w:vAlign w:val="bottom"/>
          </w:tcPr>
          <w:p w:rsidR="00DF03FD" w:rsidRPr="00A21C1C" w:rsidRDefault="00DF03FD" w:rsidP="00DF03FD">
            <w:pPr>
              <w:spacing w:line="240" w:lineRule="auto"/>
              <w:ind w:left="416" w:right="-72"/>
              <w:rPr>
                <w:rFonts w:cs="Arial"/>
                <w:sz w:val="10"/>
                <w:szCs w:val="10"/>
                <w:cs/>
              </w:rPr>
            </w:pPr>
          </w:p>
        </w:tc>
      </w:tr>
      <w:tr w:rsidR="00DF03FD" w:rsidRPr="007B22AC" w:rsidTr="00A21C1C">
        <w:trPr>
          <w:trHeight w:val="207"/>
        </w:trPr>
        <w:tc>
          <w:tcPr>
            <w:tcW w:w="3862" w:type="dxa"/>
            <w:vAlign w:val="bottom"/>
          </w:tcPr>
          <w:p w:rsidR="00DF03FD" w:rsidRPr="007B22AC" w:rsidRDefault="00DF03FD" w:rsidP="00DF03FD">
            <w:pPr>
              <w:spacing w:line="240" w:lineRule="auto"/>
              <w:ind w:left="416"/>
              <w:rPr>
                <w:rFonts w:cs="Arial"/>
                <w:sz w:val="18"/>
                <w:szCs w:val="18"/>
                <w:cs/>
              </w:rPr>
            </w:pPr>
          </w:p>
        </w:tc>
        <w:tc>
          <w:tcPr>
            <w:tcW w:w="1351" w:type="dxa"/>
            <w:vAlign w:val="bottom"/>
          </w:tcPr>
          <w:p w:rsidR="00DF03FD" w:rsidRPr="007B22AC" w:rsidRDefault="00D33B44" w:rsidP="00DF03FD">
            <w:pPr>
              <w:pBdr>
                <w:bottom w:val="double" w:sz="4" w:space="1" w:color="auto"/>
              </w:pBdr>
              <w:spacing w:line="240" w:lineRule="auto"/>
              <w:ind w:right="-72"/>
              <w:jc w:val="right"/>
              <w:rPr>
                <w:rFonts w:cs="Arial"/>
                <w:sz w:val="18"/>
                <w:szCs w:val="18"/>
              </w:rPr>
            </w:pPr>
            <w:r w:rsidRPr="00D33B44">
              <w:rPr>
                <w:rFonts w:cs="Arial"/>
                <w:sz w:val="18"/>
                <w:szCs w:val="18"/>
              </w:rPr>
              <w:t>80</w:t>
            </w:r>
            <w:r w:rsidR="006A57A6" w:rsidRPr="006A57A6">
              <w:rPr>
                <w:rFonts w:cs="Arial"/>
                <w:sz w:val="18"/>
                <w:szCs w:val="18"/>
              </w:rPr>
              <w:t>,</w:t>
            </w:r>
            <w:r w:rsidRPr="00D33B44">
              <w:rPr>
                <w:rFonts w:cs="Arial"/>
                <w:sz w:val="18"/>
                <w:szCs w:val="18"/>
              </w:rPr>
              <w:t>716</w:t>
            </w:r>
            <w:r w:rsidR="006A57A6" w:rsidRPr="006A57A6">
              <w:rPr>
                <w:rFonts w:cs="Arial"/>
                <w:sz w:val="18"/>
                <w:szCs w:val="18"/>
              </w:rPr>
              <w:t>,</w:t>
            </w:r>
            <w:r w:rsidRPr="00D33B44">
              <w:rPr>
                <w:rFonts w:cs="Arial"/>
                <w:sz w:val="18"/>
                <w:szCs w:val="18"/>
              </w:rPr>
              <w:t>787</w:t>
            </w:r>
          </w:p>
        </w:tc>
        <w:tc>
          <w:tcPr>
            <w:tcW w:w="1351" w:type="dxa"/>
            <w:vAlign w:val="bottom"/>
          </w:tcPr>
          <w:p w:rsidR="00DF03FD" w:rsidRPr="007B22AC" w:rsidRDefault="00D33B44" w:rsidP="00DF03FD">
            <w:pPr>
              <w:pBdr>
                <w:bottom w:val="double" w:sz="4" w:space="1" w:color="auto"/>
              </w:pBdr>
              <w:spacing w:line="240" w:lineRule="auto"/>
              <w:ind w:right="-72"/>
              <w:jc w:val="right"/>
              <w:rPr>
                <w:rFonts w:cs="Arial"/>
                <w:sz w:val="18"/>
                <w:szCs w:val="18"/>
              </w:rPr>
            </w:pPr>
            <w:r w:rsidRPr="00D33B44">
              <w:rPr>
                <w:rFonts w:cs="Arial"/>
                <w:sz w:val="18"/>
                <w:szCs w:val="18"/>
              </w:rPr>
              <w:t>74</w:t>
            </w:r>
            <w:r w:rsidR="00DF03FD" w:rsidRPr="007B22AC">
              <w:rPr>
                <w:rFonts w:cs="Arial"/>
                <w:sz w:val="18"/>
                <w:szCs w:val="18"/>
              </w:rPr>
              <w:t>,</w:t>
            </w:r>
            <w:r w:rsidRPr="00D33B44">
              <w:rPr>
                <w:rFonts w:cs="Arial"/>
                <w:sz w:val="18"/>
                <w:szCs w:val="18"/>
              </w:rPr>
              <w:t>085</w:t>
            </w:r>
            <w:r w:rsidR="00DF03FD" w:rsidRPr="007B22AC">
              <w:rPr>
                <w:rFonts w:cs="Arial"/>
                <w:sz w:val="18"/>
                <w:szCs w:val="18"/>
              </w:rPr>
              <w:t>,</w:t>
            </w:r>
            <w:r w:rsidRPr="00D33B44">
              <w:rPr>
                <w:rFonts w:cs="Arial"/>
                <w:sz w:val="18"/>
                <w:szCs w:val="18"/>
              </w:rPr>
              <w:t>011</w:t>
            </w:r>
          </w:p>
        </w:tc>
        <w:tc>
          <w:tcPr>
            <w:tcW w:w="1351" w:type="dxa"/>
            <w:vAlign w:val="bottom"/>
          </w:tcPr>
          <w:p w:rsidR="00DF03FD" w:rsidRPr="007B22AC" w:rsidRDefault="00D33B44" w:rsidP="00DF03FD">
            <w:pPr>
              <w:pBdr>
                <w:bottom w:val="double" w:sz="4" w:space="1" w:color="auto"/>
              </w:pBdr>
              <w:spacing w:line="240" w:lineRule="auto"/>
              <w:ind w:right="-72"/>
              <w:jc w:val="right"/>
              <w:rPr>
                <w:rFonts w:cs="Arial"/>
                <w:sz w:val="18"/>
                <w:szCs w:val="18"/>
                <w:cs/>
              </w:rPr>
            </w:pPr>
            <w:r w:rsidRPr="00D33B44">
              <w:rPr>
                <w:rFonts w:cs="Arial"/>
                <w:sz w:val="18"/>
                <w:szCs w:val="18"/>
              </w:rPr>
              <w:t>58</w:t>
            </w:r>
            <w:r w:rsidR="006A57A6" w:rsidRPr="006A57A6">
              <w:rPr>
                <w:rFonts w:cs="Arial"/>
                <w:sz w:val="18"/>
                <w:szCs w:val="18"/>
              </w:rPr>
              <w:t>,</w:t>
            </w:r>
            <w:r w:rsidRPr="00D33B44">
              <w:rPr>
                <w:rFonts w:cs="Arial"/>
                <w:sz w:val="18"/>
                <w:szCs w:val="18"/>
              </w:rPr>
              <w:t>423</w:t>
            </w:r>
            <w:r w:rsidR="006A57A6" w:rsidRPr="006A57A6">
              <w:rPr>
                <w:rFonts w:cs="Arial"/>
                <w:sz w:val="18"/>
                <w:szCs w:val="18"/>
              </w:rPr>
              <w:t>,</w:t>
            </w:r>
            <w:r w:rsidRPr="00D33B44">
              <w:rPr>
                <w:rFonts w:cs="Arial"/>
                <w:sz w:val="18"/>
                <w:szCs w:val="18"/>
              </w:rPr>
              <w:t>529</w:t>
            </w:r>
          </w:p>
        </w:tc>
        <w:tc>
          <w:tcPr>
            <w:tcW w:w="1535" w:type="dxa"/>
            <w:vAlign w:val="bottom"/>
          </w:tcPr>
          <w:p w:rsidR="00DF03FD" w:rsidRPr="007B22AC" w:rsidRDefault="00D33B44" w:rsidP="00DF03FD">
            <w:pPr>
              <w:pBdr>
                <w:bottom w:val="double" w:sz="4" w:space="1" w:color="auto"/>
              </w:pBdr>
              <w:spacing w:line="240" w:lineRule="auto"/>
              <w:ind w:right="-72"/>
              <w:jc w:val="right"/>
              <w:rPr>
                <w:rFonts w:cs="Arial"/>
                <w:sz w:val="18"/>
                <w:szCs w:val="18"/>
              </w:rPr>
            </w:pPr>
            <w:r w:rsidRPr="00D33B44">
              <w:rPr>
                <w:rFonts w:cs="Arial"/>
                <w:sz w:val="18"/>
                <w:szCs w:val="18"/>
              </w:rPr>
              <w:t>40</w:t>
            </w:r>
            <w:r w:rsidR="00DF03FD" w:rsidRPr="007B22AC">
              <w:rPr>
                <w:rFonts w:cs="Arial"/>
                <w:sz w:val="18"/>
                <w:szCs w:val="18"/>
              </w:rPr>
              <w:t>,</w:t>
            </w:r>
            <w:r w:rsidRPr="00D33B44">
              <w:rPr>
                <w:rFonts w:cs="Arial"/>
                <w:sz w:val="18"/>
                <w:szCs w:val="18"/>
              </w:rPr>
              <w:t>489</w:t>
            </w:r>
            <w:r w:rsidR="00DF03FD" w:rsidRPr="007B22AC">
              <w:rPr>
                <w:rFonts w:cs="Arial"/>
                <w:sz w:val="18"/>
                <w:szCs w:val="18"/>
              </w:rPr>
              <w:t>,</w:t>
            </w:r>
            <w:r w:rsidRPr="00D33B44">
              <w:rPr>
                <w:rFonts w:cs="Arial"/>
                <w:sz w:val="18"/>
                <w:szCs w:val="18"/>
              </w:rPr>
              <w:t>823</w:t>
            </w:r>
          </w:p>
        </w:tc>
      </w:tr>
    </w:tbl>
    <w:p w:rsidR="00A21C1C" w:rsidRPr="008022F2" w:rsidRDefault="00A21C1C" w:rsidP="00A21C1C">
      <w:pPr>
        <w:spacing w:line="240" w:lineRule="auto"/>
        <w:jc w:val="both"/>
        <w:rPr>
          <w:sz w:val="18"/>
          <w:szCs w:val="18"/>
        </w:rPr>
      </w:pPr>
    </w:p>
    <w:p w:rsidR="00A21C1C" w:rsidRPr="008022F2" w:rsidRDefault="00A21C1C" w:rsidP="00A21C1C">
      <w:pPr>
        <w:spacing w:line="240" w:lineRule="auto"/>
        <w:jc w:val="both"/>
        <w:rPr>
          <w:sz w:val="18"/>
          <w:szCs w:val="18"/>
        </w:rPr>
      </w:pPr>
    </w:p>
    <w:p w:rsidR="008022F2" w:rsidRDefault="00D33B44" w:rsidP="008022F2">
      <w:pPr>
        <w:pStyle w:val="Heading8"/>
        <w:tabs>
          <w:tab w:val="left" w:pos="540"/>
        </w:tabs>
        <w:spacing w:line="240" w:lineRule="auto"/>
        <w:ind w:left="540" w:hanging="540"/>
        <w:jc w:val="both"/>
        <w:rPr>
          <w:rFonts w:ascii="Arial" w:hAnsi="Arial" w:cs="Arial"/>
          <w:b w:val="0"/>
          <w:bCs w:val="0"/>
          <w:caps/>
          <w:sz w:val="18"/>
          <w:szCs w:val="18"/>
        </w:rPr>
      </w:pPr>
      <w:r w:rsidRPr="00D33B44">
        <w:rPr>
          <w:rFonts w:ascii="Arial" w:hAnsi="Arial" w:cs="Browallia New"/>
          <w:caps/>
          <w:sz w:val="18"/>
          <w:szCs w:val="22"/>
        </w:rPr>
        <w:t>14</w:t>
      </w:r>
      <w:r w:rsidR="008022F2">
        <w:rPr>
          <w:rFonts w:ascii="Arial" w:hAnsi="Arial"/>
          <w:caps/>
          <w:sz w:val="18"/>
          <w:szCs w:val="18"/>
          <w:cs/>
        </w:rPr>
        <w:tab/>
      </w:r>
      <w:r w:rsidR="008022F2">
        <w:rPr>
          <w:rFonts w:ascii="Arial" w:hAnsi="Arial" w:cs="Arial"/>
          <w:sz w:val="18"/>
          <w:szCs w:val="18"/>
        </w:rPr>
        <w:t>Finance lease liabilities</w:t>
      </w:r>
    </w:p>
    <w:p w:rsidR="00E52D74" w:rsidRPr="008022F2" w:rsidRDefault="00E52D74" w:rsidP="00A21C1C">
      <w:pPr>
        <w:pStyle w:val="zsubject"/>
        <w:tabs>
          <w:tab w:val="left" w:pos="900"/>
        </w:tabs>
        <w:spacing w:after="0" w:line="240" w:lineRule="auto"/>
        <w:ind w:left="547"/>
        <w:jc w:val="both"/>
        <w:rPr>
          <w:rFonts w:ascii="Arial" w:hAnsi="Arial" w:cs="Arial"/>
          <w:b w:val="0"/>
          <w:bCs w:val="0"/>
          <w:spacing w:val="-2"/>
          <w:sz w:val="18"/>
          <w:szCs w:val="18"/>
          <w:lang w:val="en-US"/>
        </w:rPr>
      </w:pPr>
    </w:p>
    <w:p w:rsidR="008022F2" w:rsidRPr="008022F2" w:rsidRDefault="008022F2" w:rsidP="00A21C1C">
      <w:pPr>
        <w:pStyle w:val="zsubject"/>
        <w:tabs>
          <w:tab w:val="left" w:pos="900"/>
        </w:tabs>
        <w:spacing w:after="0" w:line="240" w:lineRule="auto"/>
        <w:ind w:left="547"/>
        <w:jc w:val="both"/>
        <w:rPr>
          <w:rFonts w:ascii="Arial" w:hAnsi="Arial" w:cs="Arial"/>
          <w:b w:val="0"/>
          <w:bCs w:val="0"/>
          <w:spacing w:val="-2"/>
          <w:sz w:val="18"/>
          <w:szCs w:val="18"/>
          <w:lang w:val="en-US"/>
        </w:rPr>
      </w:pPr>
    </w:p>
    <w:tbl>
      <w:tblPr>
        <w:tblW w:w="9594" w:type="dxa"/>
        <w:tblInd w:w="-142" w:type="dxa"/>
        <w:tblLayout w:type="fixed"/>
        <w:tblLook w:val="04A0" w:firstRow="1" w:lastRow="0" w:firstColumn="1" w:lastColumn="0" w:noHBand="0" w:noVBand="1"/>
      </w:tblPr>
      <w:tblGrid>
        <w:gridCol w:w="6480"/>
        <w:gridCol w:w="1584"/>
        <w:gridCol w:w="1530"/>
      </w:tblGrid>
      <w:tr w:rsidR="008022F2" w:rsidTr="00C637B6">
        <w:trPr>
          <w:cantSplit/>
        </w:trPr>
        <w:tc>
          <w:tcPr>
            <w:tcW w:w="6480" w:type="dxa"/>
            <w:vAlign w:val="bottom"/>
          </w:tcPr>
          <w:p w:rsidR="008022F2" w:rsidRDefault="008022F2" w:rsidP="00C637B6">
            <w:pPr>
              <w:ind w:left="682"/>
              <w:rPr>
                <w:rFonts w:cs="Arial"/>
                <w:b/>
                <w:bCs/>
                <w:sz w:val="18"/>
                <w:szCs w:val="18"/>
              </w:rPr>
            </w:pPr>
          </w:p>
        </w:tc>
        <w:tc>
          <w:tcPr>
            <w:tcW w:w="3114" w:type="dxa"/>
            <w:gridSpan w:val="2"/>
            <w:vAlign w:val="bottom"/>
            <w:hideMark/>
          </w:tcPr>
          <w:p w:rsidR="008022F2" w:rsidRDefault="008022F2" w:rsidP="00C637B6">
            <w:pPr>
              <w:pBdr>
                <w:bottom w:val="single" w:sz="4" w:space="1" w:color="auto"/>
              </w:pBdr>
              <w:tabs>
                <w:tab w:val="left" w:pos="4320"/>
                <w:tab w:val="left" w:pos="8640"/>
              </w:tabs>
              <w:ind w:right="-72"/>
              <w:jc w:val="center"/>
              <w:rPr>
                <w:rFonts w:cs="Arial"/>
                <w:b/>
                <w:bCs/>
                <w:sz w:val="18"/>
                <w:szCs w:val="18"/>
              </w:rPr>
            </w:pPr>
            <w:bookmarkStart w:id="2" w:name="OLE_LINK68"/>
            <w:bookmarkStart w:id="3" w:name="OLE_LINK69"/>
            <w:bookmarkStart w:id="4" w:name="OLE_LINK70"/>
            <w:bookmarkStart w:id="5" w:name="OLE_LINK44"/>
            <w:bookmarkStart w:id="6" w:name="OLE_LINK45"/>
            <w:bookmarkStart w:id="7" w:name="OLE_LINK46"/>
            <w:bookmarkStart w:id="8" w:name="OLE_LINK47"/>
            <w:bookmarkStart w:id="9" w:name="OLE_LINK48"/>
            <w:bookmarkStart w:id="10" w:name="OLE_LINK66"/>
            <w:bookmarkStart w:id="11" w:name="OLE_LINK67"/>
            <w:r>
              <w:rPr>
                <w:rFonts w:cs="Arial"/>
                <w:b/>
                <w:bCs/>
                <w:sz w:val="18"/>
                <w:szCs w:val="18"/>
              </w:rPr>
              <w:t xml:space="preserve">Consolidated </w:t>
            </w:r>
            <w:bookmarkEnd w:id="2"/>
            <w:bookmarkEnd w:id="3"/>
            <w:bookmarkEnd w:id="4"/>
            <w:r>
              <w:rPr>
                <w:rFonts w:cs="Arial"/>
                <w:b/>
                <w:bCs/>
                <w:sz w:val="18"/>
                <w:szCs w:val="18"/>
              </w:rPr>
              <w:t>and</w:t>
            </w:r>
            <w:bookmarkEnd w:id="5"/>
            <w:bookmarkEnd w:id="6"/>
            <w:bookmarkEnd w:id="7"/>
            <w:bookmarkEnd w:id="8"/>
            <w:bookmarkEnd w:id="9"/>
            <w:bookmarkEnd w:id="10"/>
            <w:bookmarkEnd w:id="11"/>
          </w:p>
          <w:p w:rsidR="008022F2" w:rsidRDefault="008022F2" w:rsidP="00C637B6">
            <w:pPr>
              <w:pBdr>
                <w:bottom w:val="single" w:sz="4" w:space="1" w:color="auto"/>
              </w:pBdr>
              <w:tabs>
                <w:tab w:val="left" w:pos="4320"/>
                <w:tab w:val="left" w:pos="8640"/>
              </w:tabs>
              <w:ind w:right="-72"/>
              <w:jc w:val="center"/>
              <w:rPr>
                <w:rFonts w:cs="Arial"/>
                <w:b/>
                <w:bCs/>
                <w:sz w:val="18"/>
                <w:szCs w:val="18"/>
              </w:rPr>
            </w:pPr>
            <w:r>
              <w:rPr>
                <w:rFonts w:cs="Arial"/>
                <w:b/>
                <w:bCs/>
                <w:sz w:val="18"/>
                <w:szCs w:val="18"/>
              </w:rPr>
              <w:t>Separate financial information</w:t>
            </w:r>
          </w:p>
        </w:tc>
      </w:tr>
      <w:tr w:rsidR="008022F2" w:rsidTr="00C637B6">
        <w:trPr>
          <w:cantSplit/>
        </w:trPr>
        <w:tc>
          <w:tcPr>
            <w:tcW w:w="6480" w:type="dxa"/>
            <w:vAlign w:val="bottom"/>
          </w:tcPr>
          <w:p w:rsidR="008022F2" w:rsidRDefault="008022F2" w:rsidP="00C637B6">
            <w:pPr>
              <w:ind w:left="682"/>
              <w:rPr>
                <w:rFonts w:cs="Arial"/>
                <w:b/>
                <w:bCs/>
                <w:sz w:val="18"/>
                <w:szCs w:val="18"/>
                <w:cs/>
              </w:rPr>
            </w:pPr>
          </w:p>
        </w:tc>
        <w:tc>
          <w:tcPr>
            <w:tcW w:w="1584" w:type="dxa"/>
            <w:vAlign w:val="bottom"/>
            <w:hideMark/>
          </w:tcPr>
          <w:p w:rsidR="008022F2" w:rsidRDefault="008022F2" w:rsidP="00C637B6">
            <w:pPr>
              <w:ind w:right="-72"/>
              <w:jc w:val="right"/>
              <w:rPr>
                <w:rFonts w:cs="Arial"/>
                <w:b/>
                <w:bCs/>
                <w:sz w:val="18"/>
                <w:szCs w:val="18"/>
              </w:rPr>
            </w:pPr>
            <w:r>
              <w:rPr>
                <w:rFonts w:cs="Arial"/>
                <w:b/>
                <w:bCs/>
                <w:sz w:val="18"/>
                <w:szCs w:val="18"/>
              </w:rPr>
              <w:t>Unaudited</w:t>
            </w:r>
          </w:p>
          <w:p w:rsidR="008022F2" w:rsidRDefault="00D33B44" w:rsidP="00C637B6">
            <w:pPr>
              <w:ind w:right="-72"/>
              <w:jc w:val="right"/>
              <w:rPr>
                <w:rFonts w:cs="Arial"/>
                <w:b/>
                <w:bCs/>
                <w:sz w:val="18"/>
                <w:szCs w:val="18"/>
              </w:rPr>
            </w:pPr>
            <w:r w:rsidRPr="00D33B44">
              <w:rPr>
                <w:rFonts w:cs="Arial"/>
                <w:b/>
                <w:bCs/>
                <w:sz w:val="18"/>
                <w:szCs w:val="18"/>
              </w:rPr>
              <w:t>30</w:t>
            </w:r>
            <w:r w:rsidR="008022F2">
              <w:rPr>
                <w:rFonts w:cs="Arial"/>
                <w:b/>
                <w:bCs/>
                <w:sz w:val="18"/>
                <w:szCs w:val="18"/>
              </w:rPr>
              <w:t xml:space="preserve"> September</w:t>
            </w:r>
          </w:p>
          <w:p w:rsidR="008022F2" w:rsidRDefault="00D33B44" w:rsidP="00C637B6">
            <w:pPr>
              <w:ind w:right="-72"/>
              <w:jc w:val="right"/>
              <w:rPr>
                <w:rFonts w:cs="Arial"/>
                <w:b/>
                <w:bCs/>
                <w:sz w:val="18"/>
                <w:szCs w:val="18"/>
              </w:rPr>
            </w:pPr>
            <w:r w:rsidRPr="00D33B44">
              <w:rPr>
                <w:rFonts w:cs="Arial"/>
                <w:b/>
                <w:bCs/>
                <w:sz w:val="18"/>
                <w:szCs w:val="18"/>
              </w:rPr>
              <w:t>2017</w:t>
            </w:r>
          </w:p>
        </w:tc>
        <w:tc>
          <w:tcPr>
            <w:tcW w:w="1530" w:type="dxa"/>
            <w:vAlign w:val="bottom"/>
            <w:hideMark/>
          </w:tcPr>
          <w:p w:rsidR="008022F2" w:rsidRDefault="008022F2" w:rsidP="00C637B6">
            <w:pPr>
              <w:ind w:right="-72"/>
              <w:jc w:val="right"/>
              <w:rPr>
                <w:rFonts w:cs="Arial"/>
                <w:b/>
                <w:bCs/>
                <w:sz w:val="18"/>
                <w:szCs w:val="18"/>
              </w:rPr>
            </w:pPr>
            <w:r>
              <w:rPr>
                <w:rFonts w:cs="Arial"/>
                <w:b/>
                <w:bCs/>
                <w:sz w:val="18"/>
                <w:szCs w:val="18"/>
              </w:rPr>
              <w:t>Audited</w:t>
            </w:r>
          </w:p>
          <w:p w:rsidR="008022F2" w:rsidRDefault="00D33B44" w:rsidP="00C637B6">
            <w:pPr>
              <w:ind w:right="-72"/>
              <w:jc w:val="right"/>
              <w:rPr>
                <w:rFonts w:cs="Arial"/>
                <w:b/>
                <w:bCs/>
                <w:sz w:val="18"/>
                <w:szCs w:val="18"/>
              </w:rPr>
            </w:pPr>
            <w:r w:rsidRPr="00D33B44">
              <w:rPr>
                <w:rFonts w:cs="Arial"/>
                <w:b/>
                <w:bCs/>
                <w:sz w:val="18"/>
                <w:szCs w:val="18"/>
              </w:rPr>
              <w:t>31</w:t>
            </w:r>
            <w:r w:rsidR="008022F2">
              <w:rPr>
                <w:rFonts w:cs="Arial"/>
                <w:b/>
                <w:bCs/>
                <w:sz w:val="18"/>
                <w:szCs w:val="18"/>
              </w:rPr>
              <w:t xml:space="preserve"> December</w:t>
            </w:r>
          </w:p>
          <w:p w:rsidR="008022F2" w:rsidRDefault="00D33B44" w:rsidP="00C637B6">
            <w:pPr>
              <w:ind w:right="-72"/>
              <w:jc w:val="right"/>
              <w:rPr>
                <w:rFonts w:cs="Arial"/>
                <w:b/>
                <w:bCs/>
                <w:sz w:val="18"/>
                <w:szCs w:val="18"/>
              </w:rPr>
            </w:pPr>
            <w:r w:rsidRPr="00D33B44">
              <w:rPr>
                <w:rFonts w:cs="Arial"/>
                <w:b/>
                <w:bCs/>
                <w:sz w:val="18"/>
                <w:szCs w:val="18"/>
              </w:rPr>
              <w:t>2016</w:t>
            </w:r>
          </w:p>
        </w:tc>
      </w:tr>
      <w:tr w:rsidR="008022F2" w:rsidTr="00C637B6">
        <w:trPr>
          <w:cantSplit/>
        </w:trPr>
        <w:tc>
          <w:tcPr>
            <w:tcW w:w="6480" w:type="dxa"/>
            <w:vAlign w:val="bottom"/>
          </w:tcPr>
          <w:p w:rsidR="008022F2" w:rsidRDefault="008022F2" w:rsidP="00C637B6">
            <w:pPr>
              <w:ind w:left="682"/>
              <w:rPr>
                <w:rFonts w:cs="Arial"/>
                <w:b/>
                <w:bCs/>
                <w:sz w:val="18"/>
                <w:szCs w:val="18"/>
              </w:rPr>
            </w:pPr>
          </w:p>
        </w:tc>
        <w:tc>
          <w:tcPr>
            <w:tcW w:w="1584" w:type="dxa"/>
            <w:vAlign w:val="bottom"/>
            <w:hideMark/>
          </w:tcPr>
          <w:p w:rsidR="008022F2" w:rsidRDefault="008022F2" w:rsidP="00C637B6">
            <w:pPr>
              <w:pBdr>
                <w:bottom w:val="single" w:sz="4" w:space="1" w:color="000000"/>
              </w:pBdr>
              <w:ind w:right="-72"/>
              <w:jc w:val="right"/>
              <w:rPr>
                <w:rFonts w:cs="Arial"/>
                <w:b/>
                <w:bCs/>
                <w:sz w:val="18"/>
                <w:szCs w:val="18"/>
              </w:rPr>
            </w:pPr>
            <w:r>
              <w:rPr>
                <w:rFonts w:cs="Arial"/>
                <w:b/>
                <w:bCs/>
                <w:sz w:val="18"/>
                <w:szCs w:val="18"/>
              </w:rPr>
              <w:t>Baht</w:t>
            </w:r>
          </w:p>
        </w:tc>
        <w:tc>
          <w:tcPr>
            <w:tcW w:w="1530" w:type="dxa"/>
            <w:vAlign w:val="bottom"/>
            <w:hideMark/>
          </w:tcPr>
          <w:p w:rsidR="008022F2" w:rsidRDefault="008022F2" w:rsidP="00C637B6">
            <w:pPr>
              <w:pBdr>
                <w:bottom w:val="single" w:sz="4" w:space="1" w:color="000000"/>
              </w:pBdr>
              <w:ind w:right="-72"/>
              <w:jc w:val="right"/>
              <w:rPr>
                <w:rFonts w:cs="Arial"/>
                <w:b/>
                <w:bCs/>
                <w:sz w:val="18"/>
                <w:szCs w:val="18"/>
              </w:rPr>
            </w:pPr>
            <w:r>
              <w:rPr>
                <w:rFonts w:cs="Arial"/>
                <w:b/>
                <w:bCs/>
                <w:sz w:val="18"/>
                <w:szCs w:val="18"/>
              </w:rPr>
              <w:t>Baht</w:t>
            </w:r>
          </w:p>
        </w:tc>
      </w:tr>
      <w:tr w:rsidR="008022F2" w:rsidTr="00C637B6">
        <w:trPr>
          <w:cantSplit/>
        </w:trPr>
        <w:tc>
          <w:tcPr>
            <w:tcW w:w="6480" w:type="dxa"/>
            <w:vAlign w:val="bottom"/>
          </w:tcPr>
          <w:p w:rsidR="008022F2" w:rsidRDefault="008022F2" w:rsidP="00C637B6">
            <w:pPr>
              <w:spacing w:line="240" w:lineRule="auto"/>
              <w:ind w:left="547"/>
              <w:jc w:val="thaiDistribute"/>
              <w:rPr>
                <w:rFonts w:cs="Arial"/>
                <w:sz w:val="12"/>
                <w:szCs w:val="12"/>
              </w:rPr>
            </w:pPr>
          </w:p>
        </w:tc>
        <w:tc>
          <w:tcPr>
            <w:tcW w:w="1584" w:type="dxa"/>
            <w:vAlign w:val="bottom"/>
          </w:tcPr>
          <w:p w:rsidR="008022F2" w:rsidRDefault="008022F2" w:rsidP="00C637B6">
            <w:pPr>
              <w:spacing w:line="240" w:lineRule="auto"/>
              <w:ind w:left="547"/>
              <w:jc w:val="thaiDistribute"/>
              <w:rPr>
                <w:rFonts w:cs="Arial"/>
                <w:b/>
                <w:bCs/>
                <w:sz w:val="12"/>
                <w:szCs w:val="12"/>
              </w:rPr>
            </w:pPr>
          </w:p>
        </w:tc>
        <w:tc>
          <w:tcPr>
            <w:tcW w:w="1530" w:type="dxa"/>
            <w:vAlign w:val="bottom"/>
          </w:tcPr>
          <w:p w:rsidR="008022F2" w:rsidRDefault="008022F2" w:rsidP="00C637B6">
            <w:pPr>
              <w:spacing w:line="240" w:lineRule="auto"/>
              <w:ind w:left="547"/>
              <w:jc w:val="thaiDistribute"/>
              <w:rPr>
                <w:rFonts w:cs="Arial"/>
                <w:b/>
                <w:bCs/>
                <w:sz w:val="12"/>
                <w:szCs w:val="12"/>
                <w:cs/>
              </w:rPr>
            </w:pPr>
          </w:p>
        </w:tc>
      </w:tr>
      <w:tr w:rsidR="008022F2" w:rsidTr="00C637B6">
        <w:trPr>
          <w:cantSplit/>
          <w:trHeight w:val="72"/>
        </w:trPr>
        <w:tc>
          <w:tcPr>
            <w:tcW w:w="6480" w:type="dxa"/>
            <w:vAlign w:val="bottom"/>
            <w:hideMark/>
          </w:tcPr>
          <w:p w:rsidR="008022F2" w:rsidRDefault="008022F2" w:rsidP="008022F2">
            <w:pPr>
              <w:tabs>
                <w:tab w:val="left" w:pos="4320"/>
                <w:tab w:val="left" w:pos="8640"/>
              </w:tabs>
              <w:ind w:left="574"/>
              <w:rPr>
                <w:rFonts w:cs="Arial"/>
                <w:sz w:val="18"/>
                <w:szCs w:val="18"/>
                <w:cs/>
              </w:rPr>
            </w:pPr>
            <w:r>
              <w:rPr>
                <w:rFonts w:cs="Arial"/>
                <w:sz w:val="18"/>
                <w:szCs w:val="18"/>
              </w:rPr>
              <w:t>Finance lease liabilities</w:t>
            </w:r>
          </w:p>
        </w:tc>
        <w:tc>
          <w:tcPr>
            <w:tcW w:w="1584" w:type="dxa"/>
            <w:vAlign w:val="bottom"/>
          </w:tcPr>
          <w:p w:rsidR="008022F2" w:rsidRDefault="00D33B44" w:rsidP="00C637B6">
            <w:pPr>
              <w:tabs>
                <w:tab w:val="decimal" w:pos="504"/>
                <w:tab w:val="right" w:pos="1275"/>
              </w:tabs>
              <w:ind w:right="-72"/>
              <w:jc w:val="right"/>
              <w:rPr>
                <w:rFonts w:cs="Arial"/>
                <w:sz w:val="18"/>
                <w:szCs w:val="18"/>
                <w:cs/>
              </w:rPr>
            </w:pPr>
            <w:r w:rsidRPr="00D33B44">
              <w:rPr>
                <w:rFonts w:cs="Arial"/>
                <w:sz w:val="18"/>
                <w:szCs w:val="18"/>
              </w:rPr>
              <w:t>2</w:t>
            </w:r>
            <w:r w:rsidR="005E6528" w:rsidRPr="005E6528">
              <w:rPr>
                <w:rFonts w:cs="Arial"/>
                <w:sz w:val="18"/>
                <w:szCs w:val="18"/>
              </w:rPr>
              <w:t>,</w:t>
            </w:r>
            <w:r w:rsidRPr="00D33B44">
              <w:rPr>
                <w:rFonts w:cs="Arial"/>
                <w:sz w:val="18"/>
                <w:szCs w:val="18"/>
              </w:rPr>
              <w:t>088</w:t>
            </w:r>
            <w:r w:rsidR="005E6528" w:rsidRPr="005E6528">
              <w:rPr>
                <w:rFonts w:cs="Arial"/>
                <w:sz w:val="18"/>
                <w:szCs w:val="18"/>
              </w:rPr>
              <w:t>,</w:t>
            </w:r>
            <w:r w:rsidRPr="00D33B44">
              <w:rPr>
                <w:rFonts w:cs="Arial"/>
                <w:sz w:val="18"/>
                <w:szCs w:val="18"/>
              </w:rPr>
              <w:t>000</w:t>
            </w:r>
          </w:p>
        </w:tc>
        <w:tc>
          <w:tcPr>
            <w:tcW w:w="1530" w:type="dxa"/>
            <w:vAlign w:val="bottom"/>
          </w:tcPr>
          <w:p w:rsidR="008022F2" w:rsidRDefault="008022F2" w:rsidP="00C637B6">
            <w:pPr>
              <w:tabs>
                <w:tab w:val="decimal" w:pos="504"/>
                <w:tab w:val="right" w:pos="1275"/>
              </w:tabs>
              <w:ind w:right="-72"/>
              <w:jc w:val="right"/>
              <w:rPr>
                <w:rFonts w:cs="Arial"/>
                <w:sz w:val="18"/>
                <w:szCs w:val="18"/>
              </w:rPr>
            </w:pPr>
            <w:r>
              <w:rPr>
                <w:rFonts w:cs="Arial"/>
                <w:sz w:val="18"/>
                <w:szCs w:val="18"/>
              </w:rPr>
              <w:t>-</w:t>
            </w:r>
          </w:p>
        </w:tc>
      </w:tr>
      <w:tr w:rsidR="008022F2" w:rsidTr="00C637B6">
        <w:trPr>
          <w:cantSplit/>
        </w:trPr>
        <w:tc>
          <w:tcPr>
            <w:tcW w:w="6480" w:type="dxa"/>
            <w:vAlign w:val="bottom"/>
            <w:hideMark/>
          </w:tcPr>
          <w:p w:rsidR="008022F2" w:rsidRDefault="008022F2" w:rsidP="008022F2">
            <w:pPr>
              <w:tabs>
                <w:tab w:val="left" w:pos="4320"/>
                <w:tab w:val="left" w:pos="8640"/>
              </w:tabs>
              <w:ind w:left="574"/>
              <w:rPr>
                <w:rFonts w:cs="Arial"/>
                <w:sz w:val="18"/>
                <w:szCs w:val="18"/>
              </w:rPr>
            </w:pPr>
            <w:r>
              <w:rPr>
                <w:rFonts w:cs="Arial"/>
                <w:sz w:val="18"/>
                <w:szCs w:val="18"/>
                <w:u w:val="single"/>
              </w:rPr>
              <w:t>Less</w:t>
            </w:r>
            <w:r>
              <w:rPr>
                <w:sz w:val="18"/>
                <w:szCs w:val="18"/>
                <w:cs/>
              </w:rPr>
              <w:t xml:space="preserve">  </w:t>
            </w:r>
            <w:r>
              <w:rPr>
                <w:rFonts w:cs="Arial"/>
                <w:sz w:val="18"/>
                <w:szCs w:val="18"/>
              </w:rPr>
              <w:t>Deferred interest</w:t>
            </w:r>
          </w:p>
        </w:tc>
        <w:tc>
          <w:tcPr>
            <w:tcW w:w="1584" w:type="dxa"/>
            <w:vAlign w:val="bottom"/>
          </w:tcPr>
          <w:p w:rsidR="008022F2" w:rsidRDefault="005E6528" w:rsidP="00C637B6">
            <w:pPr>
              <w:pBdr>
                <w:bottom w:val="single" w:sz="4" w:space="1" w:color="auto"/>
              </w:pBdr>
              <w:tabs>
                <w:tab w:val="decimal" w:pos="504"/>
                <w:tab w:val="right" w:pos="1275"/>
              </w:tabs>
              <w:ind w:right="-72"/>
              <w:jc w:val="right"/>
              <w:rPr>
                <w:rFonts w:cs="Arial"/>
                <w:sz w:val="18"/>
                <w:szCs w:val="18"/>
                <w:cs/>
              </w:rPr>
            </w:pPr>
            <w:r w:rsidRPr="005E6528">
              <w:rPr>
                <w:rFonts w:cs="Arial"/>
                <w:sz w:val="18"/>
                <w:szCs w:val="18"/>
              </w:rPr>
              <w:t>(</w:t>
            </w:r>
            <w:r w:rsidR="00D33B44" w:rsidRPr="00D33B44">
              <w:rPr>
                <w:rFonts w:cs="Arial"/>
                <w:sz w:val="18"/>
                <w:szCs w:val="18"/>
              </w:rPr>
              <w:t>320</w:t>
            </w:r>
            <w:r w:rsidRPr="005E6528">
              <w:rPr>
                <w:rFonts w:cs="Arial"/>
                <w:sz w:val="18"/>
                <w:szCs w:val="18"/>
              </w:rPr>
              <w:t>,</w:t>
            </w:r>
            <w:r w:rsidR="00D33B44" w:rsidRPr="00D33B44">
              <w:rPr>
                <w:rFonts w:cs="Arial"/>
                <w:sz w:val="18"/>
                <w:szCs w:val="18"/>
              </w:rPr>
              <w:t>866</w:t>
            </w:r>
            <w:r w:rsidRPr="005E6528">
              <w:rPr>
                <w:rFonts w:cs="Arial"/>
                <w:sz w:val="18"/>
                <w:szCs w:val="18"/>
              </w:rPr>
              <w:t>)</w:t>
            </w:r>
          </w:p>
        </w:tc>
        <w:tc>
          <w:tcPr>
            <w:tcW w:w="1530" w:type="dxa"/>
            <w:vAlign w:val="bottom"/>
          </w:tcPr>
          <w:p w:rsidR="008022F2" w:rsidRDefault="008022F2" w:rsidP="00C637B6">
            <w:pPr>
              <w:pBdr>
                <w:bottom w:val="single" w:sz="4" w:space="1" w:color="auto"/>
              </w:pBdr>
              <w:tabs>
                <w:tab w:val="decimal" w:pos="504"/>
                <w:tab w:val="right" w:pos="1275"/>
              </w:tabs>
              <w:ind w:right="-72"/>
              <w:jc w:val="right"/>
              <w:rPr>
                <w:rFonts w:cs="Arial"/>
                <w:sz w:val="18"/>
                <w:szCs w:val="18"/>
              </w:rPr>
            </w:pPr>
            <w:r>
              <w:rPr>
                <w:rFonts w:cs="Arial"/>
                <w:sz w:val="18"/>
                <w:szCs w:val="18"/>
              </w:rPr>
              <w:t>-</w:t>
            </w:r>
          </w:p>
        </w:tc>
      </w:tr>
      <w:tr w:rsidR="008022F2" w:rsidTr="00C637B6">
        <w:trPr>
          <w:cantSplit/>
        </w:trPr>
        <w:tc>
          <w:tcPr>
            <w:tcW w:w="6480" w:type="dxa"/>
            <w:vAlign w:val="bottom"/>
          </w:tcPr>
          <w:p w:rsidR="008022F2" w:rsidRDefault="008022F2" w:rsidP="008022F2">
            <w:pPr>
              <w:spacing w:line="240" w:lineRule="auto"/>
              <w:ind w:left="574"/>
              <w:jc w:val="thaiDistribute"/>
              <w:rPr>
                <w:rFonts w:cs="Arial"/>
                <w:sz w:val="12"/>
                <w:szCs w:val="12"/>
              </w:rPr>
            </w:pPr>
          </w:p>
        </w:tc>
        <w:tc>
          <w:tcPr>
            <w:tcW w:w="1584" w:type="dxa"/>
            <w:vAlign w:val="bottom"/>
          </w:tcPr>
          <w:p w:rsidR="008022F2" w:rsidRDefault="008022F2" w:rsidP="00C637B6">
            <w:pPr>
              <w:spacing w:line="240" w:lineRule="auto"/>
              <w:ind w:left="547"/>
              <w:jc w:val="thaiDistribute"/>
              <w:rPr>
                <w:rFonts w:cs="Arial"/>
                <w:b/>
                <w:bCs/>
                <w:sz w:val="12"/>
                <w:szCs w:val="12"/>
              </w:rPr>
            </w:pPr>
          </w:p>
        </w:tc>
        <w:tc>
          <w:tcPr>
            <w:tcW w:w="1530" w:type="dxa"/>
            <w:vAlign w:val="bottom"/>
          </w:tcPr>
          <w:p w:rsidR="008022F2" w:rsidRDefault="008022F2" w:rsidP="00C637B6">
            <w:pPr>
              <w:spacing w:line="240" w:lineRule="auto"/>
              <w:ind w:left="547"/>
              <w:jc w:val="thaiDistribute"/>
              <w:rPr>
                <w:rFonts w:cs="Arial"/>
                <w:b/>
                <w:bCs/>
                <w:sz w:val="12"/>
                <w:szCs w:val="12"/>
                <w:cs/>
              </w:rPr>
            </w:pPr>
          </w:p>
        </w:tc>
      </w:tr>
      <w:tr w:rsidR="008022F2" w:rsidTr="00C637B6">
        <w:trPr>
          <w:cantSplit/>
        </w:trPr>
        <w:tc>
          <w:tcPr>
            <w:tcW w:w="6480" w:type="dxa"/>
            <w:vAlign w:val="bottom"/>
            <w:hideMark/>
          </w:tcPr>
          <w:p w:rsidR="008022F2" w:rsidRDefault="008022F2" w:rsidP="008022F2">
            <w:pPr>
              <w:tabs>
                <w:tab w:val="left" w:pos="4320"/>
                <w:tab w:val="left" w:pos="8640"/>
              </w:tabs>
              <w:ind w:left="574"/>
              <w:rPr>
                <w:rFonts w:cs="Arial"/>
                <w:sz w:val="18"/>
                <w:szCs w:val="18"/>
                <w:cs/>
              </w:rPr>
            </w:pPr>
            <w:r>
              <w:rPr>
                <w:rFonts w:cs="Arial"/>
                <w:sz w:val="18"/>
                <w:szCs w:val="18"/>
              </w:rPr>
              <w:t>Net</w:t>
            </w:r>
          </w:p>
        </w:tc>
        <w:tc>
          <w:tcPr>
            <w:tcW w:w="1584" w:type="dxa"/>
            <w:vAlign w:val="bottom"/>
          </w:tcPr>
          <w:p w:rsidR="008022F2" w:rsidRDefault="00D33B44" w:rsidP="00C637B6">
            <w:pPr>
              <w:tabs>
                <w:tab w:val="decimal" w:pos="504"/>
                <w:tab w:val="right" w:pos="1275"/>
              </w:tabs>
              <w:ind w:right="-72"/>
              <w:jc w:val="right"/>
              <w:rPr>
                <w:rFonts w:cs="Arial"/>
                <w:sz w:val="18"/>
                <w:szCs w:val="18"/>
                <w:cs/>
              </w:rPr>
            </w:pPr>
            <w:r w:rsidRPr="00D33B44">
              <w:rPr>
                <w:rFonts w:cs="Arial"/>
                <w:sz w:val="18"/>
                <w:szCs w:val="18"/>
              </w:rPr>
              <w:t>1</w:t>
            </w:r>
            <w:r w:rsidR="005E6528" w:rsidRPr="005E6528">
              <w:rPr>
                <w:rFonts w:cs="Arial"/>
                <w:sz w:val="18"/>
                <w:szCs w:val="18"/>
              </w:rPr>
              <w:t>,</w:t>
            </w:r>
            <w:r w:rsidRPr="00D33B44">
              <w:rPr>
                <w:rFonts w:cs="Arial"/>
                <w:sz w:val="18"/>
                <w:szCs w:val="18"/>
              </w:rPr>
              <w:t>767</w:t>
            </w:r>
            <w:r w:rsidR="005E6528" w:rsidRPr="005E6528">
              <w:rPr>
                <w:rFonts w:cs="Arial"/>
                <w:sz w:val="18"/>
                <w:szCs w:val="18"/>
              </w:rPr>
              <w:t>,</w:t>
            </w:r>
            <w:r w:rsidRPr="00D33B44">
              <w:rPr>
                <w:rFonts w:cs="Arial"/>
                <w:sz w:val="18"/>
                <w:szCs w:val="18"/>
              </w:rPr>
              <w:t>134</w:t>
            </w:r>
          </w:p>
        </w:tc>
        <w:tc>
          <w:tcPr>
            <w:tcW w:w="1530" w:type="dxa"/>
            <w:vAlign w:val="bottom"/>
          </w:tcPr>
          <w:p w:rsidR="008022F2" w:rsidRDefault="005E6528" w:rsidP="00C637B6">
            <w:pPr>
              <w:tabs>
                <w:tab w:val="decimal" w:pos="504"/>
                <w:tab w:val="right" w:pos="1275"/>
              </w:tabs>
              <w:ind w:right="-72"/>
              <w:jc w:val="right"/>
              <w:rPr>
                <w:rFonts w:cs="Arial"/>
                <w:sz w:val="18"/>
                <w:szCs w:val="18"/>
              </w:rPr>
            </w:pPr>
            <w:r>
              <w:rPr>
                <w:rFonts w:cs="Arial"/>
                <w:sz w:val="18"/>
                <w:szCs w:val="18"/>
              </w:rPr>
              <w:t>-</w:t>
            </w:r>
          </w:p>
        </w:tc>
      </w:tr>
      <w:tr w:rsidR="008022F2" w:rsidTr="00C637B6">
        <w:trPr>
          <w:cantSplit/>
        </w:trPr>
        <w:tc>
          <w:tcPr>
            <w:tcW w:w="6480" w:type="dxa"/>
            <w:vAlign w:val="bottom"/>
            <w:hideMark/>
          </w:tcPr>
          <w:p w:rsidR="008022F2" w:rsidRDefault="008022F2" w:rsidP="008022F2">
            <w:pPr>
              <w:tabs>
                <w:tab w:val="left" w:pos="4320"/>
                <w:tab w:val="left" w:pos="8640"/>
              </w:tabs>
              <w:ind w:left="574"/>
              <w:rPr>
                <w:rFonts w:cs="Arial"/>
                <w:sz w:val="18"/>
                <w:szCs w:val="18"/>
              </w:rPr>
            </w:pPr>
            <w:r>
              <w:rPr>
                <w:rFonts w:cs="Arial"/>
                <w:sz w:val="18"/>
                <w:szCs w:val="18"/>
                <w:u w:val="single"/>
              </w:rPr>
              <w:t>Less</w:t>
            </w:r>
            <w:r>
              <w:rPr>
                <w:sz w:val="18"/>
                <w:szCs w:val="18"/>
                <w:cs/>
              </w:rPr>
              <w:t xml:space="preserve">  </w:t>
            </w:r>
            <w:r>
              <w:rPr>
                <w:rFonts w:cs="Arial"/>
                <w:sz w:val="18"/>
                <w:szCs w:val="18"/>
              </w:rPr>
              <w:t>Current portion</w:t>
            </w:r>
          </w:p>
        </w:tc>
        <w:tc>
          <w:tcPr>
            <w:tcW w:w="1584" w:type="dxa"/>
            <w:vAlign w:val="bottom"/>
          </w:tcPr>
          <w:p w:rsidR="008022F2" w:rsidRDefault="005E6528" w:rsidP="00C637B6">
            <w:pPr>
              <w:pBdr>
                <w:bottom w:val="single" w:sz="4" w:space="1" w:color="auto"/>
              </w:pBdr>
              <w:tabs>
                <w:tab w:val="decimal" w:pos="504"/>
                <w:tab w:val="right" w:pos="1275"/>
              </w:tabs>
              <w:ind w:right="-72"/>
              <w:jc w:val="right"/>
              <w:rPr>
                <w:rFonts w:cs="Arial"/>
                <w:sz w:val="18"/>
                <w:szCs w:val="18"/>
                <w:cs/>
              </w:rPr>
            </w:pPr>
            <w:r w:rsidRPr="005E6528">
              <w:rPr>
                <w:rFonts w:cs="Arial"/>
                <w:sz w:val="18"/>
                <w:szCs w:val="18"/>
              </w:rPr>
              <w:t>(</w:t>
            </w:r>
            <w:r w:rsidR="00D33B44" w:rsidRPr="00D33B44">
              <w:rPr>
                <w:rFonts w:cs="Arial"/>
                <w:sz w:val="18"/>
                <w:szCs w:val="18"/>
              </w:rPr>
              <w:t>318</w:t>
            </w:r>
            <w:r w:rsidRPr="005E6528">
              <w:rPr>
                <w:rFonts w:cs="Arial"/>
                <w:sz w:val="18"/>
                <w:szCs w:val="18"/>
              </w:rPr>
              <w:t>,</w:t>
            </w:r>
            <w:r w:rsidR="00D33B44" w:rsidRPr="00D33B44">
              <w:rPr>
                <w:rFonts w:cs="Arial"/>
                <w:sz w:val="18"/>
                <w:szCs w:val="18"/>
              </w:rPr>
              <w:t>385</w:t>
            </w:r>
            <w:r w:rsidRPr="005E6528">
              <w:rPr>
                <w:rFonts w:cs="Arial"/>
                <w:sz w:val="18"/>
                <w:szCs w:val="18"/>
              </w:rPr>
              <w:t>)</w:t>
            </w:r>
          </w:p>
        </w:tc>
        <w:tc>
          <w:tcPr>
            <w:tcW w:w="1530" w:type="dxa"/>
            <w:vAlign w:val="bottom"/>
          </w:tcPr>
          <w:p w:rsidR="008022F2" w:rsidRDefault="008022F2" w:rsidP="00C637B6">
            <w:pPr>
              <w:pBdr>
                <w:bottom w:val="single" w:sz="4" w:space="1" w:color="auto"/>
              </w:pBdr>
              <w:tabs>
                <w:tab w:val="decimal" w:pos="504"/>
                <w:tab w:val="right" w:pos="1275"/>
              </w:tabs>
              <w:ind w:right="-72"/>
              <w:jc w:val="right"/>
              <w:rPr>
                <w:rFonts w:cs="Arial"/>
                <w:sz w:val="18"/>
                <w:szCs w:val="18"/>
              </w:rPr>
            </w:pPr>
            <w:r>
              <w:rPr>
                <w:rFonts w:cs="Arial"/>
                <w:sz w:val="18"/>
                <w:szCs w:val="18"/>
              </w:rPr>
              <w:t>-</w:t>
            </w:r>
          </w:p>
        </w:tc>
      </w:tr>
      <w:tr w:rsidR="008022F2" w:rsidTr="00C637B6">
        <w:trPr>
          <w:cantSplit/>
        </w:trPr>
        <w:tc>
          <w:tcPr>
            <w:tcW w:w="6480" w:type="dxa"/>
            <w:vAlign w:val="bottom"/>
          </w:tcPr>
          <w:p w:rsidR="008022F2" w:rsidRDefault="008022F2" w:rsidP="008022F2">
            <w:pPr>
              <w:spacing w:line="240" w:lineRule="auto"/>
              <w:ind w:left="574"/>
              <w:jc w:val="thaiDistribute"/>
              <w:rPr>
                <w:rFonts w:cs="Arial"/>
                <w:sz w:val="12"/>
                <w:szCs w:val="12"/>
              </w:rPr>
            </w:pPr>
          </w:p>
        </w:tc>
        <w:tc>
          <w:tcPr>
            <w:tcW w:w="1584" w:type="dxa"/>
            <w:vAlign w:val="bottom"/>
          </w:tcPr>
          <w:p w:rsidR="008022F2" w:rsidRDefault="008022F2" w:rsidP="00C637B6">
            <w:pPr>
              <w:spacing w:line="240" w:lineRule="auto"/>
              <w:ind w:left="547"/>
              <w:jc w:val="thaiDistribute"/>
              <w:rPr>
                <w:rFonts w:cs="Arial"/>
                <w:b/>
                <w:bCs/>
                <w:sz w:val="12"/>
                <w:szCs w:val="12"/>
              </w:rPr>
            </w:pPr>
          </w:p>
        </w:tc>
        <w:tc>
          <w:tcPr>
            <w:tcW w:w="1530" w:type="dxa"/>
            <w:vAlign w:val="bottom"/>
          </w:tcPr>
          <w:p w:rsidR="008022F2" w:rsidRDefault="008022F2" w:rsidP="00C637B6">
            <w:pPr>
              <w:spacing w:line="240" w:lineRule="auto"/>
              <w:ind w:left="547"/>
              <w:jc w:val="thaiDistribute"/>
              <w:rPr>
                <w:rFonts w:cs="Arial"/>
                <w:b/>
                <w:bCs/>
                <w:sz w:val="12"/>
                <w:szCs w:val="12"/>
                <w:cs/>
              </w:rPr>
            </w:pPr>
          </w:p>
        </w:tc>
      </w:tr>
      <w:tr w:rsidR="008022F2" w:rsidTr="00C637B6">
        <w:trPr>
          <w:cantSplit/>
          <w:trHeight w:val="207"/>
        </w:trPr>
        <w:tc>
          <w:tcPr>
            <w:tcW w:w="6480" w:type="dxa"/>
            <w:vAlign w:val="bottom"/>
            <w:hideMark/>
          </w:tcPr>
          <w:p w:rsidR="008022F2" w:rsidRDefault="008022F2" w:rsidP="008022F2">
            <w:pPr>
              <w:tabs>
                <w:tab w:val="left" w:pos="4320"/>
                <w:tab w:val="left" w:pos="8640"/>
              </w:tabs>
              <w:ind w:left="574"/>
              <w:rPr>
                <w:rFonts w:cs="Arial"/>
                <w:sz w:val="18"/>
                <w:szCs w:val="18"/>
                <w:u w:val="single"/>
                <w:cs/>
              </w:rPr>
            </w:pPr>
            <w:r>
              <w:rPr>
                <w:rFonts w:cs="Arial"/>
                <w:sz w:val="18"/>
                <w:szCs w:val="18"/>
              </w:rPr>
              <w:t>Net</w:t>
            </w:r>
          </w:p>
        </w:tc>
        <w:tc>
          <w:tcPr>
            <w:tcW w:w="1584" w:type="dxa"/>
            <w:vAlign w:val="bottom"/>
          </w:tcPr>
          <w:p w:rsidR="008022F2" w:rsidRDefault="00D33B44" w:rsidP="00C637B6">
            <w:pPr>
              <w:pBdr>
                <w:bottom w:val="double" w:sz="4" w:space="1" w:color="auto"/>
              </w:pBdr>
              <w:tabs>
                <w:tab w:val="decimal" w:pos="504"/>
                <w:tab w:val="right" w:pos="1275"/>
              </w:tabs>
              <w:ind w:right="-72"/>
              <w:jc w:val="right"/>
              <w:rPr>
                <w:rFonts w:cs="Arial"/>
                <w:sz w:val="18"/>
                <w:szCs w:val="18"/>
                <w:cs/>
              </w:rPr>
            </w:pPr>
            <w:r w:rsidRPr="00D33B44">
              <w:rPr>
                <w:rFonts w:cs="Arial"/>
                <w:sz w:val="18"/>
                <w:szCs w:val="18"/>
              </w:rPr>
              <w:t>1</w:t>
            </w:r>
            <w:r w:rsidR="005E6528" w:rsidRPr="005E6528">
              <w:rPr>
                <w:rFonts w:cs="Arial"/>
                <w:sz w:val="18"/>
                <w:szCs w:val="18"/>
              </w:rPr>
              <w:t>,</w:t>
            </w:r>
            <w:r w:rsidRPr="00D33B44">
              <w:rPr>
                <w:rFonts w:cs="Arial"/>
                <w:sz w:val="18"/>
                <w:szCs w:val="18"/>
              </w:rPr>
              <w:t>448</w:t>
            </w:r>
            <w:r w:rsidR="005E6528" w:rsidRPr="005E6528">
              <w:rPr>
                <w:rFonts w:cs="Arial"/>
                <w:sz w:val="18"/>
                <w:szCs w:val="18"/>
              </w:rPr>
              <w:t>,</w:t>
            </w:r>
            <w:r w:rsidRPr="00D33B44">
              <w:rPr>
                <w:rFonts w:cs="Arial"/>
                <w:sz w:val="18"/>
                <w:szCs w:val="18"/>
              </w:rPr>
              <w:t>749</w:t>
            </w:r>
          </w:p>
        </w:tc>
        <w:tc>
          <w:tcPr>
            <w:tcW w:w="1530" w:type="dxa"/>
            <w:vAlign w:val="bottom"/>
          </w:tcPr>
          <w:p w:rsidR="008022F2" w:rsidRDefault="008022F2" w:rsidP="00C637B6">
            <w:pPr>
              <w:pBdr>
                <w:bottom w:val="double" w:sz="4" w:space="1" w:color="auto"/>
              </w:pBdr>
              <w:tabs>
                <w:tab w:val="decimal" w:pos="504"/>
                <w:tab w:val="right" w:pos="1275"/>
              </w:tabs>
              <w:ind w:right="-72"/>
              <w:jc w:val="right"/>
              <w:rPr>
                <w:rFonts w:cs="Arial"/>
                <w:sz w:val="18"/>
                <w:szCs w:val="18"/>
              </w:rPr>
            </w:pPr>
            <w:r>
              <w:rPr>
                <w:rFonts w:cs="Arial"/>
                <w:sz w:val="18"/>
                <w:szCs w:val="18"/>
              </w:rPr>
              <w:t>-</w:t>
            </w:r>
          </w:p>
        </w:tc>
      </w:tr>
    </w:tbl>
    <w:p w:rsidR="008022F2" w:rsidRPr="008022F2" w:rsidRDefault="008022F2" w:rsidP="008022F2">
      <w:pPr>
        <w:spacing w:line="240" w:lineRule="auto"/>
        <w:ind w:left="540"/>
        <w:rPr>
          <w:rFonts w:cs="Arial"/>
          <w:sz w:val="18"/>
          <w:szCs w:val="18"/>
          <w:lang w:val="en-US"/>
        </w:rPr>
      </w:pPr>
    </w:p>
    <w:p w:rsidR="008022F2" w:rsidRDefault="0055477A" w:rsidP="008022F2">
      <w:pPr>
        <w:spacing w:line="240" w:lineRule="auto"/>
        <w:ind w:left="540"/>
        <w:jc w:val="both"/>
        <w:rPr>
          <w:rFonts w:cs="Arial"/>
          <w:sz w:val="18"/>
          <w:szCs w:val="18"/>
          <w:lang w:val="en-US"/>
        </w:rPr>
      </w:pPr>
      <w:r>
        <w:rPr>
          <w:rFonts w:cs="Arial"/>
          <w:sz w:val="18"/>
          <w:szCs w:val="18"/>
        </w:rPr>
        <w:t>T</w:t>
      </w:r>
      <w:r w:rsidR="008022F2">
        <w:rPr>
          <w:rFonts w:cs="Arial"/>
          <w:sz w:val="18"/>
          <w:szCs w:val="18"/>
        </w:rPr>
        <w:t>he Company ha</w:t>
      </w:r>
      <w:r>
        <w:rPr>
          <w:rFonts w:cs="Arial"/>
          <w:sz w:val="18"/>
          <w:szCs w:val="18"/>
        </w:rPr>
        <w:t>d</w:t>
      </w:r>
      <w:r w:rsidR="008022F2">
        <w:rPr>
          <w:rFonts w:cs="Arial"/>
          <w:sz w:val="18"/>
          <w:szCs w:val="18"/>
        </w:rPr>
        <w:t xml:space="preserve"> liabilities under financial lease contracts with the details of payment as follows:</w:t>
      </w:r>
    </w:p>
    <w:p w:rsidR="008022F2" w:rsidRPr="008022F2" w:rsidRDefault="008022F2" w:rsidP="008022F2">
      <w:pPr>
        <w:spacing w:line="240" w:lineRule="auto"/>
        <w:ind w:left="540"/>
        <w:rPr>
          <w:rFonts w:cs="Arial"/>
          <w:sz w:val="18"/>
          <w:szCs w:val="18"/>
          <w:lang w:val="en-US"/>
        </w:rPr>
      </w:pPr>
    </w:p>
    <w:tbl>
      <w:tblPr>
        <w:tblW w:w="9464" w:type="dxa"/>
        <w:tblLook w:val="04A0" w:firstRow="1" w:lastRow="0" w:firstColumn="1" w:lastColumn="0" w:noHBand="0" w:noVBand="1"/>
      </w:tblPr>
      <w:tblGrid>
        <w:gridCol w:w="2678"/>
        <w:gridCol w:w="1131"/>
        <w:gridCol w:w="1131"/>
        <w:gridCol w:w="1131"/>
        <w:gridCol w:w="1131"/>
        <w:gridCol w:w="1131"/>
        <w:gridCol w:w="1131"/>
      </w:tblGrid>
      <w:tr w:rsidR="008022F2" w:rsidTr="00C637B6">
        <w:tc>
          <w:tcPr>
            <w:tcW w:w="2678" w:type="dxa"/>
            <w:vAlign w:val="bottom"/>
          </w:tcPr>
          <w:p w:rsidR="008022F2" w:rsidRDefault="008022F2" w:rsidP="005E6528">
            <w:pPr>
              <w:spacing w:line="240" w:lineRule="auto"/>
              <w:ind w:left="432"/>
              <w:jc w:val="thaiDistribute"/>
              <w:rPr>
                <w:rFonts w:cs="Arial"/>
                <w:b/>
                <w:bCs/>
                <w:sz w:val="16"/>
                <w:szCs w:val="16"/>
              </w:rPr>
            </w:pPr>
          </w:p>
        </w:tc>
        <w:tc>
          <w:tcPr>
            <w:tcW w:w="6786" w:type="dxa"/>
            <w:gridSpan w:val="6"/>
            <w:vAlign w:val="bottom"/>
            <w:hideMark/>
          </w:tcPr>
          <w:p w:rsidR="008022F2" w:rsidRDefault="008022F2" w:rsidP="005E6528">
            <w:pPr>
              <w:pBdr>
                <w:bottom w:val="single" w:sz="4" w:space="1" w:color="auto"/>
              </w:pBdr>
              <w:tabs>
                <w:tab w:val="left" w:pos="4320"/>
                <w:tab w:val="left" w:pos="8640"/>
              </w:tabs>
              <w:spacing w:line="240" w:lineRule="auto"/>
              <w:ind w:right="-72"/>
              <w:jc w:val="center"/>
              <w:rPr>
                <w:rFonts w:cs="Arial"/>
                <w:b/>
                <w:bCs/>
                <w:sz w:val="16"/>
                <w:szCs w:val="16"/>
              </w:rPr>
            </w:pPr>
            <w:r>
              <w:rPr>
                <w:rFonts w:cs="Arial"/>
                <w:b/>
                <w:bCs/>
                <w:sz w:val="16"/>
                <w:szCs w:val="16"/>
              </w:rPr>
              <w:t>Consolidated and Separate financial statements</w:t>
            </w:r>
          </w:p>
        </w:tc>
      </w:tr>
      <w:tr w:rsidR="003E7649" w:rsidTr="00C637B6">
        <w:tc>
          <w:tcPr>
            <w:tcW w:w="2678" w:type="dxa"/>
            <w:vAlign w:val="bottom"/>
          </w:tcPr>
          <w:p w:rsidR="003E7649" w:rsidRDefault="003E7649" w:rsidP="005E6528">
            <w:pPr>
              <w:spacing w:line="240" w:lineRule="auto"/>
              <w:ind w:left="432"/>
              <w:jc w:val="thaiDistribute"/>
              <w:rPr>
                <w:rFonts w:cs="Arial"/>
                <w:b/>
                <w:bCs/>
                <w:sz w:val="16"/>
                <w:szCs w:val="16"/>
                <w:cs/>
              </w:rPr>
            </w:pPr>
          </w:p>
        </w:tc>
        <w:tc>
          <w:tcPr>
            <w:tcW w:w="3393" w:type="dxa"/>
            <w:gridSpan w:val="3"/>
            <w:vAlign w:val="bottom"/>
          </w:tcPr>
          <w:p w:rsidR="003E7649" w:rsidRDefault="003E7649" w:rsidP="003E7649">
            <w:pPr>
              <w:spacing w:line="240" w:lineRule="auto"/>
              <w:ind w:right="-72"/>
              <w:jc w:val="center"/>
              <w:rPr>
                <w:rFonts w:cs="Arial"/>
                <w:b/>
                <w:bCs/>
                <w:sz w:val="16"/>
                <w:szCs w:val="16"/>
              </w:rPr>
            </w:pPr>
            <w:r w:rsidRPr="003E7649">
              <w:rPr>
                <w:rFonts w:cs="Arial"/>
                <w:b/>
                <w:bCs/>
                <w:sz w:val="16"/>
                <w:szCs w:val="16"/>
              </w:rPr>
              <w:t>Unaudited</w:t>
            </w:r>
          </w:p>
        </w:tc>
        <w:tc>
          <w:tcPr>
            <w:tcW w:w="3393" w:type="dxa"/>
            <w:gridSpan w:val="3"/>
            <w:vAlign w:val="bottom"/>
          </w:tcPr>
          <w:p w:rsidR="003E7649" w:rsidRDefault="003E7649" w:rsidP="003E7649">
            <w:pPr>
              <w:spacing w:line="240" w:lineRule="auto"/>
              <w:ind w:right="-72"/>
              <w:jc w:val="center"/>
              <w:rPr>
                <w:rFonts w:cs="Arial"/>
                <w:b/>
                <w:bCs/>
                <w:sz w:val="16"/>
                <w:szCs w:val="16"/>
              </w:rPr>
            </w:pPr>
            <w:r w:rsidRPr="003E7649">
              <w:rPr>
                <w:rFonts w:cs="Arial"/>
                <w:b/>
                <w:bCs/>
                <w:sz w:val="16"/>
                <w:szCs w:val="16"/>
              </w:rPr>
              <w:t>Audited</w:t>
            </w:r>
          </w:p>
        </w:tc>
      </w:tr>
      <w:tr w:rsidR="008022F2" w:rsidTr="00C637B6">
        <w:tc>
          <w:tcPr>
            <w:tcW w:w="2678" w:type="dxa"/>
            <w:vAlign w:val="bottom"/>
          </w:tcPr>
          <w:p w:rsidR="008022F2" w:rsidRDefault="008022F2" w:rsidP="005E6528">
            <w:pPr>
              <w:spacing w:line="240" w:lineRule="auto"/>
              <w:ind w:left="432"/>
              <w:jc w:val="thaiDistribute"/>
              <w:rPr>
                <w:rFonts w:cs="Arial"/>
                <w:b/>
                <w:bCs/>
                <w:sz w:val="16"/>
                <w:szCs w:val="16"/>
                <w:cs/>
              </w:rPr>
            </w:pPr>
          </w:p>
        </w:tc>
        <w:tc>
          <w:tcPr>
            <w:tcW w:w="3393" w:type="dxa"/>
            <w:gridSpan w:val="3"/>
            <w:vAlign w:val="bottom"/>
            <w:hideMark/>
          </w:tcPr>
          <w:p w:rsidR="008022F2" w:rsidRDefault="00D33B44" w:rsidP="005E6528">
            <w:pPr>
              <w:pBdr>
                <w:bottom w:val="single" w:sz="4" w:space="1" w:color="auto"/>
              </w:pBdr>
              <w:spacing w:line="240" w:lineRule="auto"/>
              <w:ind w:right="-72"/>
              <w:jc w:val="center"/>
              <w:rPr>
                <w:rFonts w:cs="Arial"/>
                <w:b/>
                <w:bCs/>
                <w:sz w:val="16"/>
                <w:szCs w:val="16"/>
              </w:rPr>
            </w:pPr>
            <w:r w:rsidRPr="00D33B44">
              <w:rPr>
                <w:rFonts w:cs="Arial"/>
                <w:b/>
                <w:bCs/>
                <w:sz w:val="16"/>
                <w:szCs w:val="16"/>
              </w:rPr>
              <w:t>30</w:t>
            </w:r>
            <w:r w:rsidR="008022F2">
              <w:rPr>
                <w:rFonts w:cs="Arial"/>
                <w:b/>
                <w:bCs/>
                <w:sz w:val="16"/>
                <w:szCs w:val="16"/>
              </w:rPr>
              <w:t xml:space="preserve"> September </w:t>
            </w:r>
            <w:r w:rsidRPr="00D33B44">
              <w:rPr>
                <w:rFonts w:cs="Arial"/>
                <w:b/>
                <w:bCs/>
                <w:sz w:val="16"/>
                <w:szCs w:val="16"/>
              </w:rPr>
              <w:t>2017</w:t>
            </w:r>
          </w:p>
        </w:tc>
        <w:tc>
          <w:tcPr>
            <w:tcW w:w="3393" w:type="dxa"/>
            <w:gridSpan w:val="3"/>
            <w:vAlign w:val="bottom"/>
            <w:hideMark/>
          </w:tcPr>
          <w:p w:rsidR="008022F2" w:rsidRDefault="00D33B44" w:rsidP="005E6528">
            <w:pPr>
              <w:pBdr>
                <w:bottom w:val="single" w:sz="4" w:space="1" w:color="auto"/>
              </w:pBdr>
              <w:spacing w:line="240" w:lineRule="auto"/>
              <w:ind w:right="-72"/>
              <w:jc w:val="center"/>
              <w:rPr>
                <w:rFonts w:cs="Arial"/>
                <w:b/>
                <w:bCs/>
                <w:sz w:val="16"/>
                <w:szCs w:val="16"/>
                <w:cs/>
              </w:rPr>
            </w:pPr>
            <w:r w:rsidRPr="00D33B44">
              <w:rPr>
                <w:rFonts w:cs="Arial"/>
                <w:b/>
                <w:bCs/>
                <w:sz w:val="16"/>
                <w:szCs w:val="16"/>
              </w:rPr>
              <w:t>31</w:t>
            </w:r>
            <w:r w:rsidR="008022F2">
              <w:rPr>
                <w:rFonts w:cs="Arial"/>
                <w:b/>
                <w:bCs/>
                <w:sz w:val="16"/>
                <w:szCs w:val="16"/>
              </w:rPr>
              <w:t xml:space="preserve"> December </w:t>
            </w:r>
            <w:r w:rsidRPr="00D33B44">
              <w:rPr>
                <w:rFonts w:cs="Arial"/>
                <w:b/>
                <w:bCs/>
                <w:sz w:val="16"/>
                <w:szCs w:val="16"/>
              </w:rPr>
              <w:t>2016</w:t>
            </w:r>
          </w:p>
        </w:tc>
      </w:tr>
      <w:tr w:rsidR="008022F2" w:rsidTr="00C637B6">
        <w:tc>
          <w:tcPr>
            <w:tcW w:w="2678" w:type="dxa"/>
            <w:vAlign w:val="bottom"/>
          </w:tcPr>
          <w:p w:rsidR="008022F2" w:rsidRDefault="008022F2" w:rsidP="005E6528">
            <w:pPr>
              <w:spacing w:line="240" w:lineRule="auto"/>
              <w:ind w:left="432"/>
              <w:jc w:val="thaiDistribute"/>
              <w:rPr>
                <w:rFonts w:cs="Arial"/>
                <w:b/>
                <w:bCs/>
                <w:sz w:val="16"/>
                <w:szCs w:val="16"/>
                <w:cs/>
              </w:rPr>
            </w:pPr>
            <w:bookmarkStart w:id="12" w:name="_Hlk474528750"/>
          </w:p>
        </w:tc>
        <w:tc>
          <w:tcPr>
            <w:tcW w:w="1131" w:type="dxa"/>
            <w:vAlign w:val="bottom"/>
          </w:tcPr>
          <w:p w:rsidR="008022F2" w:rsidRDefault="008022F2" w:rsidP="005E6528">
            <w:pPr>
              <w:spacing w:line="240" w:lineRule="auto"/>
              <w:ind w:right="-72"/>
              <w:jc w:val="right"/>
              <w:rPr>
                <w:rFonts w:cs="Arial"/>
                <w:b/>
                <w:bCs/>
                <w:sz w:val="16"/>
                <w:szCs w:val="16"/>
              </w:rPr>
            </w:pPr>
          </w:p>
        </w:tc>
        <w:tc>
          <w:tcPr>
            <w:tcW w:w="1131" w:type="dxa"/>
            <w:vAlign w:val="bottom"/>
          </w:tcPr>
          <w:p w:rsidR="008022F2" w:rsidRDefault="008022F2" w:rsidP="005E6528">
            <w:pPr>
              <w:spacing w:line="240" w:lineRule="auto"/>
              <w:ind w:right="-72"/>
              <w:jc w:val="right"/>
              <w:rPr>
                <w:rFonts w:cs="Arial"/>
                <w:b/>
                <w:bCs/>
                <w:sz w:val="16"/>
                <w:szCs w:val="16"/>
                <w:cs/>
              </w:rPr>
            </w:pP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 xml:space="preserve">Present </w:t>
            </w:r>
          </w:p>
        </w:tc>
        <w:tc>
          <w:tcPr>
            <w:tcW w:w="1131" w:type="dxa"/>
            <w:vAlign w:val="bottom"/>
          </w:tcPr>
          <w:p w:rsidR="008022F2" w:rsidRDefault="008022F2" w:rsidP="005E6528">
            <w:pPr>
              <w:spacing w:line="240" w:lineRule="auto"/>
              <w:ind w:right="-72"/>
              <w:jc w:val="right"/>
              <w:rPr>
                <w:rFonts w:cs="Arial"/>
                <w:b/>
                <w:bCs/>
                <w:sz w:val="16"/>
                <w:szCs w:val="16"/>
                <w:cs/>
              </w:rPr>
            </w:pPr>
          </w:p>
        </w:tc>
        <w:tc>
          <w:tcPr>
            <w:tcW w:w="1131" w:type="dxa"/>
            <w:vAlign w:val="bottom"/>
          </w:tcPr>
          <w:p w:rsidR="008022F2" w:rsidRDefault="008022F2" w:rsidP="005E6528">
            <w:pPr>
              <w:spacing w:line="240" w:lineRule="auto"/>
              <w:ind w:right="-72"/>
              <w:jc w:val="right"/>
              <w:rPr>
                <w:rFonts w:cs="Arial"/>
                <w:b/>
                <w:bCs/>
                <w:sz w:val="16"/>
                <w:szCs w:val="16"/>
                <w:cs/>
              </w:rPr>
            </w:pP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 xml:space="preserve">Present </w:t>
            </w:r>
          </w:p>
        </w:tc>
        <w:bookmarkEnd w:id="12"/>
      </w:tr>
      <w:tr w:rsidR="008022F2" w:rsidTr="00C637B6">
        <w:trPr>
          <w:trHeight w:val="74"/>
        </w:trPr>
        <w:tc>
          <w:tcPr>
            <w:tcW w:w="2678" w:type="dxa"/>
            <w:vAlign w:val="bottom"/>
          </w:tcPr>
          <w:p w:rsidR="008022F2" w:rsidRDefault="008022F2" w:rsidP="005E6528">
            <w:pPr>
              <w:spacing w:line="240" w:lineRule="auto"/>
              <w:ind w:left="432"/>
              <w:jc w:val="thaiDistribute"/>
              <w:rPr>
                <w:rFonts w:cs="Arial"/>
                <w:b/>
                <w:bCs/>
                <w:sz w:val="16"/>
                <w:szCs w:val="16"/>
                <w:cs/>
              </w:rPr>
            </w:pPr>
          </w:p>
        </w:tc>
        <w:tc>
          <w:tcPr>
            <w:tcW w:w="1131" w:type="dxa"/>
            <w:vAlign w:val="bottom"/>
            <w:hideMark/>
          </w:tcPr>
          <w:p w:rsidR="008022F2" w:rsidRDefault="008022F2" w:rsidP="005E6528">
            <w:pPr>
              <w:spacing w:line="240" w:lineRule="auto"/>
              <w:ind w:right="-72"/>
              <w:jc w:val="right"/>
              <w:rPr>
                <w:rFonts w:cs="Arial"/>
                <w:b/>
                <w:bCs/>
                <w:sz w:val="16"/>
                <w:szCs w:val="16"/>
              </w:rPr>
            </w:pPr>
            <w:r>
              <w:rPr>
                <w:rFonts w:cs="Arial"/>
                <w:b/>
                <w:bCs/>
                <w:sz w:val="16"/>
                <w:szCs w:val="16"/>
              </w:rPr>
              <w:t>Future</w:t>
            </w:r>
          </w:p>
        </w:tc>
        <w:tc>
          <w:tcPr>
            <w:tcW w:w="1131" w:type="dxa"/>
            <w:vAlign w:val="bottom"/>
          </w:tcPr>
          <w:p w:rsidR="008022F2" w:rsidRDefault="008022F2" w:rsidP="005E6528">
            <w:pPr>
              <w:spacing w:line="240" w:lineRule="auto"/>
              <w:ind w:right="-72"/>
              <w:jc w:val="right"/>
              <w:rPr>
                <w:rFonts w:cs="Arial"/>
                <w:b/>
                <w:bCs/>
                <w:sz w:val="16"/>
                <w:szCs w:val="16"/>
              </w:rPr>
            </w:pP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value</w:t>
            </w: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Future</w:t>
            </w:r>
          </w:p>
        </w:tc>
        <w:tc>
          <w:tcPr>
            <w:tcW w:w="1131" w:type="dxa"/>
            <w:vAlign w:val="bottom"/>
          </w:tcPr>
          <w:p w:rsidR="008022F2" w:rsidRDefault="008022F2" w:rsidP="005E6528">
            <w:pPr>
              <w:spacing w:line="240" w:lineRule="auto"/>
              <w:ind w:right="-72"/>
              <w:jc w:val="right"/>
              <w:rPr>
                <w:rFonts w:cs="Arial"/>
                <w:b/>
                <w:bCs/>
                <w:sz w:val="16"/>
                <w:szCs w:val="16"/>
                <w:cs/>
              </w:rPr>
            </w:pP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value</w:t>
            </w:r>
          </w:p>
        </w:tc>
      </w:tr>
      <w:tr w:rsidR="008022F2" w:rsidTr="00C637B6">
        <w:trPr>
          <w:trHeight w:val="74"/>
        </w:trPr>
        <w:tc>
          <w:tcPr>
            <w:tcW w:w="2678" w:type="dxa"/>
            <w:vAlign w:val="bottom"/>
          </w:tcPr>
          <w:p w:rsidR="008022F2" w:rsidRDefault="008022F2" w:rsidP="005E6528">
            <w:pPr>
              <w:spacing w:line="240" w:lineRule="auto"/>
              <w:ind w:left="432"/>
              <w:jc w:val="thaiDistribute"/>
              <w:rPr>
                <w:rFonts w:cs="Arial"/>
                <w:b/>
                <w:bCs/>
                <w:sz w:val="16"/>
                <w:szCs w:val="16"/>
              </w:rPr>
            </w:pPr>
          </w:p>
        </w:tc>
        <w:tc>
          <w:tcPr>
            <w:tcW w:w="1131" w:type="dxa"/>
            <w:vAlign w:val="bottom"/>
            <w:hideMark/>
          </w:tcPr>
          <w:p w:rsidR="008022F2" w:rsidRDefault="008022F2" w:rsidP="005E6528">
            <w:pPr>
              <w:spacing w:line="240" w:lineRule="auto"/>
              <w:ind w:right="-72"/>
              <w:jc w:val="right"/>
              <w:rPr>
                <w:rFonts w:cs="Arial"/>
                <w:b/>
                <w:bCs/>
                <w:sz w:val="16"/>
                <w:szCs w:val="16"/>
              </w:rPr>
            </w:pPr>
            <w:proofErr w:type="spellStart"/>
            <w:r>
              <w:rPr>
                <w:rFonts w:cs="Arial"/>
                <w:b/>
                <w:bCs/>
                <w:sz w:val="16"/>
                <w:szCs w:val="16"/>
              </w:rPr>
              <w:t>minimun</w:t>
            </w:r>
            <w:proofErr w:type="spellEnd"/>
          </w:p>
        </w:tc>
        <w:tc>
          <w:tcPr>
            <w:tcW w:w="1131" w:type="dxa"/>
            <w:vAlign w:val="bottom"/>
          </w:tcPr>
          <w:p w:rsidR="008022F2" w:rsidRDefault="008022F2" w:rsidP="005E6528">
            <w:pPr>
              <w:spacing w:line="240" w:lineRule="auto"/>
              <w:ind w:right="-72"/>
              <w:jc w:val="right"/>
              <w:rPr>
                <w:rFonts w:cs="Arial"/>
                <w:b/>
                <w:bCs/>
                <w:sz w:val="16"/>
                <w:szCs w:val="16"/>
              </w:rPr>
            </w:pP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of minimum</w:t>
            </w:r>
          </w:p>
        </w:tc>
        <w:tc>
          <w:tcPr>
            <w:tcW w:w="1131" w:type="dxa"/>
            <w:vAlign w:val="bottom"/>
            <w:hideMark/>
          </w:tcPr>
          <w:p w:rsidR="008022F2" w:rsidRDefault="008022F2" w:rsidP="005E6528">
            <w:pPr>
              <w:spacing w:line="240" w:lineRule="auto"/>
              <w:ind w:right="-72"/>
              <w:jc w:val="right"/>
              <w:rPr>
                <w:rFonts w:cs="Arial"/>
                <w:b/>
                <w:bCs/>
                <w:sz w:val="16"/>
                <w:szCs w:val="16"/>
                <w:cs/>
              </w:rPr>
            </w:pPr>
            <w:proofErr w:type="spellStart"/>
            <w:r>
              <w:rPr>
                <w:rFonts w:cs="Arial"/>
                <w:b/>
                <w:bCs/>
                <w:sz w:val="16"/>
                <w:szCs w:val="16"/>
              </w:rPr>
              <w:t>minimun</w:t>
            </w:r>
            <w:proofErr w:type="spellEnd"/>
          </w:p>
        </w:tc>
        <w:tc>
          <w:tcPr>
            <w:tcW w:w="1131" w:type="dxa"/>
            <w:vAlign w:val="bottom"/>
          </w:tcPr>
          <w:p w:rsidR="008022F2" w:rsidRDefault="008022F2" w:rsidP="005E6528">
            <w:pPr>
              <w:spacing w:line="240" w:lineRule="auto"/>
              <w:ind w:right="-72"/>
              <w:jc w:val="right"/>
              <w:rPr>
                <w:rFonts w:cs="Arial"/>
                <w:b/>
                <w:bCs/>
                <w:sz w:val="16"/>
                <w:szCs w:val="16"/>
              </w:rPr>
            </w:pP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of minimum</w:t>
            </w:r>
          </w:p>
        </w:tc>
      </w:tr>
      <w:tr w:rsidR="008022F2" w:rsidTr="00C637B6">
        <w:tc>
          <w:tcPr>
            <w:tcW w:w="2678" w:type="dxa"/>
            <w:vAlign w:val="bottom"/>
          </w:tcPr>
          <w:p w:rsidR="008022F2" w:rsidRDefault="008022F2" w:rsidP="005E6528">
            <w:pPr>
              <w:spacing w:line="240" w:lineRule="auto"/>
              <w:ind w:left="432"/>
              <w:jc w:val="thaiDistribute"/>
              <w:rPr>
                <w:rFonts w:cs="Arial"/>
                <w:b/>
                <w:bCs/>
                <w:sz w:val="16"/>
                <w:szCs w:val="16"/>
              </w:rPr>
            </w:pPr>
          </w:p>
        </w:tc>
        <w:tc>
          <w:tcPr>
            <w:tcW w:w="1131" w:type="dxa"/>
            <w:vAlign w:val="bottom"/>
            <w:hideMark/>
          </w:tcPr>
          <w:p w:rsidR="008022F2" w:rsidRDefault="008022F2" w:rsidP="005E6528">
            <w:pPr>
              <w:spacing w:line="240" w:lineRule="auto"/>
              <w:ind w:right="-72"/>
              <w:jc w:val="right"/>
              <w:rPr>
                <w:rFonts w:cs="Arial"/>
                <w:b/>
                <w:bCs/>
                <w:sz w:val="16"/>
                <w:szCs w:val="16"/>
              </w:rPr>
            </w:pPr>
            <w:r>
              <w:rPr>
                <w:rFonts w:cs="Arial"/>
                <w:b/>
                <w:bCs/>
                <w:sz w:val="16"/>
                <w:szCs w:val="16"/>
              </w:rPr>
              <w:t>lease</w:t>
            </w: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Deferred</w:t>
            </w:r>
          </w:p>
        </w:tc>
        <w:tc>
          <w:tcPr>
            <w:tcW w:w="1131" w:type="dxa"/>
            <w:vAlign w:val="bottom"/>
            <w:hideMark/>
          </w:tcPr>
          <w:p w:rsidR="008022F2" w:rsidRDefault="00BE3B0A" w:rsidP="005E6528">
            <w:pPr>
              <w:spacing w:line="240" w:lineRule="auto"/>
              <w:ind w:right="-72"/>
              <w:jc w:val="right"/>
              <w:rPr>
                <w:rFonts w:cs="Arial"/>
                <w:b/>
                <w:bCs/>
                <w:sz w:val="16"/>
                <w:szCs w:val="16"/>
                <w:cs/>
              </w:rPr>
            </w:pPr>
            <w:r>
              <w:rPr>
                <w:rFonts w:cs="Arial"/>
                <w:b/>
                <w:bCs/>
                <w:sz w:val="16"/>
                <w:szCs w:val="16"/>
              </w:rPr>
              <w:t>lease</w:t>
            </w:r>
          </w:p>
        </w:tc>
        <w:tc>
          <w:tcPr>
            <w:tcW w:w="1131" w:type="dxa"/>
            <w:vAlign w:val="bottom"/>
            <w:hideMark/>
          </w:tcPr>
          <w:p w:rsidR="008022F2" w:rsidRDefault="00BE3B0A" w:rsidP="005E6528">
            <w:pPr>
              <w:spacing w:line="240" w:lineRule="auto"/>
              <w:ind w:right="-72"/>
              <w:jc w:val="right"/>
              <w:rPr>
                <w:rFonts w:cs="Arial"/>
                <w:b/>
                <w:bCs/>
                <w:sz w:val="16"/>
                <w:szCs w:val="16"/>
                <w:cs/>
              </w:rPr>
            </w:pPr>
            <w:r>
              <w:rPr>
                <w:rFonts w:cs="Arial"/>
                <w:b/>
                <w:bCs/>
                <w:sz w:val="16"/>
                <w:szCs w:val="16"/>
              </w:rPr>
              <w:t>lease</w:t>
            </w: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Deferred</w:t>
            </w:r>
          </w:p>
        </w:tc>
        <w:tc>
          <w:tcPr>
            <w:tcW w:w="1131" w:type="dxa"/>
            <w:vAlign w:val="bottom"/>
            <w:hideMark/>
          </w:tcPr>
          <w:p w:rsidR="008022F2" w:rsidRDefault="00BE3B0A" w:rsidP="005E6528">
            <w:pPr>
              <w:spacing w:line="240" w:lineRule="auto"/>
              <w:ind w:right="-72"/>
              <w:jc w:val="right"/>
              <w:rPr>
                <w:rFonts w:cs="Arial"/>
                <w:b/>
                <w:bCs/>
                <w:sz w:val="16"/>
                <w:szCs w:val="16"/>
                <w:cs/>
              </w:rPr>
            </w:pPr>
            <w:r>
              <w:rPr>
                <w:rFonts w:cs="Arial"/>
                <w:b/>
                <w:bCs/>
                <w:sz w:val="16"/>
                <w:szCs w:val="16"/>
              </w:rPr>
              <w:t>lease</w:t>
            </w:r>
          </w:p>
        </w:tc>
      </w:tr>
      <w:tr w:rsidR="008022F2" w:rsidTr="00C637B6">
        <w:tc>
          <w:tcPr>
            <w:tcW w:w="2678" w:type="dxa"/>
            <w:vAlign w:val="bottom"/>
          </w:tcPr>
          <w:p w:rsidR="008022F2" w:rsidRDefault="008022F2" w:rsidP="005E6528">
            <w:pPr>
              <w:spacing w:line="240" w:lineRule="auto"/>
              <w:ind w:left="432"/>
              <w:jc w:val="thaiDistribute"/>
              <w:rPr>
                <w:rFonts w:cs="Arial"/>
                <w:b/>
                <w:bCs/>
                <w:sz w:val="16"/>
                <w:szCs w:val="16"/>
                <w:cs/>
              </w:rPr>
            </w:pPr>
          </w:p>
        </w:tc>
        <w:tc>
          <w:tcPr>
            <w:tcW w:w="1131" w:type="dxa"/>
            <w:vAlign w:val="bottom"/>
            <w:hideMark/>
          </w:tcPr>
          <w:p w:rsidR="008022F2" w:rsidRDefault="008022F2" w:rsidP="005E6528">
            <w:pPr>
              <w:spacing w:line="240" w:lineRule="auto"/>
              <w:ind w:right="-72"/>
              <w:jc w:val="right"/>
              <w:rPr>
                <w:rFonts w:cs="Arial"/>
                <w:b/>
                <w:bCs/>
                <w:sz w:val="16"/>
                <w:szCs w:val="16"/>
              </w:rPr>
            </w:pPr>
            <w:bookmarkStart w:id="13" w:name="OLE_LINK56"/>
            <w:bookmarkStart w:id="14" w:name="OLE_LINK57"/>
            <w:r>
              <w:rPr>
                <w:rFonts w:cs="Arial"/>
                <w:b/>
                <w:bCs/>
                <w:sz w:val="16"/>
                <w:szCs w:val="16"/>
              </w:rPr>
              <w:t>payment</w:t>
            </w:r>
            <w:bookmarkEnd w:id="13"/>
            <w:bookmarkEnd w:id="14"/>
          </w:p>
        </w:tc>
        <w:tc>
          <w:tcPr>
            <w:tcW w:w="1131" w:type="dxa"/>
            <w:vAlign w:val="bottom"/>
            <w:hideMark/>
          </w:tcPr>
          <w:p w:rsidR="008022F2" w:rsidRDefault="00BE3B0A" w:rsidP="005E6528">
            <w:pPr>
              <w:spacing w:line="240" w:lineRule="auto"/>
              <w:ind w:right="-72"/>
              <w:jc w:val="right"/>
              <w:rPr>
                <w:rFonts w:cs="Arial"/>
                <w:b/>
                <w:bCs/>
                <w:sz w:val="16"/>
                <w:szCs w:val="16"/>
                <w:cs/>
              </w:rPr>
            </w:pPr>
            <w:r>
              <w:rPr>
                <w:rFonts w:cs="Arial"/>
                <w:b/>
                <w:bCs/>
                <w:sz w:val="16"/>
                <w:szCs w:val="16"/>
              </w:rPr>
              <w:t>interest</w:t>
            </w: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payment</w:t>
            </w: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payment</w:t>
            </w:r>
          </w:p>
        </w:tc>
        <w:tc>
          <w:tcPr>
            <w:tcW w:w="1131" w:type="dxa"/>
            <w:vAlign w:val="bottom"/>
            <w:hideMark/>
          </w:tcPr>
          <w:p w:rsidR="008022F2" w:rsidRDefault="00BE3B0A" w:rsidP="005E6528">
            <w:pPr>
              <w:spacing w:line="240" w:lineRule="auto"/>
              <w:ind w:right="-72"/>
              <w:jc w:val="right"/>
              <w:rPr>
                <w:rFonts w:cs="Arial"/>
                <w:b/>
                <w:bCs/>
                <w:sz w:val="16"/>
                <w:szCs w:val="16"/>
                <w:cs/>
              </w:rPr>
            </w:pPr>
            <w:r>
              <w:rPr>
                <w:rFonts w:cs="Arial"/>
                <w:b/>
                <w:bCs/>
                <w:sz w:val="16"/>
                <w:szCs w:val="16"/>
              </w:rPr>
              <w:t>interest</w:t>
            </w:r>
          </w:p>
        </w:tc>
        <w:tc>
          <w:tcPr>
            <w:tcW w:w="1131" w:type="dxa"/>
            <w:vAlign w:val="bottom"/>
            <w:hideMark/>
          </w:tcPr>
          <w:p w:rsidR="008022F2" w:rsidRDefault="008022F2" w:rsidP="005E6528">
            <w:pPr>
              <w:spacing w:line="240" w:lineRule="auto"/>
              <w:ind w:right="-72"/>
              <w:jc w:val="right"/>
              <w:rPr>
                <w:rFonts w:cs="Arial"/>
                <w:b/>
                <w:bCs/>
                <w:sz w:val="16"/>
                <w:szCs w:val="16"/>
                <w:cs/>
              </w:rPr>
            </w:pPr>
            <w:r>
              <w:rPr>
                <w:rFonts w:cs="Arial"/>
                <w:b/>
                <w:bCs/>
                <w:sz w:val="16"/>
                <w:szCs w:val="16"/>
              </w:rPr>
              <w:t>payment</w:t>
            </w:r>
          </w:p>
        </w:tc>
      </w:tr>
      <w:tr w:rsidR="008022F2" w:rsidTr="00C637B6">
        <w:tc>
          <w:tcPr>
            <w:tcW w:w="2678" w:type="dxa"/>
            <w:vAlign w:val="bottom"/>
          </w:tcPr>
          <w:p w:rsidR="008022F2" w:rsidRDefault="008022F2" w:rsidP="005E6528">
            <w:pPr>
              <w:spacing w:line="240" w:lineRule="auto"/>
              <w:ind w:left="432"/>
              <w:jc w:val="thaiDistribute"/>
              <w:rPr>
                <w:rFonts w:cs="Arial"/>
                <w:b/>
                <w:bCs/>
                <w:sz w:val="16"/>
                <w:szCs w:val="16"/>
                <w:cs/>
              </w:rPr>
            </w:pPr>
          </w:p>
        </w:tc>
        <w:tc>
          <w:tcPr>
            <w:tcW w:w="1131" w:type="dxa"/>
            <w:vAlign w:val="bottom"/>
            <w:hideMark/>
          </w:tcPr>
          <w:p w:rsidR="008022F2" w:rsidRDefault="008022F2" w:rsidP="005E6528">
            <w:pPr>
              <w:pBdr>
                <w:bottom w:val="single" w:sz="4" w:space="1" w:color="auto"/>
              </w:pBdr>
              <w:spacing w:line="240" w:lineRule="auto"/>
              <w:ind w:right="-72"/>
              <w:jc w:val="right"/>
              <w:rPr>
                <w:rFonts w:cs="Arial"/>
                <w:b/>
                <w:bCs/>
                <w:sz w:val="16"/>
                <w:szCs w:val="16"/>
              </w:rPr>
            </w:pPr>
            <w:bookmarkStart w:id="15" w:name="OLE_LINK58"/>
            <w:bookmarkStart w:id="16" w:name="OLE_LINK59"/>
            <w:bookmarkStart w:id="17" w:name="OLE_LINK60"/>
            <w:r>
              <w:rPr>
                <w:rFonts w:cs="Arial"/>
                <w:b/>
                <w:bCs/>
                <w:sz w:val="16"/>
                <w:szCs w:val="16"/>
              </w:rPr>
              <w:t>Baht</w:t>
            </w:r>
            <w:bookmarkEnd w:id="15"/>
            <w:bookmarkEnd w:id="16"/>
            <w:bookmarkEnd w:id="17"/>
          </w:p>
        </w:tc>
        <w:tc>
          <w:tcPr>
            <w:tcW w:w="1131" w:type="dxa"/>
            <w:vAlign w:val="bottom"/>
            <w:hideMark/>
          </w:tcPr>
          <w:p w:rsidR="008022F2" w:rsidRDefault="008022F2" w:rsidP="005E6528">
            <w:pPr>
              <w:pBdr>
                <w:bottom w:val="single" w:sz="4" w:space="1" w:color="auto"/>
              </w:pBdr>
              <w:spacing w:line="240" w:lineRule="auto"/>
              <w:ind w:right="-72"/>
              <w:jc w:val="right"/>
              <w:rPr>
                <w:rFonts w:cs="Arial"/>
                <w:b/>
                <w:bCs/>
                <w:sz w:val="16"/>
                <w:szCs w:val="16"/>
                <w:cs/>
              </w:rPr>
            </w:pPr>
            <w:r>
              <w:rPr>
                <w:rFonts w:cs="Arial"/>
                <w:b/>
                <w:bCs/>
                <w:sz w:val="16"/>
                <w:szCs w:val="16"/>
              </w:rPr>
              <w:t>Baht</w:t>
            </w:r>
          </w:p>
        </w:tc>
        <w:tc>
          <w:tcPr>
            <w:tcW w:w="1131" w:type="dxa"/>
            <w:vAlign w:val="bottom"/>
            <w:hideMark/>
          </w:tcPr>
          <w:p w:rsidR="008022F2" w:rsidRDefault="008022F2" w:rsidP="005E6528">
            <w:pPr>
              <w:pBdr>
                <w:bottom w:val="single" w:sz="4" w:space="1" w:color="auto"/>
              </w:pBdr>
              <w:spacing w:line="240" w:lineRule="auto"/>
              <w:ind w:right="-72"/>
              <w:jc w:val="right"/>
              <w:rPr>
                <w:rFonts w:cs="Arial"/>
                <w:b/>
                <w:bCs/>
                <w:sz w:val="16"/>
                <w:szCs w:val="16"/>
                <w:cs/>
              </w:rPr>
            </w:pPr>
            <w:r>
              <w:rPr>
                <w:rFonts w:cs="Arial"/>
                <w:b/>
                <w:bCs/>
                <w:sz w:val="16"/>
                <w:szCs w:val="16"/>
              </w:rPr>
              <w:t>Baht</w:t>
            </w:r>
          </w:p>
        </w:tc>
        <w:tc>
          <w:tcPr>
            <w:tcW w:w="1131" w:type="dxa"/>
            <w:vAlign w:val="bottom"/>
            <w:hideMark/>
          </w:tcPr>
          <w:p w:rsidR="008022F2" w:rsidRDefault="008022F2" w:rsidP="005E6528">
            <w:pPr>
              <w:pBdr>
                <w:bottom w:val="single" w:sz="4" w:space="1" w:color="auto"/>
              </w:pBdr>
              <w:spacing w:line="240" w:lineRule="auto"/>
              <w:ind w:right="-72"/>
              <w:jc w:val="right"/>
              <w:rPr>
                <w:rFonts w:cs="Arial"/>
                <w:b/>
                <w:bCs/>
                <w:sz w:val="16"/>
                <w:szCs w:val="16"/>
                <w:cs/>
              </w:rPr>
            </w:pPr>
            <w:r>
              <w:rPr>
                <w:rFonts w:cs="Arial"/>
                <w:b/>
                <w:bCs/>
                <w:sz w:val="16"/>
                <w:szCs w:val="16"/>
              </w:rPr>
              <w:t>Baht</w:t>
            </w:r>
          </w:p>
        </w:tc>
        <w:tc>
          <w:tcPr>
            <w:tcW w:w="1131" w:type="dxa"/>
            <w:vAlign w:val="bottom"/>
            <w:hideMark/>
          </w:tcPr>
          <w:p w:rsidR="008022F2" w:rsidRDefault="008022F2" w:rsidP="005E6528">
            <w:pPr>
              <w:pBdr>
                <w:bottom w:val="single" w:sz="4" w:space="1" w:color="auto"/>
              </w:pBdr>
              <w:spacing w:line="240" w:lineRule="auto"/>
              <w:ind w:right="-72"/>
              <w:jc w:val="right"/>
              <w:rPr>
                <w:rFonts w:cs="Arial"/>
                <w:b/>
                <w:bCs/>
                <w:sz w:val="16"/>
                <w:szCs w:val="16"/>
                <w:cs/>
              </w:rPr>
            </w:pPr>
            <w:r>
              <w:rPr>
                <w:rFonts w:cs="Arial"/>
                <w:b/>
                <w:bCs/>
                <w:sz w:val="16"/>
                <w:szCs w:val="16"/>
              </w:rPr>
              <w:t>Baht</w:t>
            </w:r>
          </w:p>
        </w:tc>
        <w:tc>
          <w:tcPr>
            <w:tcW w:w="1131" w:type="dxa"/>
            <w:vAlign w:val="bottom"/>
            <w:hideMark/>
          </w:tcPr>
          <w:p w:rsidR="008022F2" w:rsidRDefault="008022F2" w:rsidP="005E6528">
            <w:pPr>
              <w:pBdr>
                <w:bottom w:val="single" w:sz="4" w:space="1" w:color="auto"/>
              </w:pBdr>
              <w:spacing w:line="240" w:lineRule="auto"/>
              <w:ind w:right="-72"/>
              <w:jc w:val="right"/>
              <w:rPr>
                <w:rFonts w:cs="Arial"/>
                <w:b/>
                <w:bCs/>
                <w:sz w:val="16"/>
                <w:szCs w:val="16"/>
                <w:cs/>
              </w:rPr>
            </w:pPr>
            <w:r>
              <w:rPr>
                <w:rFonts w:cs="Arial"/>
                <w:b/>
                <w:bCs/>
                <w:sz w:val="16"/>
                <w:szCs w:val="16"/>
              </w:rPr>
              <w:t>Baht</w:t>
            </w:r>
          </w:p>
        </w:tc>
      </w:tr>
      <w:tr w:rsidR="008022F2" w:rsidTr="00C637B6">
        <w:tc>
          <w:tcPr>
            <w:tcW w:w="2678" w:type="dxa"/>
            <w:vAlign w:val="bottom"/>
          </w:tcPr>
          <w:p w:rsidR="008022F2" w:rsidRDefault="008022F2" w:rsidP="005E6528">
            <w:pPr>
              <w:spacing w:line="240" w:lineRule="auto"/>
              <w:ind w:left="432"/>
              <w:jc w:val="thaiDistribute"/>
              <w:rPr>
                <w:rFonts w:cs="Arial"/>
                <w:b/>
                <w:bCs/>
                <w:sz w:val="12"/>
                <w:szCs w:val="12"/>
                <w:cs/>
              </w:rPr>
            </w:pPr>
          </w:p>
        </w:tc>
        <w:tc>
          <w:tcPr>
            <w:tcW w:w="1131" w:type="dxa"/>
            <w:vAlign w:val="bottom"/>
          </w:tcPr>
          <w:p w:rsidR="008022F2" w:rsidRDefault="008022F2" w:rsidP="005E6528">
            <w:pPr>
              <w:spacing w:line="240" w:lineRule="auto"/>
              <w:ind w:left="547"/>
              <w:jc w:val="thaiDistribute"/>
              <w:rPr>
                <w:rFonts w:cs="Arial"/>
                <w:b/>
                <w:bCs/>
                <w:sz w:val="12"/>
                <w:szCs w:val="12"/>
              </w:rPr>
            </w:pPr>
          </w:p>
        </w:tc>
        <w:tc>
          <w:tcPr>
            <w:tcW w:w="1131" w:type="dxa"/>
            <w:vAlign w:val="bottom"/>
          </w:tcPr>
          <w:p w:rsidR="008022F2" w:rsidRDefault="008022F2" w:rsidP="005E6528">
            <w:pPr>
              <w:spacing w:line="240" w:lineRule="auto"/>
              <w:ind w:left="547"/>
              <w:jc w:val="thaiDistribute"/>
              <w:rPr>
                <w:rFonts w:cs="Arial"/>
                <w:b/>
                <w:bCs/>
                <w:sz w:val="12"/>
                <w:szCs w:val="12"/>
              </w:rPr>
            </w:pPr>
          </w:p>
        </w:tc>
        <w:tc>
          <w:tcPr>
            <w:tcW w:w="1131" w:type="dxa"/>
            <w:vAlign w:val="bottom"/>
          </w:tcPr>
          <w:p w:rsidR="008022F2" w:rsidRDefault="008022F2" w:rsidP="005E6528">
            <w:pPr>
              <w:spacing w:line="240" w:lineRule="auto"/>
              <w:ind w:left="547"/>
              <w:jc w:val="thaiDistribute"/>
              <w:rPr>
                <w:rFonts w:cs="Arial"/>
                <w:b/>
                <w:bCs/>
                <w:sz w:val="12"/>
                <w:szCs w:val="12"/>
              </w:rPr>
            </w:pPr>
          </w:p>
        </w:tc>
        <w:tc>
          <w:tcPr>
            <w:tcW w:w="1131" w:type="dxa"/>
            <w:vAlign w:val="bottom"/>
          </w:tcPr>
          <w:p w:rsidR="008022F2" w:rsidRDefault="008022F2" w:rsidP="005E6528">
            <w:pPr>
              <w:spacing w:line="240" w:lineRule="auto"/>
              <w:ind w:left="547"/>
              <w:jc w:val="thaiDistribute"/>
              <w:rPr>
                <w:rFonts w:cs="Arial"/>
                <w:b/>
                <w:bCs/>
                <w:sz w:val="12"/>
                <w:szCs w:val="12"/>
              </w:rPr>
            </w:pPr>
          </w:p>
        </w:tc>
        <w:tc>
          <w:tcPr>
            <w:tcW w:w="1131" w:type="dxa"/>
            <w:vAlign w:val="bottom"/>
          </w:tcPr>
          <w:p w:rsidR="008022F2" w:rsidRDefault="008022F2" w:rsidP="005E6528">
            <w:pPr>
              <w:spacing w:line="240" w:lineRule="auto"/>
              <w:ind w:left="547"/>
              <w:jc w:val="thaiDistribute"/>
              <w:rPr>
                <w:rFonts w:cs="Arial"/>
                <w:b/>
                <w:bCs/>
                <w:sz w:val="12"/>
                <w:szCs w:val="12"/>
              </w:rPr>
            </w:pPr>
          </w:p>
        </w:tc>
        <w:tc>
          <w:tcPr>
            <w:tcW w:w="1131" w:type="dxa"/>
            <w:vAlign w:val="bottom"/>
          </w:tcPr>
          <w:p w:rsidR="008022F2" w:rsidRDefault="008022F2" w:rsidP="005E6528">
            <w:pPr>
              <w:spacing w:line="240" w:lineRule="auto"/>
              <w:ind w:left="547"/>
              <w:jc w:val="thaiDistribute"/>
              <w:rPr>
                <w:rFonts w:cs="Arial"/>
                <w:b/>
                <w:bCs/>
                <w:sz w:val="12"/>
                <w:szCs w:val="12"/>
              </w:rPr>
            </w:pPr>
          </w:p>
        </w:tc>
      </w:tr>
      <w:tr w:rsidR="005E6528" w:rsidTr="00C637B6">
        <w:tc>
          <w:tcPr>
            <w:tcW w:w="2678" w:type="dxa"/>
            <w:vAlign w:val="bottom"/>
            <w:hideMark/>
          </w:tcPr>
          <w:p w:rsidR="005E6528" w:rsidRDefault="005E6528" w:rsidP="005E6528">
            <w:pPr>
              <w:spacing w:line="240" w:lineRule="auto"/>
              <w:ind w:left="432"/>
              <w:rPr>
                <w:rFonts w:cs="Arial"/>
                <w:sz w:val="16"/>
                <w:szCs w:val="16"/>
              </w:rPr>
            </w:pPr>
            <w:r>
              <w:rPr>
                <w:rFonts w:cs="Arial"/>
                <w:sz w:val="16"/>
                <w:szCs w:val="16"/>
              </w:rPr>
              <w:t>Not later than one year</w:t>
            </w:r>
          </w:p>
        </w:tc>
        <w:tc>
          <w:tcPr>
            <w:tcW w:w="1131" w:type="dxa"/>
            <w:vAlign w:val="bottom"/>
          </w:tcPr>
          <w:p w:rsidR="005E6528" w:rsidRPr="005E6528" w:rsidRDefault="00D33B44" w:rsidP="005E6528">
            <w:pPr>
              <w:spacing w:line="240" w:lineRule="auto"/>
              <w:ind w:right="-72"/>
              <w:jc w:val="right"/>
              <w:rPr>
                <w:rFonts w:cs="Arial"/>
                <w:sz w:val="16"/>
                <w:szCs w:val="16"/>
                <w:cs/>
              </w:rPr>
            </w:pPr>
            <w:r w:rsidRPr="00D33B44">
              <w:rPr>
                <w:rFonts w:cs="Arial"/>
                <w:sz w:val="16"/>
                <w:szCs w:val="16"/>
              </w:rPr>
              <w:t>432</w:t>
            </w:r>
            <w:r w:rsidR="005E6528" w:rsidRPr="005E6528">
              <w:rPr>
                <w:rFonts w:cs="Arial"/>
                <w:sz w:val="16"/>
                <w:szCs w:val="16"/>
              </w:rPr>
              <w:t>,</w:t>
            </w:r>
            <w:r w:rsidRPr="00D33B44">
              <w:rPr>
                <w:rFonts w:cs="Arial"/>
                <w:sz w:val="16"/>
                <w:szCs w:val="16"/>
              </w:rPr>
              <w:t>000</w:t>
            </w:r>
          </w:p>
        </w:tc>
        <w:tc>
          <w:tcPr>
            <w:tcW w:w="1131" w:type="dxa"/>
            <w:vAlign w:val="bottom"/>
          </w:tcPr>
          <w:p w:rsidR="005E6528" w:rsidRPr="005E6528" w:rsidRDefault="005E6528" w:rsidP="005E6528">
            <w:pPr>
              <w:spacing w:line="240" w:lineRule="auto"/>
              <w:ind w:right="-72"/>
              <w:jc w:val="right"/>
              <w:rPr>
                <w:rFonts w:cs="Arial"/>
                <w:sz w:val="16"/>
                <w:szCs w:val="16"/>
              </w:rPr>
            </w:pPr>
            <w:r w:rsidRPr="005E6528">
              <w:rPr>
                <w:rFonts w:cs="Arial"/>
                <w:sz w:val="16"/>
                <w:szCs w:val="16"/>
              </w:rPr>
              <w:t>(</w:t>
            </w:r>
            <w:r w:rsidR="00D33B44" w:rsidRPr="00D33B44">
              <w:rPr>
                <w:rFonts w:cs="Arial"/>
                <w:sz w:val="16"/>
                <w:szCs w:val="16"/>
              </w:rPr>
              <w:t>113</w:t>
            </w:r>
            <w:r w:rsidRPr="005E6528">
              <w:rPr>
                <w:rFonts w:cs="Arial"/>
                <w:sz w:val="16"/>
                <w:szCs w:val="16"/>
              </w:rPr>
              <w:t>,</w:t>
            </w:r>
            <w:r w:rsidR="00D33B44" w:rsidRPr="00D33B44">
              <w:rPr>
                <w:rFonts w:cs="Arial"/>
                <w:sz w:val="16"/>
                <w:szCs w:val="16"/>
              </w:rPr>
              <w:t>615</w:t>
            </w:r>
            <w:r w:rsidRPr="005E6528">
              <w:rPr>
                <w:rFonts w:cs="Arial"/>
                <w:sz w:val="16"/>
                <w:szCs w:val="16"/>
              </w:rPr>
              <w:t>)</w:t>
            </w:r>
          </w:p>
        </w:tc>
        <w:tc>
          <w:tcPr>
            <w:tcW w:w="1131" w:type="dxa"/>
            <w:vAlign w:val="bottom"/>
          </w:tcPr>
          <w:p w:rsidR="005E6528" w:rsidRPr="005E6528" w:rsidRDefault="00D33B44" w:rsidP="005E6528">
            <w:pPr>
              <w:spacing w:line="240" w:lineRule="auto"/>
              <w:ind w:right="-72"/>
              <w:jc w:val="right"/>
              <w:rPr>
                <w:rFonts w:cs="Arial"/>
                <w:sz w:val="16"/>
                <w:szCs w:val="16"/>
              </w:rPr>
            </w:pPr>
            <w:r w:rsidRPr="00D33B44">
              <w:rPr>
                <w:rFonts w:cs="Arial"/>
                <w:sz w:val="16"/>
                <w:szCs w:val="16"/>
              </w:rPr>
              <w:t>318</w:t>
            </w:r>
            <w:r w:rsidR="005E6528" w:rsidRPr="005E6528">
              <w:rPr>
                <w:rFonts w:cs="Arial"/>
                <w:sz w:val="16"/>
                <w:szCs w:val="16"/>
              </w:rPr>
              <w:t>,</w:t>
            </w:r>
            <w:r w:rsidRPr="00D33B44">
              <w:rPr>
                <w:rFonts w:cs="Arial"/>
                <w:sz w:val="16"/>
                <w:szCs w:val="16"/>
              </w:rPr>
              <w:t>385</w:t>
            </w:r>
          </w:p>
        </w:tc>
        <w:tc>
          <w:tcPr>
            <w:tcW w:w="1131" w:type="dxa"/>
            <w:vAlign w:val="bottom"/>
          </w:tcPr>
          <w:p w:rsidR="005E6528" w:rsidRDefault="005E6528" w:rsidP="005E6528">
            <w:pPr>
              <w:spacing w:line="240" w:lineRule="auto"/>
              <w:ind w:right="-72"/>
              <w:jc w:val="right"/>
              <w:rPr>
                <w:rFonts w:cs="Arial"/>
                <w:sz w:val="16"/>
                <w:szCs w:val="16"/>
              </w:rPr>
            </w:pPr>
            <w:r>
              <w:rPr>
                <w:rFonts w:cs="Arial"/>
                <w:sz w:val="16"/>
                <w:szCs w:val="16"/>
              </w:rPr>
              <w:t>-</w:t>
            </w:r>
          </w:p>
        </w:tc>
        <w:tc>
          <w:tcPr>
            <w:tcW w:w="1131" w:type="dxa"/>
            <w:vAlign w:val="bottom"/>
          </w:tcPr>
          <w:p w:rsidR="005E6528" w:rsidRDefault="005E6528" w:rsidP="005E6528">
            <w:pPr>
              <w:spacing w:line="240" w:lineRule="auto"/>
              <w:ind w:right="-72"/>
              <w:jc w:val="right"/>
              <w:rPr>
                <w:rFonts w:cs="Arial"/>
                <w:sz w:val="16"/>
                <w:szCs w:val="16"/>
              </w:rPr>
            </w:pPr>
            <w:r>
              <w:rPr>
                <w:rFonts w:cs="Arial"/>
                <w:sz w:val="16"/>
                <w:szCs w:val="16"/>
              </w:rPr>
              <w:t>-</w:t>
            </w:r>
          </w:p>
        </w:tc>
        <w:tc>
          <w:tcPr>
            <w:tcW w:w="1131" w:type="dxa"/>
            <w:vAlign w:val="bottom"/>
          </w:tcPr>
          <w:p w:rsidR="005E6528" w:rsidRDefault="005E6528" w:rsidP="005E6528">
            <w:pPr>
              <w:spacing w:line="240" w:lineRule="auto"/>
              <w:ind w:right="-72"/>
              <w:jc w:val="right"/>
              <w:rPr>
                <w:rFonts w:cs="Arial"/>
                <w:sz w:val="16"/>
                <w:szCs w:val="16"/>
              </w:rPr>
            </w:pPr>
            <w:r>
              <w:rPr>
                <w:rFonts w:cs="Arial"/>
                <w:sz w:val="16"/>
                <w:szCs w:val="16"/>
              </w:rPr>
              <w:t>-</w:t>
            </w:r>
          </w:p>
        </w:tc>
      </w:tr>
      <w:tr w:rsidR="005E6528" w:rsidTr="00C637B6">
        <w:tc>
          <w:tcPr>
            <w:tcW w:w="2678" w:type="dxa"/>
            <w:vAlign w:val="bottom"/>
            <w:hideMark/>
          </w:tcPr>
          <w:p w:rsidR="005E6528" w:rsidRDefault="005E6528" w:rsidP="005E6528">
            <w:pPr>
              <w:spacing w:line="240" w:lineRule="auto"/>
              <w:ind w:left="432"/>
              <w:rPr>
                <w:rFonts w:cs="Arial"/>
                <w:sz w:val="16"/>
                <w:szCs w:val="16"/>
              </w:rPr>
            </w:pPr>
            <w:r>
              <w:rPr>
                <w:rFonts w:cs="Arial"/>
                <w:sz w:val="16"/>
                <w:szCs w:val="16"/>
              </w:rPr>
              <w:t xml:space="preserve">Later than </w:t>
            </w:r>
            <w:r w:rsidR="00D33B44" w:rsidRPr="00D33B44">
              <w:rPr>
                <w:rFonts w:cs="Arial"/>
                <w:sz w:val="16"/>
                <w:szCs w:val="16"/>
              </w:rPr>
              <w:t>1</w:t>
            </w:r>
            <w:r>
              <w:rPr>
                <w:rFonts w:cs="Arial"/>
                <w:sz w:val="16"/>
                <w:szCs w:val="16"/>
              </w:rPr>
              <w:t xml:space="preserve"> year</w:t>
            </w:r>
          </w:p>
        </w:tc>
        <w:tc>
          <w:tcPr>
            <w:tcW w:w="1131" w:type="dxa"/>
            <w:vAlign w:val="bottom"/>
          </w:tcPr>
          <w:p w:rsidR="005E6528" w:rsidRDefault="005E6528" w:rsidP="005E6528">
            <w:pPr>
              <w:spacing w:line="240" w:lineRule="auto"/>
              <w:ind w:right="-72"/>
              <w:jc w:val="right"/>
              <w:rPr>
                <w:rFonts w:cs="Arial"/>
                <w:sz w:val="16"/>
                <w:szCs w:val="16"/>
                <w:cs/>
              </w:rPr>
            </w:pPr>
          </w:p>
        </w:tc>
        <w:tc>
          <w:tcPr>
            <w:tcW w:w="1131" w:type="dxa"/>
            <w:vAlign w:val="bottom"/>
          </w:tcPr>
          <w:p w:rsidR="005E6528" w:rsidRDefault="005E6528" w:rsidP="005E6528">
            <w:pPr>
              <w:spacing w:line="240" w:lineRule="auto"/>
              <w:ind w:right="-72"/>
              <w:jc w:val="right"/>
              <w:rPr>
                <w:rFonts w:cs="Arial"/>
                <w:sz w:val="16"/>
                <w:szCs w:val="16"/>
              </w:rPr>
            </w:pPr>
          </w:p>
        </w:tc>
        <w:tc>
          <w:tcPr>
            <w:tcW w:w="1131" w:type="dxa"/>
            <w:vAlign w:val="bottom"/>
          </w:tcPr>
          <w:p w:rsidR="005E6528" w:rsidRDefault="005E6528" w:rsidP="005E6528">
            <w:pPr>
              <w:spacing w:line="240" w:lineRule="auto"/>
              <w:ind w:right="-72"/>
              <w:rPr>
                <w:rFonts w:cs="Arial"/>
                <w:sz w:val="16"/>
                <w:szCs w:val="16"/>
              </w:rPr>
            </w:pPr>
          </w:p>
        </w:tc>
        <w:tc>
          <w:tcPr>
            <w:tcW w:w="1131" w:type="dxa"/>
            <w:vAlign w:val="bottom"/>
          </w:tcPr>
          <w:p w:rsidR="005E6528" w:rsidRDefault="005E6528" w:rsidP="005E6528">
            <w:pPr>
              <w:spacing w:line="240" w:lineRule="auto"/>
              <w:ind w:right="-72"/>
              <w:jc w:val="right"/>
              <w:rPr>
                <w:rFonts w:cs="Arial"/>
                <w:sz w:val="16"/>
                <w:szCs w:val="16"/>
              </w:rPr>
            </w:pPr>
          </w:p>
        </w:tc>
        <w:tc>
          <w:tcPr>
            <w:tcW w:w="1131" w:type="dxa"/>
            <w:vAlign w:val="bottom"/>
          </w:tcPr>
          <w:p w:rsidR="005E6528" w:rsidRDefault="005E6528" w:rsidP="005E6528">
            <w:pPr>
              <w:spacing w:line="240" w:lineRule="auto"/>
              <w:ind w:right="-72"/>
              <w:jc w:val="right"/>
              <w:rPr>
                <w:rFonts w:cs="Arial"/>
                <w:sz w:val="16"/>
                <w:szCs w:val="16"/>
              </w:rPr>
            </w:pPr>
          </w:p>
        </w:tc>
        <w:tc>
          <w:tcPr>
            <w:tcW w:w="1131" w:type="dxa"/>
            <w:vAlign w:val="bottom"/>
          </w:tcPr>
          <w:p w:rsidR="005E6528" w:rsidRDefault="005E6528" w:rsidP="005E6528">
            <w:pPr>
              <w:spacing w:line="240" w:lineRule="auto"/>
              <w:ind w:right="-72"/>
              <w:jc w:val="right"/>
              <w:rPr>
                <w:rFonts w:cs="Arial"/>
                <w:sz w:val="16"/>
                <w:szCs w:val="16"/>
              </w:rPr>
            </w:pPr>
          </w:p>
        </w:tc>
      </w:tr>
      <w:tr w:rsidR="005E6528" w:rsidTr="00C637B6">
        <w:tc>
          <w:tcPr>
            <w:tcW w:w="2678" w:type="dxa"/>
            <w:vAlign w:val="bottom"/>
            <w:hideMark/>
          </w:tcPr>
          <w:p w:rsidR="005E6528" w:rsidRDefault="005E6528" w:rsidP="005E6528">
            <w:pPr>
              <w:spacing w:line="240" w:lineRule="auto"/>
              <w:ind w:left="432"/>
              <w:rPr>
                <w:rFonts w:cs="Arial"/>
                <w:sz w:val="16"/>
                <w:szCs w:val="16"/>
              </w:rPr>
            </w:pPr>
            <w:r>
              <w:rPr>
                <w:rFonts w:cs="Arial"/>
                <w:sz w:val="16"/>
                <w:szCs w:val="16"/>
              </w:rPr>
              <w:t xml:space="preserve">   but not later than </w:t>
            </w:r>
            <w:r w:rsidR="00D33B44" w:rsidRPr="00D33B44">
              <w:rPr>
                <w:rFonts w:cs="Arial"/>
                <w:sz w:val="16"/>
                <w:szCs w:val="16"/>
              </w:rPr>
              <w:t>5</w:t>
            </w:r>
            <w:r>
              <w:rPr>
                <w:rFonts w:cs="Arial"/>
                <w:sz w:val="16"/>
                <w:szCs w:val="16"/>
              </w:rPr>
              <w:t xml:space="preserve"> years</w:t>
            </w:r>
          </w:p>
        </w:tc>
        <w:tc>
          <w:tcPr>
            <w:tcW w:w="1131" w:type="dxa"/>
            <w:vAlign w:val="bottom"/>
          </w:tcPr>
          <w:p w:rsidR="005E6528" w:rsidRPr="005E6528" w:rsidRDefault="00D33B44" w:rsidP="005E6528">
            <w:pPr>
              <w:pBdr>
                <w:bottom w:val="single" w:sz="4" w:space="1" w:color="auto"/>
              </w:pBdr>
              <w:spacing w:line="240" w:lineRule="auto"/>
              <w:ind w:right="-72"/>
              <w:jc w:val="right"/>
              <w:rPr>
                <w:rFonts w:cs="Arial"/>
                <w:sz w:val="16"/>
                <w:szCs w:val="16"/>
                <w:cs/>
              </w:rPr>
            </w:pPr>
            <w:r w:rsidRPr="00D33B44">
              <w:rPr>
                <w:rFonts w:cs="Arial"/>
                <w:sz w:val="16"/>
                <w:szCs w:val="16"/>
              </w:rPr>
              <w:t>1</w:t>
            </w:r>
            <w:r w:rsidR="005E6528" w:rsidRPr="005E6528">
              <w:rPr>
                <w:rFonts w:cs="Arial"/>
                <w:sz w:val="16"/>
                <w:szCs w:val="16"/>
              </w:rPr>
              <w:t>,</w:t>
            </w:r>
            <w:r w:rsidRPr="00D33B44">
              <w:rPr>
                <w:rFonts w:cs="Arial"/>
                <w:sz w:val="16"/>
                <w:szCs w:val="16"/>
              </w:rPr>
              <w:t>656</w:t>
            </w:r>
            <w:r w:rsidR="005E6528" w:rsidRPr="005E6528">
              <w:rPr>
                <w:rFonts w:cs="Arial"/>
                <w:sz w:val="16"/>
                <w:szCs w:val="16"/>
              </w:rPr>
              <w:t>,</w:t>
            </w:r>
            <w:r w:rsidRPr="00D33B44">
              <w:rPr>
                <w:rFonts w:cs="Arial"/>
                <w:sz w:val="16"/>
                <w:szCs w:val="16"/>
              </w:rPr>
              <w:t>000</w:t>
            </w:r>
          </w:p>
        </w:tc>
        <w:tc>
          <w:tcPr>
            <w:tcW w:w="1131" w:type="dxa"/>
            <w:vAlign w:val="bottom"/>
          </w:tcPr>
          <w:p w:rsidR="005E6528" w:rsidRPr="005E6528" w:rsidRDefault="005E6528" w:rsidP="005E6528">
            <w:pPr>
              <w:pBdr>
                <w:bottom w:val="single" w:sz="4" w:space="1" w:color="auto"/>
              </w:pBdr>
              <w:spacing w:line="240" w:lineRule="auto"/>
              <w:ind w:right="-72"/>
              <w:jc w:val="right"/>
              <w:rPr>
                <w:rFonts w:cs="Arial"/>
                <w:sz w:val="16"/>
                <w:szCs w:val="16"/>
              </w:rPr>
            </w:pPr>
            <w:r w:rsidRPr="005E6528">
              <w:rPr>
                <w:rFonts w:cs="Arial"/>
                <w:sz w:val="16"/>
                <w:szCs w:val="16"/>
              </w:rPr>
              <w:t>(</w:t>
            </w:r>
            <w:r w:rsidR="00D33B44" w:rsidRPr="00D33B44">
              <w:rPr>
                <w:rFonts w:cs="Arial"/>
                <w:sz w:val="16"/>
                <w:szCs w:val="16"/>
              </w:rPr>
              <w:t>207</w:t>
            </w:r>
            <w:r w:rsidRPr="005E6528">
              <w:rPr>
                <w:rFonts w:cs="Arial"/>
                <w:sz w:val="16"/>
                <w:szCs w:val="16"/>
              </w:rPr>
              <w:t>,</w:t>
            </w:r>
            <w:r w:rsidR="00D33B44" w:rsidRPr="00D33B44">
              <w:rPr>
                <w:rFonts w:cs="Arial"/>
                <w:sz w:val="16"/>
                <w:szCs w:val="16"/>
              </w:rPr>
              <w:t>251</w:t>
            </w:r>
            <w:r w:rsidRPr="005E6528">
              <w:rPr>
                <w:rFonts w:cs="Arial"/>
                <w:sz w:val="16"/>
                <w:szCs w:val="16"/>
              </w:rPr>
              <w:t>)</w:t>
            </w:r>
          </w:p>
        </w:tc>
        <w:tc>
          <w:tcPr>
            <w:tcW w:w="1131" w:type="dxa"/>
            <w:vAlign w:val="bottom"/>
          </w:tcPr>
          <w:p w:rsidR="005E6528" w:rsidRPr="005E6528" w:rsidRDefault="00D33B44" w:rsidP="005E6528">
            <w:pPr>
              <w:pBdr>
                <w:bottom w:val="single" w:sz="4" w:space="1" w:color="auto"/>
              </w:pBdr>
              <w:spacing w:line="240" w:lineRule="auto"/>
              <w:ind w:right="-72"/>
              <w:jc w:val="right"/>
              <w:rPr>
                <w:rFonts w:cs="Arial"/>
                <w:sz w:val="16"/>
                <w:szCs w:val="16"/>
              </w:rPr>
            </w:pPr>
            <w:r w:rsidRPr="00D33B44">
              <w:rPr>
                <w:rFonts w:cs="Arial"/>
                <w:sz w:val="16"/>
                <w:szCs w:val="16"/>
              </w:rPr>
              <w:t>1</w:t>
            </w:r>
            <w:r w:rsidR="005E6528" w:rsidRPr="005E6528">
              <w:rPr>
                <w:rFonts w:cs="Arial"/>
                <w:sz w:val="16"/>
                <w:szCs w:val="16"/>
              </w:rPr>
              <w:t>,</w:t>
            </w:r>
            <w:r w:rsidRPr="00D33B44">
              <w:rPr>
                <w:rFonts w:cs="Arial"/>
                <w:sz w:val="16"/>
                <w:szCs w:val="16"/>
              </w:rPr>
              <w:t>448</w:t>
            </w:r>
            <w:r w:rsidR="005E6528" w:rsidRPr="005E6528">
              <w:rPr>
                <w:rFonts w:cs="Arial"/>
                <w:sz w:val="16"/>
                <w:szCs w:val="16"/>
              </w:rPr>
              <w:t>,</w:t>
            </w:r>
            <w:r w:rsidRPr="00D33B44">
              <w:rPr>
                <w:rFonts w:cs="Arial"/>
                <w:sz w:val="16"/>
                <w:szCs w:val="16"/>
              </w:rPr>
              <w:t>749</w:t>
            </w:r>
          </w:p>
        </w:tc>
        <w:tc>
          <w:tcPr>
            <w:tcW w:w="1131" w:type="dxa"/>
            <w:vAlign w:val="bottom"/>
          </w:tcPr>
          <w:p w:rsidR="005E6528" w:rsidRDefault="005E6528" w:rsidP="005E6528">
            <w:pPr>
              <w:pBdr>
                <w:bottom w:val="single" w:sz="4" w:space="1" w:color="auto"/>
              </w:pBdr>
              <w:spacing w:line="240" w:lineRule="auto"/>
              <w:ind w:right="-72"/>
              <w:jc w:val="right"/>
              <w:rPr>
                <w:rFonts w:cs="Arial"/>
                <w:sz w:val="16"/>
                <w:szCs w:val="16"/>
              </w:rPr>
            </w:pPr>
            <w:r>
              <w:rPr>
                <w:rFonts w:cs="Arial"/>
                <w:sz w:val="16"/>
                <w:szCs w:val="16"/>
              </w:rPr>
              <w:t>-</w:t>
            </w:r>
          </w:p>
        </w:tc>
        <w:tc>
          <w:tcPr>
            <w:tcW w:w="1131" w:type="dxa"/>
            <w:vAlign w:val="bottom"/>
          </w:tcPr>
          <w:p w:rsidR="005E6528" w:rsidRDefault="005E6528" w:rsidP="005E6528">
            <w:pPr>
              <w:pBdr>
                <w:bottom w:val="single" w:sz="4" w:space="1" w:color="auto"/>
              </w:pBdr>
              <w:spacing w:line="240" w:lineRule="auto"/>
              <w:ind w:right="-72"/>
              <w:jc w:val="right"/>
              <w:rPr>
                <w:rFonts w:cs="Arial"/>
                <w:sz w:val="16"/>
                <w:szCs w:val="16"/>
              </w:rPr>
            </w:pPr>
            <w:r>
              <w:rPr>
                <w:rFonts w:cs="Arial"/>
                <w:sz w:val="16"/>
                <w:szCs w:val="16"/>
              </w:rPr>
              <w:t>-</w:t>
            </w:r>
          </w:p>
        </w:tc>
        <w:tc>
          <w:tcPr>
            <w:tcW w:w="1131" w:type="dxa"/>
            <w:vAlign w:val="bottom"/>
          </w:tcPr>
          <w:p w:rsidR="005E6528" w:rsidRDefault="005E6528" w:rsidP="005E6528">
            <w:pPr>
              <w:pBdr>
                <w:bottom w:val="single" w:sz="4" w:space="1" w:color="auto"/>
              </w:pBdr>
              <w:spacing w:line="240" w:lineRule="auto"/>
              <w:ind w:right="-72"/>
              <w:jc w:val="right"/>
              <w:rPr>
                <w:rFonts w:cs="Arial"/>
                <w:sz w:val="16"/>
                <w:szCs w:val="16"/>
              </w:rPr>
            </w:pPr>
            <w:r>
              <w:rPr>
                <w:rFonts w:cs="Arial"/>
                <w:sz w:val="16"/>
                <w:szCs w:val="16"/>
              </w:rPr>
              <w:t>-</w:t>
            </w:r>
          </w:p>
        </w:tc>
      </w:tr>
      <w:tr w:rsidR="005E6528" w:rsidRPr="0044152A" w:rsidTr="00C637B6">
        <w:tc>
          <w:tcPr>
            <w:tcW w:w="2678" w:type="dxa"/>
            <w:vAlign w:val="bottom"/>
          </w:tcPr>
          <w:p w:rsidR="005E6528" w:rsidRPr="0044152A" w:rsidRDefault="005E6528" w:rsidP="005E6528">
            <w:pPr>
              <w:spacing w:line="240" w:lineRule="auto"/>
              <w:ind w:left="432"/>
              <w:jc w:val="thaiDistribute"/>
              <w:rPr>
                <w:rFonts w:cs="Arial"/>
                <w:b/>
                <w:bCs/>
                <w:sz w:val="12"/>
                <w:szCs w:val="12"/>
              </w:rPr>
            </w:pPr>
          </w:p>
        </w:tc>
        <w:tc>
          <w:tcPr>
            <w:tcW w:w="1131" w:type="dxa"/>
            <w:vAlign w:val="bottom"/>
          </w:tcPr>
          <w:p w:rsidR="005E6528" w:rsidRPr="0044152A" w:rsidRDefault="005E6528" w:rsidP="005E6528">
            <w:pPr>
              <w:spacing w:line="240" w:lineRule="auto"/>
              <w:ind w:left="547"/>
              <w:jc w:val="thaiDistribute"/>
              <w:rPr>
                <w:rFonts w:cs="Arial"/>
                <w:b/>
                <w:bCs/>
                <w:sz w:val="12"/>
                <w:szCs w:val="12"/>
              </w:rPr>
            </w:pPr>
          </w:p>
        </w:tc>
        <w:tc>
          <w:tcPr>
            <w:tcW w:w="1131" w:type="dxa"/>
            <w:vAlign w:val="bottom"/>
          </w:tcPr>
          <w:p w:rsidR="005E6528" w:rsidRPr="0044152A" w:rsidRDefault="005E6528" w:rsidP="005E6528">
            <w:pPr>
              <w:spacing w:line="240" w:lineRule="auto"/>
              <w:ind w:left="547"/>
              <w:jc w:val="thaiDistribute"/>
              <w:rPr>
                <w:rFonts w:cs="Arial"/>
                <w:b/>
                <w:bCs/>
                <w:sz w:val="12"/>
                <w:szCs w:val="12"/>
              </w:rPr>
            </w:pPr>
          </w:p>
        </w:tc>
        <w:tc>
          <w:tcPr>
            <w:tcW w:w="1131" w:type="dxa"/>
            <w:vAlign w:val="bottom"/>
          </w:tcPr>
          <w:p w:rsidR="005E6528" w:rsidRPr="0044152A" w:rsidRDefault="005E6528" w:rsidP="005E6528">
            <w:pPr>
              <w:spacing w:line="240" w:lineRule="auto"/>
              <w:ind w:left="547"/>
              <w:jc w:val="thaiDistribute"/>
              <w:rPr>
                <w:rFonts w:cs="Arial"/>
                <w:b/>
                <w:bCs/>
                <w:sz w:val="12"/>
                <w:szCs w:val="12"/>
              </w:rPr>
            </w:pPr>
          </w:p>
        </w:tc>
        <w:tc>
          <w:tcPr>
            <w:tcW w:w="1131" w:type="dxa"/>
            <w:vAlign w:val="bottom"/>
          </w:tcPr>
          <w:p w:rsidR="005E6528" w:rsidRPr="0044152A" w:rsidRDefault="005E6528" w:rsidP="005E6528">
            <w:pPr>
              <w:spacing w:line="240" w:lineRule="auto"/>
              <w:ind w:left="547"/>
              <w:jc w:val="thaiDistribute"/>
              <w:rPr>
                <w:rFonts w:cs="Arial"/>
                <w:b/>
                <w:bCs/>
                <w:sz w:val="12"/>
                <w:szCs w:val="12"/>
              </w:rPr>
            </w:pPr>
          </w:p>
        </w:tc>
        <w:tc>
          <w:tcPr>
            <w:tcW w:w="1131" w:type="dxa"/>
            <w:vAlign w:val="bottom"/>
          </w:tcPr>
          <w:p w:rsidR="005E6528" w:rsidRPr="0044152A" w:rsidRDefault="005E6528" w:rsidP="005E6528">
            <w:pPr>
              <w:spacing w:line="240" w:lineRule="auto"/>
              <w:ind w:left="547"/>
              <w:jc w:val="thaiDistribute"/>
              <w:rPr>
                <w:rFonts w:cs="Arial"/>
                <w:b/>
                <w:bCs/>
                <w:sz w:val="12"/>
                <w:szCs w:val="12"/>
              </w:rPr>
            </w:pPr>
          </w:p>
        </w:tc>
        <w:tc>
          <w:tcPr>
            <w:tcW w:w="1131" w:type="dxa"/>
            <w:vAlign w:val="bottom"/>
          </w:tcPr>
          <w:p w:rsidR="005E6528" w:rsidRPr="0044152A" w:rsidRDefault="005E6528" w:rsidP="005E6528">
            <w:pPr>
              <w:spacing w:line="240" w:lineRule="auto"/>
              <w:ind w:left="547"/>
              <w:jc w:val="thaiDistribute"/>
              <w:rPr>
                <w:rFonts w:cs="Arial"/>
                <w:b/>
                <w:bCs/>
                <w:sz w:val="12"/>
                <w:szCs w:val="12"/>
              </w:rPr>
            </w:pPr>
          </w:p>
        </w:tc>
      </w:tr>
      <w:tr w:rsidR="005E6528" w:rsidTr="00C637B6">
        <w:tc>
          <w:tcPr>
            <w:tcW w:w="2678" w:type="dxa"/>
            <w:vAlign w:val="bottom"/>
            <w:hideMark/>
          </w:tcPr>
          <w:p w:rsidR="005E6528" w:rsidRDefault="005E6528" w:rsidP="005E6528">
            <w:pPr>
              <w:spacing w:line="240" w:lineRule="auto"/>
              <w:ind w:left="432"/>
              <w:rPr>
                <w:rFonts w:cs="Arial"/>
                <w:sz w:val="16"/>
                <w:szCs w:val="16"/>
              </w:rPr>
            </w:pPr>
            <w:r>
              <w:rPr>
                <w:rFonts w:cs="Arial"/>
                <w:sz w:val="16"/>
                <w:szCs w:val="16"/>
              </w:rPr>
              <w:t>Total</w:t>
            </w:r>
          </w:p>
        </w:tc>
        <w:tc>
          <w:tcPr>
            <w:tcW w:w="1131" w:type="dxa"/>
            <w:vAlign w:val="bottom"/>
          </w:tcPr>
          <w:p w:rsidR="005E6528" w:rsidRPr="005E6528" w:rsidRDefault="00D33B44" w:rsidP="005E6528">
            <w:pPr>
              <w:pBdr>
                <w:bottom w:val="double" w:sz="4" w:space="1" w:color="auto"/>
              </w:pBdr>
              <w:spacing w:line="240" w:lineRule="auto"/>
              <w:ind w:right="-72"/>
              <w:jc w:val="right"/>
              <w:rPr>
                <w:rFonts w:cs="Arial"/>
                <w:sz w:val="16"/>
                <w:szCs w:val="16"/>
                <w:cs/>
              </w:rPr>
            </w:pPr>
            <w:r w:rsidRPr="00D33B44">
              <w:rPr>
                <w:rFonts w:cs="Arial"/>
                <w:sz w:val="16"/>
                <w:szCs w:val="16"/>
              </w:rPr>
              <w:t>2</w:t>
            </w:r>
            <w:r w:rsidR="005E6528" w:rsidRPr="005E6528">
              <w:rPr>
                <w:rFonts w:cs="Arial"/>
                <w:sz w:val="16"/>
                <w:szCs w:val="16"/>
              </w:rPr>
              <w:t>,</w:t>
            </w:r>
            <w:r w:rsidRPr="00D33B44">
              <w:rPr>
                <w:rFonts w:cs="Arial"/>
                <w:sz w:val="16"/>
                <w:szCs w:val="16"/>
              </w:rPr>
              <w:t>088</w:t>
            </w:r>
            <w:r w:rsidR="005E6528" w:rsidRPr="005E6528">
              <w:rPr>
                <w:rFonts w:cs="Arial"/>
                <w:sz w:val="16"/>
                <w:szCs w:val="16"/>
              </w:rPr>
              <w:t>,</w:t>
            </w:r>
            <w:r w:rsidRPr="00D33B44">
              <w:rPr>
                <w:rFonts w:cs="Arial"/>
                <w:sz w:val="16"/>
                <w:szCs w:val="16"/>
              </w:rPr>
              <w:t>000</w:t>
            </w:r>
          </w:p>
        </w:tc>
        <w:tc>
          <w:tcPr>
            <w:tcW w:w="1131" w:type="dxa"/>
            <w:vAlign w:val="bottom"/>
          </w:tcPr>
          <w:p w:rsidR="005E6528" w:rsidRPr="005E6528" w:rsidRDefault="005E6528" w:rsidP="005E6528">
            <w:pPr>
              <w:pBdr>
                <w:bottom w:val="double" w:sz="4" w:space="1" w:color="auto"/>
              </w:pBdr>
              <w:spacing w:line="240" w:lineRule="auto"/>
              <w:ind w:right="-72"/>
              <w:jc w:val="right"/>
              <w:rPr>
                <w:rFonts w:cs="Arial"/>
                <w:sz w:val="16"/>
                <w:szCs w:val="16"/>
              </w:rPr>
            </w:pPr>
            <w:r w:rsidRPr="005E6528">
              <w:rPr>
                <w:rFonts w:cs="Arial"/>
                <w:sz w:val="16"/>
                <w:szCs w:val="16"/>
              </w:rPr>
              <w:t>(</w:t>
            </w:r>
            <w:r w:rsidR="00D33B44" w:rsidRPr="00D33B44">
              <w:rPr>
                <w:rFonts w:cs="Arial"/>
                <w:sz w:val="16"/>
                <w:szCs w:val="16"/>
              </w:rPr>
              <w:t>320</w:t>
            </w:r>
            <w:r w:rsidRPr="005E6528">
              <w:rPr>
                <w:rFonts w:cs="Arial"/>
                <w:sz w:val="16"/>
                <w:szCs w:val="16"/>
              </w:rPr>
              <w:t>,</w:t>
            </w:r>
            <w:r w:rsidR="00D33B44" w:rsidRPr="00D33B44">
              <w:rPr>
                <w:rFonts w:cs="Arial"/>
                <w:sz w:val="16"/>
                <w:szCs w:val="16"/>
              </w:rPr>
              <w:t>866</w:t>
            </w:r>
            <w:r w:rsidRPr="005E6528">
              <w:rPr>
                <w:rFonts w:cs="Arial"/>
                <w:sz w:val="16"/>
                <w:szCs w:val="16"/>
              </w:rPr>
              <w:t>)</w:t>
            </w:r>
          </w:p>
        </w:tc>
        <w:tc>
          <w:tcPr>
            <w:tcW w:w="1131" w:type="dxa"/>
            <w:vAlign w:val="bottom"/>
          </w:tcPr>
          <w:p w:rsidR="005E6528" w:rsidRPr="005E6528" w:rsidRDefault="00D33B44" w:rsidP="005E6528">
            <w:pPr>
              <w:pBdr>
                <w:bottom w:val="double" w:sz="4" w:space="1" w:color="auto"/>
              </w:pBdr>
              <w:spacing w:line="240" w:lineRule="auto"/>
              <w:ind w:right="-72"/>
              <w:jc w:val="right"/>
              <w:rPr>
                <w:rFonts w:cs="Arial"/>
                <w:sz w:val="16"/>
                <w:szCs w:val="16"/>
              </w:rPr>
            </w:pPr>
            <w:r w:rsidRPr="00D33B44">
              <w:rPr>
                <w:rFonts w:cs="Arial"/>
                <w:sz w:val="16"/>
                <w:szCs w:val="16"/>
              </w:rPr>
              <w:t>1</w:t>
            </w:r>
            <w:r w:rsidR="005E6528" w:rsidRPr="005E6528">
              <w:rPr>
                <w:rFonts w:cs="Arial"/>
                <w:sz w:val="16"/>
                <w:szCs w:val="16"/>
              </w:rPr>
              <w:t>,</w:t>
            </w:r>
            <w:r w:rsidRPr="00D33B44">
              <w:rPr>
                <w:rFonts w:cs="Arial"/>
                <w:sz w:val="16"/>
                <w:szCs w:val="16"/>
              </w:rPr>
              <w:t>767</w:t>
            </w:r>
            <w:r w:rsidR="005E6528" w:rsidRPr="005E6528">
              <w:rPr>
                <w:rFonts w:cs="Arial"/>
                <w:sz w:val="16"/>
                <w:szCs w:val="16"/>
              </w:rPr>
              <w:t>,</w:t>
            </w:r>
            <w:r w:rsidRPr="00D33B44">
              <w:rPr>
                <w:rFonts w:cs="Arial"/>
                <w:sz w:val="16"/>
                <w:szCs w:val="16"/>
              </w:rPr>
              <w:t>134</w:t>
            </w:r>
          </w:p>
        </w:tc>
        <w:tc>
          <w:tcPr>
            <w:tcW w:w="1131" w:type="dxa"/>
            <w:vAlign w:val="bottom"/>
          </w:tcPr>
          <w:p w:rsidR="005E6528" w:rsidRDefault="005E6528" w:rsidP="005E6528">
            <w:pPr>
              <w:pBdr>
                <w:bottom w:val="double" w:sz="4" w:space="1" w:color="auto"/>
              </w:pBdr>
              <w:spacing w:line="240" w:lineRule="auto"/>
              <w:ind w:right="-72"/>
              <w:jc w:val="right"/>
              <w:rPr>
                <w:rFonts w:cs="Arial"/>
                <w:sz w:val="16"/>
                <w:szCs w:val="16"/>
              </w:rPr>
            </w:pPr>
            <w:r>
              <w:rPr>
                <w:rFonts w:cs="Arial"/>
                <w:sz w:val="16"/>
                <w:szCs w:val="16"/>
              </w:rPr>
              <w:t>-</w:t>
            </w:r>
          </w:p>
        </w:tc>
        <w:tc>
          <w:tcPr>
            <w:tcW w:w="1131" w:type="dxa"/>
            <w:vAlign w:val="bottom"/>
          </w:tcPr>
          <w:p w:rsidR="005E6528" w:rsidRDefault="005E6528" w:rsidP="005E6528">
            <w:pPr>
              <w:pBdr>
                <w:bottom w:val="double" w:sz="4" w:space="1" w:color="auto"/>
              </w:pBdr>
              <w:spacing w:line="240" w:lineRule="auto"/>
              <w:ind w:right="-72"/>
              <w:jc w:val="right"/>
              <w:rPr>
                <w:rFonts w:cs="Arial"/>
                <w:sz w:val="16"/>
                <w:szCs w:val="16"/>
              </w:rPr>
            </w:pPr>
            <w:r>
              <w:rPr>
                <w:rFonts w:cs="Arial"/>
                <w:sz w:val="16"/>
                <w:szCs w:val="16"/>
              </w:rPr>
              <w:t>-</w:t>
            </w:r>
          </w:p>
        </w:tc>
        <w:tc>
          <w:tcPr>
            <w:tcW w:w="1131" w:type="dxa"/>
            <w:vAlign w:val="bottom"/>
          </w:tcPr>
          <w:p w:rsidR="005E6528" w:rsidRDefault="005E6528" w:rsidP="005E6528">
            <w:pPr>
              <w:pBdr>
                <w:bottom w:val="double" w:sz="4" w:space="1" w:color="auto"/>
              </w:pBdr>
              <w:spacing w:line="240" w:lineRule="auto"/>
              <w:ind w:right="-72"/>
              <w:jc w:val="right"/>
              <w:rPr>
                <w:rFonts w:cs="Arial"/>
                <w:sz w:val="16"/>
                <w:szCs w:val="16"/>
              </w:rPr>
            </w:pPr>
            <w:r>
              <w:rPr>
                <w:rFonts w:cs="Arial"/>
                <w:sz w:val="16"/>
                <w:szCs w:val="16"/>
              </w:rPr>
              <w:t>-</w:t>
            </w:r>
          </w:p>
        </w:tc>
      </w:tr>
    </w:tbl>
    <w:p w:rsidR="008022F2" w:rsidRDefault="008022F2" w:rsidP="00A21C1C">
      <w:pPr>
        <w:pStyle w:val="zsubject"/>
        <w:tabs>
          <w:tab w:val="left" w:pos="900"/>
        </w:tabs>
        <w:spacing w:after="0" w:line="240" w:lineRule="auto"/>
        <w:ind w:left="547"/>
        <w:jc w:val="both"/>
        <w:rPr>
          <w:rFonts w:ascii="Arial" w:hAnsi="Arial" w:cs="Arial"/>
          <w:b w:val="0"/>
          <w:bCs w:val="0"/>
          <w:spacing w:val="-2"/>
          <w:sz w:val="16"/>
          <w:szCs w:val="16"/>
          <w:lang w:val="en-US"/>
        </w:rPr>
      </w:pPr>
    </w:p>
    <w:p w:rsidR="008022F2" w:rsidRDefault="008022F2" w:rsidP="00A21C1C">
      <w:pPr>
        <w:pStyle w:val="zsubject"/>
        <w:tabs>
          <w:tab w:val="left" w:pos="900"/>
        </w:tabs>
        <w:spacing w:after="0" w:line="240" w:lineRule="auto"/>
        <w:ind w:left="547"/>
        <w:jc w:val="both"/>
        <w:rPr>
          <w:rFonts w:ascii="Arial" w:hAnsi="Arial" w:cs="Arial"/>
          <w:b w:val="0"/>
          <w:bCs w:val="0"/>
          <w:spacing w:val="-2"/>
          <w:sz w:val="16"/>
          <w:szCs w:val="16"/>
          <w:lang w:val="en-US"/>
        </w:rPr>
      </w:pPr>
    </w:p>
    <w:p w:rsidR="008022F2" w:rsidRDefault="008022F2">
      <w:pPr>
        <w:spacing w:line="240" w:lineRule="auto"/>
        <w:rPr>
          <w:rFonts w:eastAsia="MS Mincho" w:cs="Arial"/>
          <w:spacing w:val="-2"/>
          <w:sz w:val="16"/>
          <w:szCs w:val="16"/>
          <w:lang w:val="en-US"/>
        </w:rPr>
      </w:pPr>
      <w:r>
        <w:rPr>
          <w:rFonts w:cs="Arial"/>
          <w:b/>
          <w:bCs/>
          <w:spacing w:val="-2"/>
          <w:sz w:val="16"/>
          <w:szCs w:val="16"/>
          <w:lang w:val="en-US"/>
        </w:rPr>
        <w:br w:type="page"/>
      </w:r>
    </w:p>
    <w:p w:rsidR="00AB2C11" w:rsidRPr="00A21C1C" w:rsidRDefault="00D33B44" w:rsidP="00A21C1C">
      <w:pPr>
        <w:tabs>
          <w:tab w:val="left" w:pos="540"/>
          <w:tab w:val="left" w:pos="2893"/>
        </w:tabs>
        <w:spacing w:line="240" w:lineRule="auto"/>
        <w:ind w:left="540" w:hanging="540"/>
        <w:rPr>
          <w:rFonts w:cs="Arial"/>
          <w:b/>
          <w:bCs/>
          <w:sz w:val="18"/>
          <w:szCs w:val="18"/>
        </w:rPr>
      </w:pPr>
      <w:r w:rsidRPr="00D33B44">
        <w:rPr>
          <w:rFonts w:cs="Arial"/>
          <w:b/>
          <w:bCs/>
          <w:sz w:val="18"/>
          <w:szCs w:val="18"/>
        </w:rPr>
        <w:lastRenderedPageBreak/>
        <w:t>15</w:t>
      </w:r>
      <w:r w:rsidR="00AB2C11" w:rsidRPr="00A21C1C">
        <w:rPr>
          <w:rFonts w:cs="Arial"/>
          <w:b/>
          <w:bCs/>
          <w:sz w:val="18"/>
          <w:szCs w:val="18"/>
        </w:rPr>
        <w:tab/>
        <w:t>Warrants</w:t>
      </w:r>
    </w:p>
    <w:p w:rsidR="00EB50CD" w:rsidRPr="00A21C1C" w:rsidRDefault="00EB50CD" w:rsidP="00482994">
      <w:pPr>
        <w:pStyle w:val="zsubject"/>
        <w:tabs>
          <w:tab w:val="left" w:pos="900"/>
        </w:tabs>
        <w:spacing w:after="0" w:line="240" w:lineRule="auto"/>
        <w:ind w:left="547"/>
        <w:jc w:val="both"/>
        <w:rPr>
          <w:rFonts w:ascii="Arial" w:hAnsi="Arial" w:cs="Arial"/>
          <w:b w:val="0"/>
          <w:bCs w:val="0"/>
          <w:spacing w:val="-2"/>
          <w:sz w:val="16"/>
          <w:szCs w:val="16"/>
          <w:lang w:val="en-US"/>
        </w:rPr>
      </w:pPr>
    </w:p>
    <w:p w:rsidR="00E52D74" w:rsidRPr="00A21C1C" w:rsidRDefault="00E52D74" w:rsidP="00482994">
      <w:pPr>
        <w:pStyle w:val="zsubject"/>
        <w:tabs>
          <w:tab w:val="left" w:pos="900"/>
        </w:tabs>
        <w:spacing w:after="0" w:line="240" w:lineRule="auto"/>
        <w:ind w:left="547"/>
        <w:jc w:val="both"/>
        <w:rPr>
          <w:rFonts w:ascii="Arial" w:hAnsi="Arial" w:cs="Arial"/>
          <w:b w:val="0"/>
          <w:bCs w:val="0"/>
          <w:spacing w:val="-2"/>
          <w:sz w:val="16"/>
          <w:szCs w:val="16"/>
        </w:rPr>
      </w:pPr>
    </w:p>
    <w:p w:rsidR="00EB50CD" w:rsidRPr="00A21C1C" w:rsidRDefault="00EB50CD" w:rsidP="00482994">
      <w:pPr>
        <w:spacing w:line="240" w:lineRule="auto"/>
        <w:ind w:left="547" w:right="-43"/>
        <w:jc w:val="thaiDistribute"/>
        <w:rPr>
          <w:rFonts w:cs="Arial"/>
          <w:b/>
          <w:bCs/>
          <w:sz w:val="18"/>
          <w:szCs w:val="18"/>
        </w:rPr>
      </w:pPr>
      <w:r w:rsidRPr="00A21C1C">
        <w:rPr>
          <w:rFonts w:cs="Arial"/>
          <w:b/>
          <w:bCs/>
          <w:sz w:val="18"/>
          <w:szCs w:val="18"/>
        </w:rPr>
        <w:t>Warrants to purchase ordinary shares TVT-W</w:t>
      </w:r>
      <w:r w:rsidR="00D33B44" w:rsidRPr="00D33B44">
        <w:rPr>
          <w:rFonts w:cs="Arial"/>
          <w:b/>
          <w:bCs/>
          <w:sz w:val="18"/>
          <w:szCs w:val="18"/>
        </w:rPr>
        <w:t>1</w:t>
      </w:r>
    </w:p>
    <w:p w:rsidR="00EB50CD" w:rsidRPr="00A21C1C" w:rsidRDefault="00EB50CD" w:rsidP="00482994">
      <w:pPr>
        <w:spacing w:line="240" w:lineRule="auto"/>
        <w:ind w:left="547" w:right="-43"/>
        <w:jc w:val="thaiDistribute"/>
        <w:rPr>
          <w:rFonts w:cs="Arial"/>
          <w:spacing w:val="-2"/>
          <w:sz w:val="16"/>
          <w:szCs w:val="16"/>
          <w:lang w:val="en-US"/>
        </w:rPr>
      </w:pPr>
    </w:p>
    <w:p w:rsidR="00EB50CD" w:rsidRPr="00A21C1C" w:rsidRDefault="00EB50CD" w:rsidP="00482994">
      <w:pPr>
        <w:pStyle w:val="zsubject"/>
        <w:tabs>
          <w:tab w:val="left" w:pos="900"/>
        </w:tabs>
        <w:spacing w:after="0" w:line="240" w:lineRule="auto"/>
        <w:ind w:left="547"/>
        <w:jc w:val="both"/>
        <w:rPr>
          <w:rFonts w:ascii="Arial" w:hAnsi="Arial" w:cs="Arial"/>
          <w:b w:val="0"/>
          <w:bCs w:val="0"/>
          <w:spacing w:val="-2"/>
          <w:sz w:val="18"/>
          <w:szCs w:val="18"/>
          <w:lang w:val="en-US"/>
        </w:rPr>
      </w:pPr>
      <w:r w:rsidRPr="00A21C1C">
        <w:rPr>
          <w:rFonts w:ascii="Arial" w:hAnsi="Arial" w:cs="Arial"/>
          <w:b w:val="0"/>
          <w:bCs w:val="0"/>
          <w:spacing w:val="-2"/>
          <w:sz w:val="18"/>
          <w:szCs w:val="18"/>
          <w:lang w:val="en-US"/>
        </w:rPr>
        <w:t xml:space="preserve">On </w:t>
      </w:r>
      <w:r w:rsidR="00D33B44" w:rsidRPr="00D33B44">
        <w:rPr>
          <w:rFonts w:ascii="Arial" w:hAnsi="Arial" w:cs="Arial"/>
          <w:b w:val="0"/>
          <w:bCs w:val="0"/>
          <w:spacing w:val="-2"/>
          <w:sz w:val="18"/>
          <w:szCs w:val="18"/>
        </w:rPr>
        <w:t>17</w:t>
      </w:r>
      <w:r w:rsidRPr="00A21C1C">
        <w:rPr>
          <w:rFonts w:ascii="Arial" w:hAnsi="Arial" w:cs="Arial"/>
          <w:b w:val="0"/>
          <w:bCs w:val="0"/>
          <w:spacing w:val="-2"/>
          <w:sz w:val="18"/>
          <w:szCs w:val="18"/>
          <w:lang w:val="en-US"/>
        </w:rPr>
        <w:t xml:space="preserve"> May </w:t>
      </w:r>
      <w:r w:rsidR="00D33B44" w:rsidRPr="00D33B44">
        <w:rPr>
          <w:rFonts w:ascii="Arial" w:hAnsi="Arial" w:cs="Arial"/>
          <w:b w:val="0"/>
          <w:bCs w:val="0"/>
          <w:spacing w:val="-2"/>
          <w:sz w:val="18"/>
          <w:szCs w:val="18"/>
        </w:rPr>
        <w:t>2016</w:t>
      </w:r>
      <w:r w:rsidRPr="00A21C1C">
        <w:rPr>
          <w:rFonts w:ascii="Arial" w:hAnsi="Arial" w:cs="Arial"/>
          <w:b w:val="0"/>
          <w:bCs w:val="0"/>
          <w:spacing w:val="-2"/>
          <w:sz w:val="18"/>
          <w:szCs w:val="18"/>
          <w:lang w:val="en-US"/>
        </w:rPr>
        <w:t>, the Company issued warrants to offer to its existing shareholders ac</w:t>
      </w:r>
      <w:r w:rsidR="00AB2C11" w:rsidRPr="00A21C1C">
        <w:rPr>
          <w:rFonts w:ascii="Arial" w:hAnsi="Arial" w:cs="Arial"/>
          <w:b w:val="0"/>
          <w:bCs w:val="0"/>
          <w:spacing w:val="-2"/>
          <w:sz w:val="18"/>
          <w:szCs w:val="18"/>
          <w:lang w:val="en-US"/>
        </w:rPr>
        <w:t>cording to the approval at the</w:t>
      </w:r>
      <w:r w:rsidR="00133905" w:rsidRPr="00A21C1C">
        <w:rPr>
          <w:rFonts w:ascii="Arial" w:hAnsi="Arial" w:cs="Arial"/>
          <w:b w:val="0"/>
          <w:bCs w:val="0"/>
          <w:spacing w:val="-2"/>
          <w:sz w:val="18"/>
          <w:szCs w:val="18"/>
          <w:lang w:val="en-US"/>
        </w:rPr>
        <w:t xml:space="preserve"> A</w:t>
      </w:r>
      <w:r w:rsidR="00AB2C11" w:rsidRPr="00A21C1C">
        <w:rPr>
          <w:rFonts w:ascii="Arial" w:hAnsi="Arial" w:cs="Arial"/>
          <w:b w:val="0"/>
          <w:bCs w:val="0"/>
          <w:spacing w:val="-2"/>
          <w:sz w:val="18"/>
          <w:szCs w:val="18"/>
          <w:lang w:val="en-US"/>
        </w:rPr>
        <w:t>nnual</w:t>
      </w:r>
      <w:r w:rsidR="00133905" w:rsidRPr="00A21C1C">
        <w:rPr>
          <w:rFonts w:ascii="Arial" w:hAnsi="Arial" w:cs="Arial"/>
          <w:b w:val="0"/>
          <w:bCs w:val="0"/>
          <w:spacing w:val="-2"/>
          <w:sz w:val="18"/>
          <w:szCs w:val="18"/>
          <w:lang w:val="en-US"/>
        </w:rPr>
        <w:t xml:space="preserve"> General M</w:t>
      </w:r>
      <w:r w:rsidRPr="00A21C1C">
        <w:rPr>
          <w:rFonts w:ascii="Arial" w:hAnsi="Arial" w:cs="Arial"/>
          <w:b w:val="0"/>
          <w:bCs w:val="0"/>
          <w:spacing w:val="-2"/>
          <w:sz w:val="18"/>
          <w:szCs w:val="18"/>
          <w:lang w:val="en-US"/>
        </w:rPr>
        <w:t xml:space="preserve">eeting </w:t>
      </w:r>
      <w:r w:rsidR="00133905" w:rsidRPr="00A21C1C">
        <w:rPr>
          <w:rFonts w:ascii="Arial" w:hAnsi="Arial" w:cs="Arial"/>
          <w:b w:val="0"/>
          <w:bCs w:val="0"/>
          <w:spacing w:val="-2"/>
          <w:sz w:val="18"/>
          <w:szCs w:val="18"/>
          <w:lang w:val="en-US"/>
        </w:rPr>
        <w:t xml:space="preserve">of the Company’s shareholdings </w:t>
      </w:r>
      <w:r w:rsidR="00AB2C11" w:rsidRPr="00A21C1C">
        <w:rPr>
          <w:rFonts w:ascii="Arial" w:hAnsi="Arial" w:cs="Arial"/>
          <w:b w:val="0"/>
          <w:bCs w:val="0"/>
          <w:spacing w:val="-2"/>
          <w:sz w:val="18"/>
          <w:szCs w:val="18"/>
          <w:lang w:val="en-US"/>
        </w:rPr>
        <w:t xml:space="preserve">for the year </w:t>
      </w:r>
      <w:r w:rsidR="00D33B44" w:rsidRPr="00D33B44">
        <w:rPr>
          <w:rFonts w:ascii="Arial" w:hAnsi="Arial" w:cs="Arial"/>
          <w:b w:val="0"/>
          <w:bCs w:val="0"/>
          <w:spacing w:val="-2"/>
          <w:sz w:val="18"/>
          <w:szCs w:val="18"/>
        </w:rPr>
        <w:t>2016</w:t>
      </w:r>
      <w:r w:rsidR="00133905" w:rsidRPr="00A21C1C">
        <w:rPr>
          <w:rFonts w:ascii="Arial" w:hAnsi="Arial" w:cs="Arial"/>
          <w:b w:val="0"/>
          <w:bCs w:val="0"/>
          <w:spacing w:val="-2"/>
          <w:sz w:val="18"/>
          <w:szCs w:val="18"/>
          <w:lang w:val="en-US"/>
        </w:rPr>
        <w:t xml:space="preserve">, held on </w:t>
      </w:r>
      <w:r w:rsidR="00D33B44" w:rsidRPr="00D33B44">
        <w:rPr>
          <w:rFonts w:ascii="Arial" w:hAnsi="Arial" w:cs="Arial"/>
          <w:b w:val="0"/>
          <w:bCs w:val="0"/>
          <w:spacing w:val="-2"/>
          <w:sz w:val="18"/>
          <w:szCs w:val="18"/>
        </w:rPr>
        <w:t>25</w:t>
      </w:r>
      <w:r w:rsidR="00133905" w:rsidRPr="00A21C1C">
        <w:rPr>
          <w:rFonts w:ascii="Arial" w:hAnsi="Arial" w:cs="Arial"/>
          <w:b w:val="0"/>
          <w:bCs w:val="0"/>
          <w:spacing w:val="-2"/>
          <w:sz w:val="18"/>
          <w:szCs w:val="18"/>
          <w:lang w:val="en-US"/>
        </w:rPr>
        <w:t xml:space="preserve"> April </w:t>
      </w:r>
      <w:r w:rsidR="00D33B44" w:rsidRPr="00D33B44">
        <w:rPr>
          <w:rFonts w:ascii="Arial" w:hAnsi="Arial" w:cs="Arial"/>
          <w:b w:val="0"/>
          <w:bCs w:val="0"/>
          <w:spacing w:val="-2"/>
          <w:sz w:val="18"/>
          <w:szCs w:val="18"/>
        </w:rPr>
        <w:t>2016</w:t>
      </w:r>
      <w:r w:rsidR="00133905" w:rsidRPr="00A21C1C">
        <w:rPr>
          <w:rFonts w:ascii="Arial" w:hAnsi="Arial" w:cs="Arial"/>
          <w:b w:val="0"/>
          <w:bCs w:val="0"/>
          <w:spacing w:val="-2"/>
          <w:sz w:val="18"/>
          <w:szCs w:val="18"/>
          <w:lang w:val="en-US"/>
        </w:rPr>
        <w:t>,</w:t>
      </w:r>
      <w:r w:rsidRPr="00A21C1C">
        <w:rPr>
          <w:rFonts w:ascii="Arial" w:hAnsi="Arial" w:cs="Arial"/>
          <w:b w:val="0"/>
          <w:bCs w:val="0"/>
          <w:spacing w:val="-2"/>
          <w:sz w:val="18"/>
          <w:szCs w:val="18"/>
          <w:lang w:val="en-US"/>
        </w:rPr>
        <w:t xml:space="preserve"> detailed as follows: </w:t>
      </w:r>
    </w:p>
    <w:p w:rsidR="00EB50CD" w:rsidRPr="00A21C1C" w:rsidRDefault="00EB50CD" w:rsidP="00482994">
      <w:pPr>
        <w:pStyle w:val="zsubject"/>
        <w:tabs>
          <w:tab w:val="left" w:pos="900"/>
        </w:tabs>
        <w:spacing w:after="0" w:line="240" w:lineRule="auto"/>
        <w:ind w:left="547"/>
        <w:jc w:val="both"/>
        <w:rPr>
          <w:rFonts w:ascii="Arial" w:hAnsi="Arial" w:cs="Arial"/>
          <w:b w:val="0"/>
          <w:bCs w:val="0"/>
          <w:spacing w:val="-2"/>
          <w:sz w:val="16"/>
          <w:szCs w:val="16"/>
          <w:lang w:val="en-US"/>
        </w:rPr>
      </w:pPr>
    </w:p>
    <w:p w:rsidR="00EB50CD" w:rsidRPr="00A21C1C" w:rsidRDefault="00EB50CD" w:rsidP="00482994">
      <w:pPr>
        <w:pStyle w:val="zsubject"/>
        <w:tabs>
          <w:tab w:val="left" w:pos="2610"/>
          <w:tab w:val="left" w:pos="2790"/>
        </w:tabs>
        <w:spacing w:after="0" w:line="240" w:lineRule="auto"/>
        <w:ind w:left="547" w:right="-43"/>
        <w:jc w:val="both"/>
        <w:rPr>
          <w:rFonts w:ascii="Arial" w:hAnsi="Arial" w:cs="Arial"/>
          <w:b w:val="0"/>
          <w:bCs w:val="0"/>
          <w:spacing w:val="-2"/>
          <w:sz w:val="18"/>
          <w:szCs w:val="18"/>
          <w:lang w:val="en-US"/>
        </w:rPr>
      </w:pPr>
      <w:r w:rsidRPr="00A21C1C">
        <w:rPr>
          <w:rFonts w:ascii="Arial" w:hAnsi="Arial" w:cs="Arial"/>
          <w:b w:val="0"/>
          <w:bCs w:val="0"/>
          <w:spacing w:val="-2"/>
          <w:sz w:val="18"/>
          <w:szCs w:val="18"/>
          <w:lang w:val="en-US"/>
        </w:rPr>
        <w:t>Type of warrants</w:t>
      </w:r>
      <w:r w:rsidRPr="00A21C1C">
        <w:rPr>
          <w:rFonts w:ascii="Arial" w:hAnsi="Arial" w:cs="Arial"/>
          <w:b w:val="0"/>
          <w:bCs w:val="0"/>
          <w:spacing w:val="-2"/>
          <w:sz w:val="18"/>
          <w:szCs w:val="18"/>
          <w:lang w:val="en-US"/>
        </w:rPr>
        <w:tab/>
        <w:t>:</w:t>
      </w:r>
      <w:r w:rsidRPr="00A21C1C">
        <w:rPr>
          <w:rFonts w:ascii="Arial" w:hAnsi="Arial" w:cs="Arial"/>
          <w:b w:val="0"/>
          <w:bCs w:val="0"/>
          <w:spacing w:val="-2"/>
          <w:sz w:val="18"/>
          <w:szCs w:val="18"/>
          <w:lang w:val="en-US"/>
        </w:rPr>
        <w:tab/>
        <w:t>To be issued under the names of respective holders and transferable.</w:t>
      </w:r>
    </w:p>
    <w:p w:rsidR="00EB50CD" w:rsidRPr="00A21C1C" w:rsidRDefault="00EB50CD" w:rsidP="00482994">
      <w:pPr>
        <w:pStyle w:val="zsubject"/>
        <w:tabs>
          <w:tab w:val="left" w:pos="2610"/>
          <w:tab w:val="left" w:pos="3240"/>
        </w:tabs>
        <w:spacing w:after="0" w:line="240" w:lineRule="auto"/>
        <w:ind w:left="547" w:right="-43"/>
        <w:jc w:val="both"/>
        <w:rPr>
          <w:rFonts w:ascii="Arial" w:hAnsi="Arial" w:cs="Arial"/>
          <w:b w:val="0"/>
          <w:bCs w:val="0"/>
          <w:spacing w:val="-2"/>
          <w:sz w:val="16"/>
          <w:szCs w:val="16"/>
          <w:lang w:val="en-US"/>
        </w:rPr>
      </w:pPr>
    </w:p>
    <w:p w:rsidR="00EB50CD" w:rsidRPr="00A21C1C" w:rsidRDefault="00EB50CD" w:rsidP="00482994">
      <w:pPr>
        <w:pStyle w:val="zsubject"/>
        <w:tabs>
          <w:tab w:val="left" w:pos="2610"/>
          <w:tab w:val="left" w:pos="2790"/>
        </w:tabs>
        <w:spacing w:after="0" w:line="240" w:lineRule="auto"/>
        <w:ind w:left="547" w:right="-43"/>
        <w:jc w:val="both"/>
        <w:rPr>
          <w:rFonts w:ascii="Arial" w:hAnsi="Arial" w:cs="Arial"/>
          <w:b w:val="0"/>
          <w:bCs w:val="0"/>
          <w:spacing w:val="-2"/>
          <w:sz w:val="18"/>
          <w:szCs w:val="18"/>
          <w:lang w:val="en-US"/>
        </w:rPr>
      </w:pPr>
      <w:r w:rsidRPr="00A21C1C">
        <w:rPr>
          <w:rFonts w:ascii="Arial" w:hAnsi="Arial" w:cs="Arial"/>
          <w:b w:val="0"/>
          <w:bCs w:val="0"/>
          <w:spacing w:val="-2"/>
          <w:sz w:val="18"/>
          <w:szCs w:val="18"/>
          <w:lang w:val="en-US"/>
        </w:rPr>
        <w:t>Term of warrants</w:t>
      </w:r>
      <w:r w:rsidRPr="00A21C1C">
        <w:rPr>
          <w:rFonts w:ascii="Arial" w:hAnsi="Arial" w:cs="Arial"/>
          <w:b w:val="0"/>
          <w:bCs w:val="0"/>
          <w:spacing w:val="-2"/>
          <w:sz w:val="18"/>
          <w:szCs w:val="18"/>
          <w:lang w:val="en-US"/>
        </w:rPr>
        <w:tab/>
        <w:t>:</w:t>
      </w:r>
      <w:r w:rsidRPr="00A21C1C">
        <w:rPr>
          <w:rFonts w:ascii="Arial" w:hAnsi="Arial" w:cs="Arial"/>
          <w:b w:val="0"/>
          <w:bCs w:val="0"/>
          <w:spacing w:val="-2"/>
          <w:sz w:val="18"/>
          <w:szCs w:val="18"/>
          <w:lang w:val="en-US"/>
        </w:rPr>
        <w:tab/>
      </w:r>
      <w:r w:rsidR="00D33B44" w:rsidRPr="00D33B44">
        <w:rPr>
          <w:rFonts w:ascii="Arial" w:hAnsi="Arial" w:cs="Arial"/>
          <w:b w:val="0"/>
          <w:bCs w:val="0"/>
          <w:spacing w:val="-2"/>
          <w:sz w:val="18"/>
          <w:szCs w:val="18"/>
        </w:rPr>
        <w:t>2</w:t>
      </w:r>
      <w:r w:rsidRPr="00A21C1C">
        <w:rPr>
          <w:rFonts w:ascii="Arial" w:hAnsi="Arial" w:cs="Arial"/>
          <w:b w:val="0"/>
          <w:bCs w:val="0"/>
          <w:spacing w:val="-2"/>
          <w:sz w:val="18"/>
          <w:szCs w:val="18"/>
          <w:lang w:val="en-US"/>
        </w:rPr>
        <w:t xml:space="preserve"> years from the issuing and offering date</w:t>
      </w:r>
    </w:p>
    <w:p w:rsidR="00EB50CD" w:rsidRPr="00A21C1C" w:rsidRDefault="00EB50CD" w:rsidP="00482994">
      <w:pPr>
        <w:pStyle w:val="zsubject"/>
        <w:tabs>
          <w:tab w:val="left" w:pos="2610"/>
          <w:tab w:val="left" w:pos="3240"/>
        </w:tabs>
        <w:spacing w:after="0" w:line="240" w:lineRule="auto"/>
        <w:ind w:left="547" w:right="-43"/>
        <w:jc w:val="both"/>
        <w:rPr>
          <w:rFonts w:ascii="Arial" w:hAnsi="Arial" w:cs="Arial"/>
          <w:b w:val="0"/>
          <w:bCs w:val="0"/>
          <w:spacing w:val="-2"/>
          <w:sz w:val="16"/>
          <w:szCs w:val="16"/>
          <w:lang w:val="en-US"/>
        </w:rPr>
      </w:pPr>
    </w:p>
    <w:p w:rsidR="00EB50CD" w:rsidRPr="00A21C1C"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A21C1C">
        <w:rPr>
          <w:rFonts w:ascii="Arial" w:hAnsi="Arial" w:cs="Arial"/>
          <w:b w:val="0"/>
          <w:bCs w:val="0"/>
          <w:spacing w:val="-2"/>
          <w:sz w:val="18"/>
          <w:szCs w:val="18"/>
          <w:lang w:val="en-US"/>
        </w:rPr>
        <w:t>Number of warrants</w:t>
      </w:r>
      <w:r w:rsidRPr="00A21C1C">
        <w:rPr>
          <w:rFonts w:ascii="Arial" w:hAnsi="Arial" w:cs="Arial"/>
          <w:b w:val="0"/>
          <w:bCs w:val="0"/>
          <w:spacing w:val="-2"/>
          <w:sz w:val="18"/>
          <w:szCs w:val="18"/>
          <w:lang w:val="en-US"/>
        </w:rPr>
        <w:tab/>
        <w:t>:</w:t>
      </w:r>
      <w:r w:rsidRPr="00A21C1C">
        <w:rPr>
          <w:rFonts w:ascii="Arial" w:hAnsi="Arial" w:cs="Arial"/>
          <w:b w:val="0"/>
          <w:bCs w:val="0"/>
          <w:spacing w:val="-2"/>
          <w:sz w:val="18"/>
          <w:szCs w:val="18"/>
          <w:lang w:val="en-US"/>
        </w:rPr>
        <w:tab/>
      </w:r>
      <w:r w:rsidR="00D33B44" w:rsidRPr="00D33B44">
        <w:rPr>
          <w:rFonts w:ascii="Arial" w:hAnsi="Arial" w:cs="Arial"/>
          <w:b w:val="0"/>
          <w:bCs w:val="0"/>
          <w:spacing w:val="-2"/>
          <w:sz w:val="18"/>
          <w:szCs w:val="18"/>
        </w:rPr>
        <w:t>199</w:t>
      </w:r>
      <w:r w:rsidR="00AB2C11" w:rsidRPr="00A21C1C">
        <w:rPr>
          <w:rFonts w:ascii="Arial" w:hAnsi="Arial" w:cs="Arial"/>
          <w:b w:val="0"/>
          <w:bCs w:val="0"/>
          <w:spacing w:val="-2"/>
          <w:sz w:val="18"/>
          <w:szCs w:val="18"/>
          <w:lang w:val="en-US"/>
        </w:rPr>
        <w:t>,</w:t>
      </w:r>
      <w:r w:rsidR="00D33B44" w:rsidRPr="00D33B44">
        <w:rPr>
          <w:rFonts w:ascii="Arial" w:hAnsi="Arial" w:cs="Arial"/>
          <w:b w:val="0"/>
          <w:bCs w:val="0"/>
          <w:spacing w:val="-2"/>
          <w:sz w:val="18"/>
          <w:szCs w:val="18"/>
        </w:rPr>
        <w:t>999</w:t>
      </w:r>
      <w:r w:rsidR="00AB2C11" w:rsidRPr="00A21C1C">
        <w:rPr>
          <w:rFonts w:ascii="Arial" w:hAnsi="Arial" w:cs="Arial"/>
          <w:b w:val="0"/>
          <w:bCs w:val="0"/>
          <w:spacing w:val="-2"/>
          <w:sz w:val="18"/>
          <w:szCs w:val="18"/>
          <w:lang w:val="en-US"/>
        </w:rPr>
        <w:t>,</w:t>
      </w:r>
      <w:r w:rsidR="00D33B44" w:rsidRPr="00D33B44">
        <w:rPr>
          <w:rFonts w:ascii="Arial" w:hAnsi="Arial" w:cs="Arial"/>
          <w:b w:val="0"/>
          <w:bCs w:val="0"/>
          <w:spacing w:val="-2"/>
          <w:sz w:val="18"/>
          <w:szCs w:val="18"/>
        </w:rPr>
        <w:t>976</w:t>
      </w:r>
      <w:r w:rsidRPr="00A21C1C">
        <w:rPr>
          <w:rFonts w:ascii="Arial" w:hAnsi="Arial" w:cs="Arial"/>
          <w:b w:val="0"/>
          <w:bCs w:val="0"/>
          <w:spacing w:val="-2"/>
          <w:sz w:val="18"/>
          <w:szCs w:val="18"/>
          <w:lang w:val="en-US"/>
        </w:rPr>
        <w:t xml:space="preserve"> units</w:t>
      </w:r>
    </w:p>
    <w:p w:rsidR="00EB50CD" w:rsidRPr="00A21C1C"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6"/>
          <w:szCs w:val="16"/>
          <w:lang w:val="en-US"/>
        </w:rPr>
      </w:pPr>
    </w:p>
    <w:p w:rsidR="00EB50CD" w:rsidRPr="00A21C1C"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A21C1C">
        <w:rPr>
          <w:rFonts w:ascii="Arial" w:hAnsi="Arial" w:cs="Arial"/>
          <w:b w:val="0"/>
          <w:bCs w:val="0"/>
          <w:spacing w:val="-2"/>
          <w:sz w:val="18"/>
          <w:szCs w:val="18"/>
          <w:lang w:val="en-US"/>
        </w:rPr>
        <w:t>Ratio</w:t>
      </w:r>
      <w:r w:rsidRPr="00A21C1C">
        <w:rPr>
          <w:rFonts w:ascii="Arial" w:hAnsi="Arial" w:cs="Arial"/>
          <w:b w:val="0"/>
          <w:bCs w:val="0"/>
          <w:spacing w:val="-2"/>
          <w:sz w:val="18"/>
          <w:szCs w:val="18"/>
          <w:lang w:val="en-US"/>
        </w:rPr>
        <w:tab/>
        <w:t>:</w:t>
      </w:r>
      <w:r w:rsidRPr="00A21C1C">
        <w:rPr>
          <w:rFonts w:ascii="Arial" w:hAnsi="Arial" w:cs="Arial"/>
          <w:b w:val="0"/>
          <w:bCs w:val="0"/>
          <w:spacing w:val="-2"/>
          <w:sz w:val="18"/>
          <w:szCs w:val="18"/>
          <w:lang w:val="en-US"/>
        </w:rPr>
        <w:tab/>
      </w:r>
      <w:r w:rsidR="00D33B44" w:rsidRPr="00D33B44">
        <w:rPr>
          <w:rFonts w:ascii="Arial" w:hAnsi="Arial" w:cs="Arial"/>
          <w:b w:val="0"/>
          <w:bCs w:val="0"/>
          <w:spacing w:val="-2"/>
          <w:sz w:val="18"/>
          <w:szCs w:val="18"/>
        </w:rPr>
        <w:t>4</w:t>
      </w:r>
      <w:r w:rsidRPr="00A21C1C">
        <w:rPr>
          <w:rFonts w:ascii="Arial" w:hAnsi="Arial" w:cs="Arial"/>
          <w:b w:val="0"/>
          <w:bCs w:val="0"/>
          <w:spacing w:val="-2"/>
          <w:sz w:val="18"/>
          <w:szCs w:val="18"/>
          <w:lang w:val="en-US"/>
        </w:rPr>
        <w:t xml:space="preserve"> existing ordinary shares per </w:t>
      </w:r>
      <w:r w:rsidR="00D33B44" w:rsidRPr="00D33B44">
        <w:rPr>
          <w:rFonts w:ascii="Arial" w:hAnsi="Arial" w:cs="Arial"/>
          <w:b w:val="0"/>
          <w:bCs w:val="0"/>
          <w:spacing w:val="-2"/>
          <w:sz w:val="18"/>
          <w:szCs w:val="18"/>
        </w:rPr>
        <w:t>1</w:t>
      </w:r>
      <w:r w:rsidRPr="00A21C1C">
        <w:rPr>
          <w:rFonts w:ascii="Arial" w:hAnsi="Arial" w:cs="Arial"/>
          <w:b w:val="0"/>
          <w:bCs w:val="0"/>
          <w:spacing w:val="-2"/>
          <w:sz w:val="18"/>
          <w:szCs w:val="18"/>
          <w:lang w:val="en-US"/>
        </w:rPr>
        <w:t xml:space="preserve"> warrant</w:t>
      </w:r>
    </w:p>
    <w:p w:rsidR="00EB50CD" w:rsidRPr="00A21C1C"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6"/>
          <w:szCs w:val="16"/>
          <w:lang w:val="en-US"/>
        </w:rPr>
      </w:pPr>
    </w:p>
    <w:p w:rsidR="00EB50CD" w:rsidRPr="007B22AC"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7B22AC">
        <w:rPr>
          <w:rFonts w:ascii="Arial" w:hAnsi="Arial" w:cs="Arial"/>
          <w:b w:val="0"/>
          <w:bCs w:val="0"/>
          <w:spacing w:val="-2"/>
          <w:sz w:val="18"/>
          <w:szCs w:val="18"/>
          <w:lang w:val="en-US"/>
        </w:rPr>
        <w:t>Offering price</w:t>
      </w:r>
      <w:r w:rsidRPr="007B22AC">
        <w:rPr>
          <w:rFonts w:ascii="Arial" w:hAnsi="Arial" w:cs="Arial"/>
          <w:b w:val="0"/>
          <w:bCs w:val="0"/>
          <w:spacing w:val="-2"/>
          <w:sz w:val="18"/>
          <w:szCs w:val="18"/>
          <w:lang w:val="en-US"/>
        </w:rPr>
        <w:tab/>
        <w:t>:</w:t>
      </w:r>
      <w:r w:rsidRPr="007B22AC">
        <w:rPr>
          <w:rFonts w:ascii="Arial" w:hAnsi="Arial" w:cs="Arial"/>
          <w:b w:val="0"/>
          <w:bCs w:val="0"/>
          <w:spacing w:val="-2"/>
          <w:sz w:val="18"/>
          <w:szCs w:val="18"/>
          <w:lang w:val="en-US"/>
        </w:rPr>
        <w:tab/>
        <w:t xml:space="preserve">Baht </w:t>
      </w:r>
      <w:r w:rsidR="00D33B44" w:rsidRPr="00D33B44">
        <w:rPr>
          <w:rFonts w:ascii="Arial" w:hAnsi="Arial" w:cs="Arial"/>
          <w:b w:val="0"/>
          <w:bCs w:val="0"/>
          <w:spacing w:val="-2"/>
          <w:sz w:val="18"/>
          <w:szCs w:val="18"/>
        </w:rPr>
        <w:t>0</w:t>
      </w:r>
      <w:r w:rsidRPr="007B22AC">
        <w:rPr>
          <w:rFonts w:ascii="Arial" w:hAnsi="Arial" w:cs="Arial"/>
          <w:b w:val="0"/>
          <w:bCs w:val="0"/>
          <w:spacing w:val="-2"/>
          <w:sz w:val="18"/>
          <w:szCs w:val="18"/>
          <w:lang w:val="en-US"/>
        </w:rPr>
        <w:t xml:space="preserve"> per unit</w:t>
      </w:r>
    </w:p>
    <w:p w:rsidR="00EB50CD" w:rsidRPr="00A21C1C"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6"/>
          <w:szCs w:val="16"/>
          <w:lang w:val="en-US"/>
        </w:rPr>
      </w:pPr>
    </w:p>
    <w:p w:rsidR="00EB50CD" w:rsidRPr="007B22AC"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7B22AC">
        <w:rPr>
          <w:rFonts w:ascii="Arial" w:hAnsi="Arial" w:cs="Arial"/>
          <w:b w:val="0"/>
          <w:bCs w:val="0"/>
          <w:spacing w:val="-2"/>
          <w:sz w:val="18"/>
          <w:szCs w:val="18"/>
          <w:lang w:val="en-US"/>
        </w:rPr>
        <w:t>Exercise ratio</w:t>
      </w:r>
      <w:r w:rsidRPr="007B22AC">
        <w:rPr>
          <w:rFonts w:ascii="Arial" w:hAnsi="Arial" w:cs="Arial"/>
          <w:b w:val="0"/>
          <w:bCs w:val="0"/>
          <w:spacing w:val="-2"/>
          <w:sz w:val="18"/>
          <w:szCs w:val="18"/>
          <w:lang w:val="en-US"/>
        </w:rPr>
        <w:tab/>
        <w:t>:</w:t>
      </w:r>
      <w:r w:rsidRPr="007B22AC">
        <w:rPr>
          <w:rFonts w:ascii="Arial" w:hAnsi="Arial" w:cs="Arial"/>
          <w:b w:val="0"/>
          <w:bCs w:val="0"/>
          <w:spacing w:val="-2"/>
          <w:sz w:val="18"/>
          <w:szCs w:val="18"/>
          <w:lang w:val="en-US"/>
        </w:rPr>
        <w:tab/>
      </w:r>
      <w:r w:rsidR="00D33B44" w:rsidRPr="00D33B44">
        <w:rPr>
          <w:rFonts w:ascii="Arial" w:hAnsi="Arial" w:cs="Arial"/>
          <w:b w:val="0"/>
          <w:bCs w:val="0"/>
          <w:spacing w:val="-2"/>
          <w:sz w:val="18"/>
          <w:szCs w:val="18"/>
        </w:rPr>
        <w:t>1</w:t>
      </w:r>
      <w:r w:rsidRPr="007B22AC">
        <w:rPr>
          <w:rFonts w:ascii="Arial" w:hAnsi="Arial" w:cs="Arial"/>
          <w:b w:val="0"/>
          <w:bCs w:val="0"/>
          <w:spacing w:val="-2"/>
          <w:sz w:val="18"/>
          <w:szCs w:val="18"/>
          <w:lang w:val="en-US"/>
        </w:rPr>
        <w:t xml:space="preserve"> warrant per </w:t>
      </w:r>
      <w:r w:rsidR="00D33B44" w:rsidRPr="00D33B44">
        <w:rPr>
          <w:rFonts w:ascii="Arial" w:hAnsi="Arial" w:cs="Arial"/>
          <w:b w:val="0"/>
          <w:bCs w:val="0"/>
          <w:spacing w:val="-2"/>
          <w:sz w:val="18"/>
          <w:szCs w:val="18"/>
        </w:rPr>
        <w:t>1</w:t>
      </w:r>
      <w:r w:rsidRPr="007B22AC">
        <w:rPr>
          <w:rFonts w:ascii="Arial" w:hAnsi="Arial" w:cs="Arial"/>
          <w:b w:val="0"/>
          <w:bCs w:val="0"/>
          <w:spacing w:val="-2"/>
          <w:sz w:val="18"/>
          <w:szCs w:val="18"/>
          <w:lang w:val="en-US"/>
        </w:rPr>
        <w:t xml:space="preserve"> ordinary share</w:t>
      </w:r>
    </w:p>
    <w:p w:rsidR="00EB50CD" w:rsidRPr="00A21C1C"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6"/>
          <w:szCs w:val="16"/>
          <w:lang w:val="en-US"/>
        </w:rPr>
      </w:pPr>
    </w:p>
    <w:p w:rsidR="00EB50CD" w:rsidRPr="007B22AC" w:rsidRDefault="00EB50CD" w:rsidP="00482994">
      <w:pPr>
        <w:pStyle w:val="zsubject"/>
        <w:tabs>
          <w:tab w:val="left" w:pos="2610"/>
          <w:tab w:val="left" w:pos="2790"/>
        </w:tabs>
        <w:spacing w:after="0" w:line="240" w:lineRule="auto"/>
        <w:ind w:left="540" w:right="-43"/>
        <w:jc w:val="both"/>
        <w:rPr>
          <w:rFonts w:ascii="Arial" w:hAnsi="Arial" w:cs="Arial"/>
          <w:b w:val="0"/>
          <w:bCs w:val="0"/>
          <w:spacing w:val="-2"/>
          <w:sz w:val="18"/>
          <w:szCs w:val="18"/>
          <w:lang w:val="en-US"/>
        </w:rPr>
      </w:pPr>
      <w:r w:rsidRPr="007B22AC">
        <w:rPr>
          <w:rFonts w:ascii="Arial" w:hAnsi="Arial" w:cs="Arial"/>
          <w:b w:val="0"/>
          <w:bCs w:val="0"/>
          <w:spacing w:val="-2"/>
          <w:sz w:val="18"/>
          <w:szCs w:val="18"/>
          <w:lang w:val="en-US"/>
        </w:rPr>
        <w:t>Exercise price</w:t>
      </w:r>
      <w:r w:rsidRPr="007B22AC">
        <w:rPr>
          <w:rFonts w:ascii="Arial" w:hAnsi="Arial" w:cs="Arial"/>
          <w:b w:val="0"/>
          <w:bCs w:val="0"/>
          <w:spacing w:val="-2"/>
          <w:sz w:val="18"/>
          <w:szCs w:val="18"/>
          <w:lang w:val="en-US"/>
        </w:rPr>
        <w:tab/>
        <w:t>:</w:t>
      </w:r>
      <w:r w:rsidRPr="007B22AC">
        <w:rPr>
          <w:rFonts w:ascii="Arial" w:hAnsi="Arial" w:cs="Arial"/>
          <w:b w:val="0"/>
          <w:bCs w:val="0"/>
          <w:spacing w:val="-2"/>
          <w:sz w:val="18"/>
          <w:szCs w:val="18"/>
          <w:lang w:val="en-US"/>
        </w:rPr>
        <w:tab/>
        <w:t xml:space="preserve">Baht </w:t>
      </w:r>
      <w:r w:rsidR="00D33B44" w:rsidRPr="00D33B44">
        <w:rPr>
          <w:rFonts w:ascii="Arial" w:hAnsi="Arial" w:cs="Arial"/>
          <w:b w:val="0"/>
          <w:bCs w:val="0"/>
          <w:spacing w:val="-2"/>
          <w:sz w:val="18"/>
          <w:szCs w:val="18"/>
        </w:rPr>
        <w:t>1</w:t>
      </w:r>
      <w:r w:rsidR="00AB2C11" w:rsidRPr="007B22AC">
        <w:rPr>
          <w:rFonts w:ascii="Arial" w:hAnsi="Arial" w:cs="Arial"/>
          <w:b w:val="0"/>
          <w:bCs w:val="0"/>
          <w:spacing w:val="-2"/>
          <w:sz w:val="18"/>
          <w:szCs w:val="18"/>
          <w:lang w:val="en-US"/>
        </w:rPr>
        <w:t>.</w:t>
      </w:r>
      <w:r w:rsidR="00D33B44" w:rsidRPr="00D33B44">
        <w:rPr>
          <w:rFonts w:ascii="Arial" w:hAnsi="Arial" w:cs="Arial"/>
          <w:b w:val="0"/>
          <w:bCs w:val="0"/>
          <w:spacing w:val="-2"/>
          <w:sz w:val="18"/>
          <w:szCs w:val="18"/>
        </w:rPr>
        <w:t>50</w:t>
      </w:r>
      <w:r w:rsidRPr="007B22AC">
        <w:rPr>
          <w:rFonts w:ascii="Arial" w:hAnsi="Arial" w:cs="Arial"/>
          <w:b w:val="0"/>
          <w:bCs w:val="0"/>
          <w:spacing w:val="-2"/>
          <w:sz w:val="18"/>
          <w:szCs w:val="18"/>
          <w:lang w:val="en-US"/>
        </w:rPr>
        <w:t xml:space="preserve"> per share</w:t>
      </w:r>
    </w:p>
    <w:p w:rsidR="00EB50CD" w:rsidRPr="00A21C1C" w:rsidRDefault="00EB50CD" w:rsidP="00482994">
      <w:pPr>
        <w:pStyle w:val="zsubject"/>
        <w:tabs>
          <w:tab w:val="left" w:pos="2610"/>
          <w:tab w:val="left" w:pos="3240"/>
        </w:tabs>
        <w:spacing w:after="0" w:line="240" w:lineRule="auto"/>
        <w:ind w:left="540" w:right="-43"/>
        <w:jc w:val="both"/>
        <w:rPr>
          <w:rFonts w:ascii="Arial" w:hAnsi="Arial" w:cs="Arial"/>
          <w:b w:val="0"/>
          <w:bCs w:val="0"/>
          <w:spacing w:val="-2"/>
          <w:sz w:val="16"/>
          <w:szCs w:val="16"/>
          <w:lang w:val="en-US"/>
        </w:rPr>
      </w:pPr>
    </w:p>
    <w:p w:rsidR="00EB50CD" w:rsidRPr="007B22AC" w:rsidRDefault="00EB50CD" w:rsidP="00482994">
      <w:pPr>
        <w:pStyle w:val="zsubject"/>
        <w:tabs>
          <w:tab w:val="left" w:pos="2610"/>
          <w:tab w:val="left" w:pos="2790"/>
        </w:tabs>
        <w:spacing w:after="0" w:line="240" w:lineRule="auto"/>
        <w:ind w:left="540"/>
        <w:jc w:val="both"/>
        <w:rPr>
          <w:rFonts w:ascii="Arial" w:hAnsi="Arial" w:cs="Arial"/>
          <w:b w:val="0"/>
          <w:bCs w:val="0"/>
          <w:spacing w:val="-2"/>
          <w:sz w:val="18"/>
          <w:szCs w:val="18"/>
          <w:lang w:val="en-US"/>
        </w:rPr>
      </w:pPr>
      <w:r w:rsidRPr="007B22AC">
        <w:rPr>
          <w:rFonts w:ascii="Arial" w:hAnsi="Arial" w:cs="Arial"/>
          <w:b w:val="0"/>
          <w:bCs w:val="0"/>
          <w:spacing w:val="-2"/>
          <w:sz w:val="18"/>
          <w:szCs w:val="18"/>
          <w:lang w:val="en-US"/>
        </w:rPr>
        <w:t>Exercise date</w:t>
      </w:r>
      <w:r w:rsidR="00133905" w:rsidRPr="007B22AC">
        <w:rPr>
          <w:rFonts w:ascii="Arial" w:hAnsi="Arial" w:cs="Arial"/>
          <w:b w:val="0"/>
          <w:bCs w:val="0"/>
          <w:spacing w:val="-2"/>
          <w:sz w:val="18"/>
          <w:szCs w:val="18"/>
          <w:lang w:val="en-US"/>
        </w:rPr>
        <w:t>s</w:t>
      </w:r>
      <w:r w:rsidRPr="007B22AC">
        <w:rPr>
          <w:rFonts w:ascii="Arial" w:hAnsi="Arial" w:cs="Arial"/>
          <w:b w:val="0"/>
          <w:bCs w:val="0"/>
          <w:spacing w:val="-2"/>
          <w:sz w:val="18"/>
          <w:szCs w:val="18"/>
          <w:lang w:val="en-US"/>
        </w:rPr>
        <w:tab/>
        <w:t>:</w:t>
      </w:r>
      <w:r w:rsidRPr="007B22AC">
        <w:rPr>
          <w:rFonts w:ascii="Arial" w:hAnsi="Arial" w:cs="Arial"/>
          <w:b w:val="0"/>
          <w:bCs w:val="0"/>
          <w:spacing w:val="-2"/>
          <w:sz w:val="18"/>
          <w:szCs w:val="18"/>
          <w:lang w:val="en-US"/>
        </w:rPr>
        <w:tab/>
      </w:r>
      <w:r w:rsidR="00D33B44" w:rsidRPr="00D33B44">
        <w:rPr>
          <w:rFonts w:ascii="Arial" w:hAnsi="Arial" w:cs="Arial"/>
          <w:b w:val="0"/>
          <w:bCs w:val="0"/>
          <w:spacing w:val="-2"/>
          <w:sz w:val="18"/>
          <w:szCs w:val="18"/>
        </w:rPr>
        <w:t>30</w:t>
      </w:r>
      <w:r w:rsidR="00AB2C11" w:rsidRPr="007B22AC">
        <w:rPr>
          <w:rFonts w:ascii="Arial" w:hAnsi="Arial" w:cs="Arial"/>
          <w:b w:val="0"/>
          <w:bCs w:val="0"/>
          <w:spacing w:val="-2"/>
          <w:sz w:val="18"/>
          <w:szCs w:val="18"/>
          <w:lang w:val="en-US"/>
        </w:rPr>
        <w:t xml:space="preserve"> June </w:t>
      </w:r>
      <w:r w:rsidR="00D33B44" w:rsidRPr="00D33B44">
        <w:rPr>
          <w:rFonts w:ascii="Arial" w:hAnsi="Arial" w:cs="Arial"/>
          <w:b w:val="0"/>
          <w:bCs w:val="0"/>
          <w:spacing w:val="-2"/>
          <w:sz w:val="18"/>
          <w:szCs w:val="18"/>
        </w:rPr>
        <w:t>2017</w:t>
      </w:r>
      <w:r w:rsidR="00AB2C11" w:rsidRPr="007B22AC">
        <w:rPr>
          <w:rFonts w:ascii="Arial" w:hAnsi="Arial" w:cs="Arial"/>
          <w:b w:val="0"/>
          <w:bCs w:val="0"/>
          <w:spacing w:val="-2"/>
          <w:sz w:val="18"/>
          <w:szCs w:val="18"/>
          <w:lang w:val="en-US"/>
        </w:rPr>
        <w:t>,</w:t>
      </w:r>
    </w:p>
    <w:p w:rsidR="00AB2C11" w:rsidRPr="007B22AC" w:rsidRDefault="00AB2C11" w:rsidP="00482994">
      <w:pPr>
        <w:pStyle w:val="zsubject"/>
        <w:tabs>
          <w:tab w:val="left" w:pos="2610"/>
          <w:tab w:val="left" w:pos="2790"/>
        </w:tabs>
        <w:spacing w:after="0" w:line="240" w:lineRule="auto"/>
        <w:ind w:left="540"/>
        <w:jc w:val="both"/>
        <w:rPr>
          <w:rFonts w:ascii="Arial" w:hAnsi="Arial" w:cs="Arial"/>
          <w:b w:val="0"/>
          <w:bCs w:val="0"/>
          <w:spacing w:val="-2"/>
          <w:sz w:val="18"/>
          <w:szCs w:val="18"/>
          <w:lang w:val="en-US"/>
        </w:rPr>
      </w:pPr>
      <w:r w:rsidRPr="007B22AC">
        <w:rPr>
          <w:rFonts w:ascii="Arial" w:hAnsi="Arial" w:cs="Arial"/>
          <w:b w:val="0"/>
          <w:bCs w:val="0"/>
          <w:spacing w:val="-2"/>
          <w:sz w:val="18"/>
          <w:szCs w:val="18"/>
          <w:lang w:val="en-US"/>
        </w:rPr>
        <w:tab/>
      </w:r>
      <w:r w:rsidRPr="007B22AC">
        <w:rPr>
          <w:rFonts w:ascii="Arial" w:hAnsi="Arial" w:cs="Arial"/>
          <w:b w:val="0"/>
          <w:bCs w:val="0"/>
          <w:spacing w:val="-2"/>
          <w:sz w:val="18"/>
          <w:szCs w:val="18"/>
          <w:lang w:val="en-US"/>
        </w:rPr>
        <w:tab/>
      </w:r>
      <w:r w:rsidR="00D33B44" w:rsidRPr="00D33B44">
        <w:rPr>
          <w:rFonts w:ascii="Arial" w:hAnsi="Arial" w:cs="Arial"/>
          <w:b w:val="0"/>
          <w:bCs w:val="0"/>
          <w:spacing w:val="-2"/>
          <w:sz w:val="18"/>
          <w:szCs w:val="18"/>
        </w:rPr>
        <w:t>29</w:t>
      </w:r>
      <w:r w:rsidRPr="007B22AC">
        <w:rPr>
          <w:rFonts w:ascii="Arial" w:hAnsi="Arial" w:cs="Arial"/>
          <w:b w:val="0"/>
          <w:bCs w:val="0"/>
          <w:spacing w:val="-2"/>
          <w:sz w:val="18"/>
          <w:szCs w:val="18"/>
          <w:lang w:val="en-US"/>
        </w:rPr>
        <w:t xml:space="preserve"> December </w:t>
      </w:r>
      <w:r w:rsidR="00D33B44" w:rsidRPr="00D33B44">
        <w:rPr>
          <w:rFonts w:ascii="Arial" w:hAnsi="Arial" w:cs="Arial"/>
          <w:b w:val="0"/>
          <w:bCs w:val="0"/>
          <w:spacing w:val="-2"/>
          <w:sz w:val="18"/>
          <w:szCs w:val="18"/>
        </w:rPr>
        <w:t>2017</w:t>
      </w:r>
      <w:r w:rsidRPr="007B22AC">
        <w:rPr>
          <w:rFonts w:ascii="Arial" w:hAnsi="Arial" w:cs="Arial"/>
          <w:b w:val="0"/>
          <w:bCs w:val="0"/>
          <w:spacing w:val="-2"/>
          <w:sz w:val="18"/>
          <w:szCs w:val="18"/>
          <w:lang w:val="en-US"/>
        </w:rPr>
        <w:t xml:space="preserve"> and</w:t>
      </w:r>
    </w:p>
    <w:p w:rsidR="00AB2C11" w:rsidRPr="007B22AC" w:rsidRDefault="00AB2C11" w:rsidP="00482994">
      <w:pPr>
        <w:pStyle w:val="zsubject"/>
        <w:tabs>
          <w:tab w:val="left" w:pos="2610"/>
          <w:tab w:val="left" w:pos="2790"/>
        </w:tabs>
        <w:spacing w:after="0" w:line="240" w:lineRule="auto"/>
        <w:ind w:left="540"/>
        <w:jc w:val="both"/>
        <w:rPr>
          <w:rFonts w:ascii="Arial" w:hAnsi="Arial" w:cs="Arial"/>
          <w:b w:val="0"/>
          <w:bCs w:val="0"/>
          <w:spacing w:val="-2"/>
          <w:sz w:val="18"/>
          <w:szCs w:val="18"/>
          <w:lang w:val="en-US"/>
        </w:rPr>
      </w:pPr>
      <w:r w:rsidRPr="007B22AC">
        <w:rPr>
          <w:rFonts w:ascii="Arial" w:hAnsi="Arial" w:cs="Arial"/>
          <w:b w:val="0"/>
          <w:bCs w:val="0"/>
          <w:spacing w:val="-2"/>
          <w:sz w:val="18"/>
          <w:szCs w:val="18"/>
          <w:lang w:val="en-US"/>
        </w:rPr>
        <w:tab/>
      </w:r>
      <w:r w:rsidRPr="007B22AC">
        <w:rPr>
          <w:rFonts w:ascii="Arial" w:hAnsi="Arial" w:cs="Arial"/>
          <w:b w:val="0"/>
          <w:bCs w:val="0"/>
          <w:spacing w:val="-2"/>
          <w:sz w:val="18"/>
          <w:szCs w:val="18"/>
          <w:lang w:val="en-US"/>
        </w:rPr>
        <w:tab/>
      </w:r>
      <w:r w:rsidR="00D33B44" w:rsidRPr="00D33B44">
        <w:rPr>
          <w:rFonts w:ascii="Arial" w:hAnsi="Arial" w:cs="Arial"/>
          <w:b w:val="0"/>
          <w:bCs w:val="0"/>
          <w:spacing w:val="-2"/>
          <w:sz w:val="18"/>
          <w:szCs w:val="18"/>
        </w:rPr>
        <w:t>16</w:t>
      </w:r>
      <w:r w:rsidRPr="007B22AC">
        <w:rPr>
          <w:rFonts w:ascii="Arial" w:hAnsi="Arial" w:cs="Arial"/>
          <w:b w:val="0"/>
          <w:bCs w:val="0"/>
          <w:spacing w:val="-2"/>
          <w:sz w:val="18"/>
          <w:szCs w:val="18"/>
          <w:lang w:val="en-US"/>
        </w:rPr>
        <w:t xml:space="preserve"> May </w:t>
      </w:r>
      <w:r w:rsidR="00D33B44" w:rsidRPr="00D33B44">
        <w:rPr>
          <w:rFonts w:ascii="Arial" w:hAnsi="Arial" w:cs="Arial"/>
          <w:b w:val="0"/>
          <w:bCs w:val="0"/>
          <w:spacing w:val="-2"/>
          <w:sz w:val="18"/>
          <w:szCs w:val="18"/>
        </w:rPr>
        <w:t>2018</w:t>
      </w:r>
    </w:p>
    <w:p w:rsidR="00EB50CD" w:rsidRPr="00A21C1C" w:rsidRDefault="00EB50CD" w:rsidP="00482994">
      <w:pPr>
        <w:pStyle w:val="zsubject"/>
        <w:tabs>
          <w:tab w:val="left" w:pos="2610"/>
          <w:tab w:val="left" w:pos="3240"/>
        </w:tabs>
        <w:spacing w:after="0" w:line="240" w:lineRule="auto"/>
        <w:ind w:left="540"/>
        <w:jc w:val="both"/>
        <w:rPr>
          <w:rFonts w:ascii="Arial" w:hAnsi="Arial" w:cs="Arial"/>
          <w:b w:val="0"/>
          <w:bCs w:val="0"/>
          <w:spacing w:val="-2"/>
          <w:sz w:val="16"/>
          <w:szCs w:val="16"/>
          <w:lang w:val="en-US"/>
        </w:rPr>
      </w:pPr>
    </w:p>
    <w:p w:rsidR="00876AEA" w:rsidRPr="007B22AC" w:rsidRDefault="00EB50CD" w:rsidP="00482994">
      <w:pPr>
        <w:pStyle w:val="zsubject"/>
        <w:tabs>
          <w:tab w:val="left" w:pos="2610"/>
          <w:tab w:val="left" w:pos="2790"/>
        </w:tabs>
        <w:spacing w:after="0" w:line="240" w:lineRule="auto"/>
        <w:ind w:left="540"/>
        <w:jc w:val="both"/>
        <w:rPr>
          <w:rFonts w:ascii="Arial" w:hAnsi="Arial" w:cs="Arial"/>
          <w:b w:val="0"/>
          <w:bCs w:val="0"/>
          <w:spacing w:val="-2"/>
          <w:sz w:val="18"/>
          <w:szCs w:val="18"/>
          <w:lang w:val="en-US"/>
        </w:rPr>
      </w:pPr>
      <w:r w:rsidRPr="007B22AC">
        <w:rPr>
          <w:rFonts w:ascii="Arial" w:hAnsi="Arial" w:cs="Arial"/>
          <w:b w:val="0"/>
          <w:bCs w:val="0"/>
          <w:spacing w:val="-2"/>
          <w:sz w:val="18"/>
          <w:szCs w:val="18"/>
          <w:lang w:val="en-US"/>
        </w:rPr>
        <w:t>Last exercise date</w:t>
      </w:r>
      <w:r w:rsidRPr="007B22AC">
        <w:rPr>
          <w:rFonts w:ascii="Arial" w:hAnsi="Arial" w:cs="Arial"/>
          <w:b w:val="0"/>
          <w:bCs w:val="0"/>
          <w:spacing w:val="-2"/>
          <w:sz w:val="18"/>
          <w:szCs w:val="18"/>
          <w:lang w:val="en-US"/>
        </w:rPr>
        <w:tab/>
        <w:t>:</w:t>
      </w:r>
      <w:r w:rsidRPr="007B22AC">
        <w:rPr>
          <w:rFonts w:ascii="Arial" w:hAnsi="Arial" w:cs="Arial"/>
          <w:b w:val="0"/>
          <w:bCs w:val="0"/>
          <w:spacing w:val="-2"/>
          <w:sz w:val="18"/>
          <w:szCs w:val="18"/>
          <w:lang w:val="en-US"/>
        </w:rPr>
        <w:tab/>
      </w:r>
      <w:r w:rsidR="00D33B44" w:rsidRPr="00D33B44">
        <w:rPr>
          <w:rFonts w:ascii="Arial" w:hAnsi="Arial" w:cs="Arial"/>
          <w:b w:val="0"/>
          <w:bCs w:val="0"/>
          <w:spacing w:val="-2"/>
          <w:sz w:val="18"/>
          <w:szCs w:val="18"/>
        </w:rPr>
        <w:t>16</w:t>
      </w:r>
      <w:r w:rsidR="00AB2C11" w:rsidRPr="007B22AC">
        <w:rPr>
          <w:rFonts w:ascii="Arial" w:hAnsi="Arial" w:cs="Arial"/>
          <w:b w:val="0"/>
          <w:bCs w:val="0"/>
          <w:spacing w:val="-2"/>
          <w:sz w:val="18"/>
          <w:szCs w:val="18"/>
          <w:lang w:val="en-US"/>
        </w:rPr>
        <w:t xml:space="preserve"> May </w:t>
      </w:r>
      <w:r w:rsidR="00D33B44" w:rsidRPr="00D33B44">
        <w:rPr>
          <w:rFonts w:ascii="Arial" w:hAnsi="Arial" w:cs="Arial"/>
          <w:b w:val="0"/>
          <w:bCs w:val="0"/>
          <w:spacing w:val="-2"/>
          <w:sz w:val="18"/>
          <w:szCs w:val="18"/>
        </w:rPr>
        <w:t>2018</w:t>
      </w:r>
    </w:p>
    <w:p w:rsidR="005D5042" w:rsidRPr="00A21C1C" w:rsidRDefault="005D5042" w:rsidP="00DF03FD">
      <w:pPr>
        <w:spacing w:line="240" w:lineRule="auto"/>
        <w:ind w:left="540"/>
        <w:rPr>
          <w:rFonts w:eastAsia="MS Mincho" w:cs="Arial"/>
          <w:spacing w:val="-2"/>
          <w:sz w:val="16"/>
          <w:szCs w:val="16"/>
          <w:lang w:val="en-US"/>
        </w:rPr>
      </w:pPr>
    </w:p>
    <w:p w:rsidR="00A21C1C" w:rsidRDefault="006A57A6" w:rsidP="00A21C1C">
      <w:pPr>
        <w:spacing w:line="240" w:lineRule="auto"/>
        <w:ind w:left="540"/>
        <w:rPr>
          <w:rFonts w:eastAsia="MS Mincho"/>
          <w:lang w:val="en-US"/>
        </w:rPr>
      </w:pPr>
      <w:r>
        <w:rPr>
          <w:rFonts w:eastAsia="MS Mincho" w:cs="Arial"/>
          <w:spacing w:val="-2"/>
          <w:sz w:val="18"/>
          <w:szCs w:val="18"/>
          <w:lang w:val="en-US"/>
        </w:rPr>
        <w:t xml:space="preserve">On </w:t>
      </w:r>
      <w:r w:rsidR="00D33B44" w:rsidRPr="00D33B44">
        <w:rPr>
          <w:rFonts w:eastAsia="MS Mincho" w:cs="Arial"/>
          <w:spacing w:val="-2"/>
          <w:sz w:val="18"/>
          <w:szCs w:val="18"/>
        </w:rPr>
        <w:t>30</w:t>
      </w:r>
      <w:r>
        <w:rPr>
          <w:rFonts w:eastAsia="MS Mincho" w:cs="Arial"/>
          <w:spacing w:val="-2"/>
          <w:sz w:val="18"/>
          <w:szCs w:val="18"/>
          <w:lang w:val="en-US"/>
        </w:rPr>
        <w:t xml:space="preserve"> September</w:t>
      </w:r>
      <w:r w:rsidR="008B47F1" w:rsidRPr="007B22AC">
        <w:rPr>
          <w:rFonts w:eastAsia="MS Mincho" w:cs="Arial"/>
          <w:spacing w:val="-2"/>
          <w:sz w:val="18"/>
          <w:szCs w:val="18"/>
          <w:lang w:val="en-US"/>
        </w:rPr>
        <w:t xml:space="preserve"> </w:t>
      </w:r>
      <w:r w:rsidR="00D33B44" w:rsidRPr="00D33B44">
        <w:rPr>
          <w:rFonts w:eastAsia="MS Mincho" w:cs="Arial"/>
          <w:spacing w:val="-2"/>
          <w:sz w:val="18"/>
          <w:szCs w:val="18"/>
        </w:rPr>
        <w:t>2017</w:t>
      </w:r>
      <w:r w:rsidR="008B47F1" w:rsidRPr="007B22AC">
        <w:rPr>
          <w:rFonts w:eastAsia="MS Mincho" w:cs="Arial"/>
          <w:spacing w:val="-2"/>
          <w:sz w:val="18"/>
          <w:szCs w:val="18"/>
          <w:lang w:val="en-US"/>
        </w:rPr>
        <w:t>, none of TVT-W</w:t>
      </w:r>
      <w:r w:rsidR="00D33B44" w:rsidRPr="00D33B44">
        <w:rPr>
          <w:rFonts w:eastAsia="MS Mincho" w:cs="Arial"/>
          <w:spacing w:val="-2"/>
          <w:sz w:val="18"/>
          <w:szCs w:val="18"/>
        </w:rPr>
        <w:t>1</w:t>
      </w:r>
      <w:r w:rsidR="008B47F1" w:rsidRPr="007B22AC">
        <w:rPr>
          <w:rFonts w:eastAsia="MS Mincho" w:cs="Arial"/>
          <w:spacing w:val="-2"/>
          <w:sz w:val="18"/>
          <w:szCs w:val="18"/>
          <w:lang w:val="en-US"/>
        </w:rPr>
        <w:t xml:space="preserve"> warrants was exercised.</w:t>
      </w:r>
    </w:p>
    <w:p w:rsidR="0080768A" w:rsidRPr="0080768A" w:rsidRDefault="0080768A" w:rsidP="0080768A">
      <w:pPr>
        <w:spacing w:line="240" w:lineRule="auto"/>
        <w:ind w:left="540"/>
        <w:rPr>
          <w:rFonts w:eastAsia="MS Mincho" w:cs="Arial"/>
          <w:spacing w:val="-2"/>
          <w:sz w:val="16"/>
          <w:szCs w:val="16"/>
          <w:lang w:val="en-US"/>
        </w:rPr>
      </w:pPr>
    </w:p>
    <w:p w:rsidR="0080768A" w:rsidRPr="0080768A" w:rsidRDefault="0080768A" w:rsidP="0080768A">
      <w:pPr>
        <w:spacing w:line="240" w:lineRule="auto"/>
        <w:ind w:left="540"/>
        <w:rPr>
          <w:rFonts w:eastAsia="MS Mincho" w:cs="Arial"/>
          <w:spacing w:val="-2"/>
          <w:sz w:val="16"/>
          <w:szCs w:val="16"/>
          <w:lang w:val="en-US"/>
        </w:rPr>
      </w:pPr>
    </w:p>
    <w:p w:rsidR="00897E8D" w:rsidRPr="007B22AC" w:rsidRDefault="00D33B44" w:rsidP="00482994">
      <w:pPr>
        <w:tabs>
          <w:tab w:val="left" w:pos="2893"/>
        </w:tabs>
        <w:spacing w:line="240" w:lineRule="auto"/>
        <w:ind w:left="540" w:hanging="540"/>
        <w:rPr>
          <w:rFonts w:cs="Arial"/>
          <w:b/>
          <w:bCs/>
          <w:sz w:val="18"/>
          <w:szCs w:val="18"/>
        </w:rPr>
      </w:pPr>
      <w:r w:rsidRPr="00D33B44">
        <w:rPr>
          <w:rFonts w:cs="Arial"/>
          <w:b/>
          <w:bCs/>
          <w:sz w:val="18"/>
          <w:szCs w:val="18"/>
        </w:rPr>
        <w:t>16</w:t>
      </w:r>
      <w:r w:rsidR="00897E8D" w:rsidRPr="007B22AC">
        <w:rPr>
          <w:rFonts w:cs="Arial"/>
          <w:b/>
          <w:bCs/>
          <w:sz w:val="18"/>
          <w:szCs w:val="18"/>
        </w:rPr>
        <w:tab/>
        <w:t>Legal reserve</w:t>
      </w:r>
    </w:p>
    <w:tbl>
      <w:tblPr>
        <w:tblW w:w="9468" w:type="dxa"/>
        <w:tblLayout w:type="fixed"/>
        <w:tblLook w:val="0000" w:firstRow="0" w:lastRow="0" w:firstColumn="0" w:lastColumn="0" w:noHBand="0" w:noVBand="0"/>
      </w:tblPr>
      <w:tblGrid>
        <w:gridCol w:w="6663"/>
        <w:gridCol w:w="1417"/>
        <w:gridCol w:w="1388"/>
      </w:tblGrid>
      <w:tr w:rsidR="001044C4" w:rsidRPr="007B22AC" w:rsidTr="00543F2A">
        <w:tc>
          <w:tcPr>
            <w:tcW w:w="6663" w:type="dxa"/>
            <w:vAlign w:val="bottom"/>
          </w:tcPr>
          <w:p w:rsidR="00600F3A" w:rsidRPr="007B22AC" w:rsidRDefault="00600F3A"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805" w:type="dxa"/>
            <w:gridSpan w:val="2"/>
            <w:vAlign w:val="bottom"/>
          </w:tcPr>
          <w:p w:rsidR="00600F3A" w:rsidRPr="007B22AC" w:rsidRDefault="00522C1F" w:rsidP="00100CE7">
            <w:pPr>
              <w:pStyle w:val="Style1"/>
              <w:tabs>
                <w:tab w:val="left" w:pos="1168"/>
              </w:tabs>
              <w:spacing w:line="240" w:lineRule="auto"/>
              <w:ind w:right="-72"/>
              <w:rPr>
                <w:rFonts w:ascii="Arial" w:hAnsi="Arial" w:cs="Arial"/>
                <w:sz w:val="18"/>
                <w:szCs w:val="18"/>
                <w:lang w:eastAsia="en-GB"/>
              </w:rPr>
            </w:pPr>
            <w:r w:rsidRPr="007B22AC">
              <w:rPr>
                <w:rFonts w:ascii="Arial" w:hAnsi="Arial" w:cs="Arial"/>
                <w:sz w:val="18"/>
                <w:szCs w:val="18"/>
                <w:lang w:eastAsia="en-GB"/>
              </w:rPr>
              <w:t xml:space="preserve">Consolidated and </w:t>
            </w:r>
            <w:r w:rsidR="00615EF0" w:rsidRPr="007B22AC">
              <w:rPr>
                <w:rFonts w:ascii="Arial" w:hAnsi="Arial" w:cs="Arial"/>
                <w:sz w:val="18"/>
                <w:szCs w:val="18"/>
                <w:lang w:eastAsia="en-GB"/>
              </w:rPr>
              <w:t>Separate financial information</w:t>
            </w:r>
          </w:p>
        </w:tc>
      </w:tr>
      <w:tr w:rsidR="001044C4" w:rsidRPr="007B22AC" w:rsidTr="00543F2A">
        <w:tc>
          <w:tcPr>
            <w:tcW w:w="6663" w:type="dxa"/>
            <w:vAlign w:val="bottom"/>
          </w:tcPr>
          <w:p w:rsidR="00D43290" w:rsidRPr="007B22AC" w:rsidRDefault="00D43290"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7" w:type="dxa"/>
            <w:vAlign w:val="bottom"/>
          </w:tcPr>
          <w:p w:rsidR="00D43290" w:rsidRPr="007B22AC" w:rsidRDefault="00D43290" w:rsidP="00DF03FD">
            <w:pPr>
              <w:spacing w:line="240" w:lineRule="auto"/>
              <w:ind w:right="-72"/>
              <w:jc w:val="right"/>
              <w:rPr>
                <w:rFonts w:cs="Arial"/>
                <w:b/>
                <w:sz w:val="18"/>
                <w:szCs w:val="18"/>
                <w:lang w:val="en-US"/>
              </w:rPr>
            </w:pPr>
            <w:r w:rsidRPr="007B22AC">
              <w:rPr>
                <w:rFonts w:cs="Arial"/>
                <w:b/>
                <w:sz w:val="18"/>
                <w:szCs w:val="18"/>
                <w:lang w:val="en-US"/>
              </w:rPr>
              <w:t>Unaudited</w:t>
            </w:r>
          </w:p>
        </w:tc>
        <w:tc>
          <w:tcPr>
            <w:tcW w:w="1388" w:type="dxa"/>
            <w:vAlign w:val="bottom"/>
          </w:tcPr>
          <w:p w:rsidR="00D43290" w:rsidRPr="007B22AC" w:rsidRDefault="00D43290" w:rsidP="00DF03FD">
            <w:pPr>
              <w:spacing w:line="240" w:lineRule="auto"/>
              <w:ind w:right="-72"/>
              <w:jc w:val="right"/>
              <w:rPr>
                <w:rFonts w:cs="Arial"/>
                <w:b/>
                <w:sz w:val="18"/>
                <w:szCs w:val="18"/>
              </w:rPr>
            </w:pPr>
            <w:r w:rsidRPr="007B22AC">
              <w:rPr>
                <w:rFonts w:cs="Arial"/>
                <w:b/>
                <w:sz w:val="18"/>
                <w:szCs w:val="18"/>
              </w:rPr>
              <w:t>Audited</w:t>
            </w:r>
          </w:p>
        </w:tc>
      </w:tr>
      <w:tr w:rsidR="001044C4" w:rsidRPr="007B22AC" w:rsidTr="00543F2A">
        <w:tc>
          <w:tcPr>
            <w:tcW w:w="6663" w:type="dxa"/>
            <w:vAlign w:val="bottom"/>
          </w:tcPr>
          <w:p w:rsidR="002662A6" w:rsidRPr="007B22AC" w:rsidRDefault="002662A6"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7" w:type="dxa"/>
            <w:vAlign w:val="bottom"/>
          </w:tcPr>
          <w:p w:rsidR="002662A6" w:rsidRPr="007B22AC" w:rsidRDefault="00D33B44" w:rsidP="00DF03FD">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88" w:type="dxa"/>
            <w:vAlign w:val="bottom"/>
          </w:tcPr>
          <w:p w:rsidR="002662A6" w:rsidRPr="007B22AC" w:rsidRDefault="00D33B44" w:rsidP="00DF03FD">
            <w:pPr>
              <w:pStyle w:val="Style1"/>
              <w:pBdr>
                <w:bottom w:val="none" w:sz="0" w:space="0" w:color="auto"/>
              </w:pBdr>
              <w:spacing w:line="240" w:lineRule="auto"/>
              <w:ind w:right="-72"/>
              <w:jc w:val="right"/>
              <w:rPr>
                <w:rFonts w:ascii="Arial" w:hAnsi="Arial" w:cs="Arial"/>
                <w:sz w:val="18"/>
                <w:szCs w:val="18"/>
              </w:rPr>
            </w:pPr>
            <w:r w:rsidRPr="00D33B44">
              <w:rPr>
                <w:rFonts w:ascii="Arial" w:hAnsi="Arial" w:cs="Arial"/>
                <w:sz w:val="18"/>
                <w:szCs w:val="18"/>
                <w:lang w:val="en-GB"/>
              </w:rPr>
              <w:t>31</w:t>
            </w:r>
            <w:r w:rsidR="002662A6" w:rsidRPr="007B22AC">
              <w:rPr>
                <w:rFonts w:ascii="Arial" w:hAnsi="Arial" w:cs="Arial"/>
                <w:sz w:val="18"/>
                <w:szCs w:val="18"/>
              </w:rPr>
              <w:t xml:space="preserve"> December</w:t>
            </w:r>
          </w:p>
        </w:tc>
      </w:tr>
      <w:tr w:rsidR="001044C4" w:rsidRPr="007B22AC" w:rsidTr="00543F2A">
        <w:tc>
          <w:tcPr>
            <w:tcW w:w="6663" w:type="dxa"/>
            <w:vAlign w:val="bottom"/>
          </w:tcPr>
          <w:p w:rsidR="00897E8D" w:rsidRPr="007B22AC" w:rsidRDefault="00897E8D"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7" w:type="dxa"/>
            <w:vAlign w:val="bottom"/>
          </w:tcPr>
          <w:p w:rsidR="00897E8D" w:rsidRPr="007B22AC" w:rsidRDefault="00D33B44" w:rsidP="00DF03FD">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D33B44">
              <w:rPr>
                <w:rFonts w:cs="Arial"/>
                <w:b/>
                <w:bCs/>
                <w:sz w:val="18"/>
                <w:szCs w:val="18"/>
              </w:rPr>
              <w:t>2017</w:t>
            </w:r>
          </w:p>
        </w:tc>
        <w:tc>
          <w:tcPr>
            <w:tcW w:w="1388" w:type="dxa"/>
            <w:vAlign w:val="bottom"/>
          </w:tcPr>
          <w:p w:rsidR="00897E8D" w:rsidRPr="007B22AC" w:rsidRDefault="00D33B44" w:rsidP="00DF03FD">
            <w:pPr>
              <w:pStyle w:val="Style1"/>
              <w:pBdr>
                <w:bottom w:val="none" w:sz="0" w:space="0" w:color="auto"/>
              </w:pBdr>
              <w:spacing w:line="240" w:lineRule="auto"/>
              <w:ind w:right="-72"/>
              <w:jc w:val="right"/>
              <w:rPr>
                <w:rFonts w:ascii="Arial" w:hAnsi="Arial" w:cs="Arial"/>
                <w:sz w:val="18"/>
                <w:szCs w:val="18"/>
              </w:rPr>
            </w:pPr>
            <w:r w:rsidRPr="00D33B44">
              <w:rPr>
                <w:rFonts w:ascii="Arial" w:hAnsi="Arial" w:cs="Arial"/>
                <w:sz w:val="18"/>
                <w:szCs w:val="18"/>
                <w:lang w:val="en-GB"/>
              </w:rPr>
              <w:t>2016</w:t>
            </w:r>
          </w:p>
        </w:tc>
      </w:tr>
      <w:tr w:rsidR="001044C4" w:rsidRPr="007B22AC" w:rsidTr="00543F2A">
        <w:tc>
          <w:tcPr>
            <w:tcW w:w="6663" w:type="dxa"/>
            <w:vAlign w:val="bottom"/>
          </w:tcPr>
          <w:p w:rsidR="00897E8D" w:rsidRPr="007B22AC" w:rsidRDefault="00897E8D"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417" w:type="dxa"/>
            <w:vAlign w:val="bottom"/>
          </w:tcPr>
          <w:p w:rsidR="00897E8D" w:rsidRPr="007B22AC" w:rsidRDefault="00897E8D"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B22AC">
              <w:rPr>
                <w:rFonts w:cs="Arial"/>
                <w:b/>
                <w:bCs/>
                <w:sz w:val="18"/>
                <w:szCs w:val="18"/>
              </w:rPr>
              <w:t>Baht</w:t>
            </w:r>
          </w:p>
        </w:tc>
        <w:tc>
          <w:tcPr>
            <w:tcW w:w="1388" w:type="dxa"/>
            <w:vAlign w:val="bottom"/>
          </w:tcPr>
          <w:p w:rsidR="00897E8D" w:rsidRPr="007B22AC" w:rsidRDefault="00897E8D" w:rsidP="00DF03FD">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B22AC">
              <w:rPr>
                <w:rFonts w:cs="Arial"/>
                <w:b/>
                <w:bCs/>
                <w:sz w:val="18"/>
                <w:szCs w:val="18"/>
              </w:rPr>
              <w:t>Baht</w:t>
            </w:r>
          </w:p>
        </w:tc>
      </w:tr>
      <w:tr w:rsidR="001044C4" w:rsidRPr="002F17BD" w:rsidTr="00543F2A">
        <w:tc>
          <w:tcPr>
            <w:tcW w:w="6663" w:type="dxa"/>
            <w:vAlign w:val="bottom"/>
          </w:tcPr>
          <w:p w:rsidR="00897E8D" w:rsidRPr="002F17BD" w:rsidRDefault="00897E8D" w:rsidP="00482994">
            <w:pPr>
              <w:tabs>
                <w:tab w:val="left" w:pos="1134"/>
                <w:tab w:val="left" w:pos="1276"/>
                <w:tab w:val="center" w:pos="3402"/>
                <w:tab w:val="center" w:pos="4536"/>
                <w:tab w:val="center" w:pos="5670"/>
                <w:tab w:val="center" w:pos="6804"/>
                <w:tab w:val="right" w:pos="7655"/>
              </w:tabs>
              <w:spacing w:line="240" w:lineRule="auto"/>
              <w:ind w:left="432"/>
              <w:rPr>
                <w:rFonts w:cs="Arial"/>
                <w:sz w:val="8"/>
                <w:szCs w:val="8"/>
              </w:rPr>
            </w:pPr>
          </w:p>
        </w:tc>
        <w:tc>
          <w:tcPr>
            <w:tcW w:w="1417" w:type="dxa"/>
            <w:vAlign w:val="bottom"/>
          </w:tcPr>
          <w:p w:rsidR="00897E8D" w:rsidRPr="002F17BD" w:rsidRDefault="00897E8D" w:rsidP="00DF03FD">
            <w:pPr>
              <w:tabs>
                <w:tab w:val="left" w:pos="1202"/>
                <w:tab w:val="center" w:pos="3402"/>
                <w:tab w:val="center" w:pos="4536"/>
                <w:tab w:val="center" w:pos="5670"/>
                <w:tab w:val="center" w:pos="6804"/>
                <w:tab w:val="right" w:pos="7655"/>
              </w:tabs>
              <w:spacing w:line="240" w:lineRule="auto"/>
              <w:ind w:right="-72"/>
              <w:jc w:val="right"/>
              <w:rPr>
                <w:rFonts w:cs="Arial"/>
                <w:sz w:val="8"/>
                <w:szCs w:val="8"/>
              </w:rPr>
            </w:pPr>
          </w:p>
        </w:tc>
        <w:tc>
          <w:tcPr>
            <w:tcW w:w="1388" w:type="dxa"/>
            <w:vAlign w:val="bottom"/>
          </w:tcPr>
          <w:p w:rsidR="00897E8D" w:rsidRPr="002F17BD" w:rsidRDefault="00897E8D" w:rsidP="00DF03FD">
            <w:pPr>
              <w:tabs>
                <w:tab w:val="left" w:pos="1202"/>
                <w:tab w:val="center" w:pos="3402"/>
                <w:tab w:val="center" w:pos="4536"/>
                <w:tab w:val="center" w:pos="5670"/>
                <w:tab w:val="center" w:pos="6804"/>
                <w:tab w:val="right" w:pos="7655"/>
              </w:tabs>
              <w:spacing w:line="240" w:lineRule="auto"/>
              <w:ind w:right="-72"/>
              <w:jc w:val="right"/>
              <w:rPr>
                <w:rFonts w:cs="Arial"/>
                <w:sz w:val="8"/>
                <w:szCs w:val="8"/>
              </w:rPr>
            </w:pPr>
          </w:p>
        </w:tc>
      </w:tr>
      <w:tr w:rsidR="001044C4" w:rsidRPr="007B22AC" w:rsidTr="00543F2A">
        <w:tc>
          <w:tcPr>
            <w:tcW w:w="6663" w:type="dxa"/>
            <w:vAlign w:val="bottom"/>
          </w:tcPr>
          <w:p w:rsidR="003700EF" w:rsidRPr="007B22AC" w:rsidRDefault="003700EF"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7B22AC">
              <w:rPr>
                <w:rFonts w:cs="Arial"/>
                <w:sz w:val="18"/>
                <w:szCs w:val="18"/>
              </w:rPr>
              <w:t>Opening balance</w:t>
            </w:r>
          </w:p>
        </w:tc>
        <w:tc>
          <w:tcPr>
            <w:tcW w:w="1417" w:type="dxa"/>
            <w:vAlign w:val="bottom"/>
          </w:tcPr>
          <w:p w:rsidR="003700EF" w:rsidRPr="007B22AC" w:rsidRDefault="00D33B44" w:rsidP="00DF03FD">
            <w:pPr>
              <w:spacing w:line="240" w:lineRule="auto"/>
              <w:ind w:right="-72"/>
              <w:jc w:val="right"/>
              <w:rPr>
                <w:rFonts w:cs="Arial"/>
                <w:sz w:val="18"/>
                <w:szCs w:val="18"/>
              </w:rPr>
            </w:pPr>
            <w:r w:rsidRPr="00D33B44">
              <w:rPr>
                <w:rFonts w:cs="Arial"/>
                <w:sz w:val="18"/>
                <w:szCs w:val="18"/>
              </w:rPr>
              <w:t>8</w:t>
            </w:r>
            <w:r w:rsidR="006A57A6" w:rsidRPr="006A57A6">
              <w:rPr>
                <w:rFonts w:cs="Arial"/>
                <w:sz w:val="18"/>
                <w:szCs w:val="18"/>
              </w:rPr>
              <w:t>,</w:t>
            </w:r>
            <w:r w:rsidRPr="00D33B44">
              <w:rPr>
                <w:rFonts w:cs="Arial"/>
                <w:sz w:val="18"/>
                <w:szCs w:val="18"/>
              </w:rPr>
              <w:t>890</w:t>
            </w:r>
            <w:r w:rsidR="006A57A6" w:rsidRPr="006A57A6">
              <w:rPr>
                <w:rFonts w:cs="Arial"/>
                <w:sz w:val="18"/>
                <w:szCs w:val="18"/>
              </w:rPr>
              <w:t>,</w:t>
            </w:r>
            <w:r w:rsidRPr="00D33B44">
              <w:rPr>
                <w:rFonts w:cs="Arial"/>
                <w:sz w:val="18"/>
                <w:szCs w:val="18"/>
              </w:rPr>
              <w:t>687</w:t>
            </w:r>
          </w:p>
        </w:tc>
        <w:tc>
          <w:tcPr>
            <w:tcW w:w="1388" w:type="dxa"/>
            <w:vAlign w:val="bottom"/>
          </w:tcPr>
          <w:p w:rsidR="003700EF" w:rsidRPr="007B22AC" w:rsidRDefault="00D33B44" w:rsidP="00DF03FD">
            <w:pPr>
              <w:spacing w:line="240" w:lineRule="auto"/>
              <w:ind w:right="-72"/>
              <w:jc w:val="right"/>
              <w:rPr>
                <w:rFonts w:cs="Arial"/>
                <w:sz w:val="18"/>
                <w:szCs w:val="18"/>
              </w:rPr>
            </w:pPr>
            <w:r w:rsidRPr="00D33B44">
              <w:rPr>
                <w:rFonts w:cs="Arial"/>
                <w:sz w:val="18"/>
                <w:szCs w:val="18"/>
              </w:rPr>
              <w:t>6</w:t>
            </w:r>
            <w:r w:rsidR="003700EF" w:rsidRPr="007B22AC">
              <w:rPr>
                <w:rFonts w:cs="Arial"/>
                <w:sz w:val="18"/>
                <w:szCs w:val="18"/>
              </w:rPr>
              <w:t>,</w:t>
            </w:r>
            <w:r w:rsidRPr="00D33B44">
              <w:rPr>
                <w:rFonts w:cs="Arial"/>
                <w:sz w:val="18"/>
                <w:szCs w:val="18"/>
              </w:rPr>
              <w:t>376</w:t>
            </w:r>
            <w:r w:rsidR="003700EF" w:rsidRPr="007B22AC">
              <w:rPr>
                <w:rFonts w:cs="Arial"/>
                <w:sz w:val="18"/>
                <w:szCs w:val="18"/>
              </w:rPr>
              <w:t>,</w:t>
            </w:r>
            <w:r w:rsidRPr="00D33B44">
              <w:rPr>
                <w:rFonts w:cs="Arial"/>
                <w:sz w:val="18"/>
                <w:szCs w:val="18"/>
              </w:rPr>
              <w:t>578</w:t>
            </w:r>
          </w:p>
        </w:tc>
      </w:tr>
      <w:tr w:rsidR="001044C4" w:rsidRPr="007B22AC" w:rsidTr="00543F2A">
        <w:tc>
          <w:tcPr>
            <w:tcW w:w="6663" w:type="dxa"/>
            <w:vAlign w:val="bottom"/>
          </w:tcPr>
          <w:p w:rsidR="003700EF" w:rsidRPr="007B22AC" w:rsidRDefault="003700EF"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7B22AC">
              <w:rPr>
                <w:rFonts w:cs="Arial"/>
                <w:sz w:val="18"/>
                <w:szCs w:val="18"/>
              </w:rPr>
              <w:t>Additions</w:t>
            </w:r>
          </w:p>
        </w:tc>
        <w:tc>
          <w:tcPr>
            <w:tcW w:w="1417" w:type="dxa"/>
            <w:vAlign w:val="bottom"/>
          </w:tcPr>
          <w:p w:rsidR="003700EF" w:rsidRPr="007B22AC" w:rsidRDefault="00D33B44" w:rsidP="00DF03FD">
            <w:pPr>
              <w:pBdr>
                <w:bottom w:val="single" w:sz="4" w:space="1" w:color="auto"/>
              </w:pBdr>
              <w:spacing w:line="240" w:lineRule="auto"/>
              <w:ind w:right="-72"/>
              <w:jc w:val="right"/>
              <w:rPr>
                <w:rFonts w:cs="Arial"/>
                <w:sz w:val="18"/>
                <w:szCs w:val="18"/>
              </w:rPr>
            </w:pPr>
            <w:r w:rsidRPr="00D33B44">
              <w:rPr>
                <w:rFonts w:cs="Arial"/>
                <w:sz w:val="18"/>
                <w:szCs w:val="18"/>
              </w:rPr>
              <w:t>836</w:t>
            </w:r>
            <w:r w:rsidR="006A57A6" w:rsidRPr="006A57A6">
              <w:rPr>
                <w:rFonts w:cs="Arial"/>
                <w:sz w:val="18"/>
                <w:szCs w:val="18"/>
              </w:rPr>
              <w:t>,</w:t>
            </w:r>
            <w:r w:rsidRPr="00D33B44">
              <w:rPr>
                <w:rFonts w:cs="Arial"/>
                <w:sz w:val="18"/>
                <w:szCs w:val="18"/>
              </w:rPr>
              <w:t>181</w:t>
            </w:r>
          </w:p>
        </w:tc>
        <w:tc>
          <w:tcPr>
            <w:tcW w:w="1388" w:type="dxa"/>
            <w:vAlign w:val="bottom"/>
          </w:tcPr>
          <w:p w:rsidR="003700EF" w:rsidRPr="007B22AC" w:rsidRDefault="00D33B44" w:rsidP="00DF03FD">
            <w:pPr>
              <w:pBdr>
                <w:bottom w:val="single" w:sz="4" w:space="1" w:color="auto"/>
              </w:pBdr>
              <w:spacing w:line="240" w:lineRule="auto"/>
              <w:ind w:right="-72"/>
              <w:jc w:val="right"/>
              <w:rPr>
                <w:rFonts w:cs="Arial"/>
                <w:sz w:val="18"/>
                <w:szCs w:val="18"/>
              </w:rPr>
            </w:pPr>
            <w:r w:rsidRPr="00D33B44">
              <w:rPr>
                <w:rFonts w:cs="Arial"/>
                <w:sz w:val="18"/>
                <w:szCs w:val="18"/>
              </w:rPr>
              <w:t>2</w:t>
            </w:r>
            <w:r w:rsidR="003700EF" w:rsidRPr="007B22AC">
              <w:rPr>
                <w:rFonts w:cs="Arial"/>
                <w:sz w:val="18"/>
                <w:szCs w:val="18"/>
              </w:rPr>
              <w:t>,</w:t>
            </w:r>
            <w:r w:rsidRPr="00D33B44">
              <w:rPr>
                <w:rFonts w:cs="Arial"/>
                <w:sz w:val="18"/>
                <w:szCs w:val="18"/>
              </w:rPr>
              <w:t>514</w:t>
            </w:r>
            <w:r w:rsidR="003700EF" w:rsidRPr="007B22AC">
              <w:rPr>
                <w:rFonts w:cs="Arial"/>
                <w:sz w:val="18"/>
                <w:szCs w:val="18"/>
              </w:rPr>
              <w:t>,</w:t>
            </w:r>
            <w:r w:rsidRPr="00D33B44">
              <w:rPr>
                <w:rFonts w:cs="Arial"/>
                <w:sz w:val="18"/>
                <w:szCs w:val="18"/>
              </w:rPr>
              <w:t>109</w:t>
            </w:r>
          </w:p>
        </w:tc>
      </w:tr>
      <w:tr w:rsidR="001044C4" w:rsidRPr="002F17BD" w:rsidTr="00543F2A">
        <w:tc>
          <w:tcPr>
            <w:tcW w:w="6663" w:type="dxa"/>
            <w:vAlign w:val="bottom"/>
          </w:tcPr>
          <w:p w:rsidR="003700EF" w:rsidRPr="002F17BD" w:rsidRDefault="003700EF" w:rsidP="00482994">
            <w:pPr>
              <w:tabs>
                <w:tab w:val="left" w:pos="1134"/>
                <w:tab w:val="left" w:pos="1276"/>
                <w:tab w:val="center" w:pos="3402"/>
                <w:tab w:val="center" w:pos="4536"/>
                <w:tab w:val="center" w:pos="5670"/>
                <w:tab w:val="center" w:pos="6804"/>
                <w:tab w:val="right" w:pos="7655"/>
              </w:tabs>
              <w:spacing w:line="240" w:lineRule="auto"/>
              <w:ind w:left="432"/>
              <w:rPr>
                <w:rFonts w:cs="Arial"/>
                <w:sz w:val="8"/>
                <w:szCs w:val="8"/>
              </w:rPr>
            </w:pPr>
          </w:p>
        </w:tc>
        <w:tc>
          <w:tcPr>
            <w:tcW w:w="1417" w:type="dxa"/>
            <w:vAlign w:val="bottom"/>
          </w:tcPr>
          <w:p w:rsidR="003700EF" w:rsidRPr="002F17BD" w:rsidRDefault="003700EF" w:rsidP="00DF03FD">
            <w:pPr>
              <w:spacing w:line="240" w:lineRule="auto"/>
              <w:ind w:right="-72"/>
              <w:jc w:val="right"/>
              <w:rPr>
                <w:rFonts w:cs="Arial"/>
                <w:sz w:val="8"/>
                <w:szCs w:val="8"/>
              </w:rPr>
            </w:pPr>
          </w:p>
        </w:tc>
        <w:tc>
          <w:tcPr>
            <w:tcW w:w="1388" w:type="dxa"/>
            <w:vAlign w:val="bottom"/>
          </w:tcPr>
          <w:p w:rsidR="003700EF" w:rsidRPr="002F17BD" w:rsidRDefault="003700EF" w:rsidP="00DF03FD">
            <w:pPr>
              <w:spacing w:line="240" w:lineRule="auto"/>
              <w:ind w:right="-72"/>
              <w:jc w:val="right"/>
              <w:rPr>
                <w:rFonts w:cs="Arial"/>
                <w:sz w:val="8"/>
                <w:szCs w:val="8"/>
              </w:rPr>
            </w:pPr>
          </w:p>
        </w:tc>
      </w:tr>
      <w:tr w:rsidR="001044C4" w:rsidRPr="007B22AC" w:rsidTr="00543F2A">
        <w:tc>
          <w:tcPr>
            <w:tcW w:w="6663" w:type="dxa"/>
            <w:vAlign w:val="bottom"/>
          </w:tcPr>
          <w:p w:rsidR="003700EF" w:rsidRPr="007B22AC" w:rsidRDefault="003700EF" w:rsidP="00482994">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cs/>
              </w:rPr>
            </w:pPr>
            <w:r w:rsidRPr="007B22AC">
              <w:rPr>
                <w:rFonts w:cs="Arial"/>
                <w:sz w:val="18"/>
                <w:szCs w:val="18"/>
              </w:rPr>
              <w:t>Closing balance</w:t>
            </w:r>
          </w:p>
        </w:tc>
        <w:tc>
          <w:tcPr>
            <w:tcW w:w="1417" w:type="dxa"/>
            <w:vAlign w:val="bottom"/>
          </w:tcPr>
          <w:p w:rsidR="003700EF" w:rsidRPr="007B22AC" w:rsidRDefault="00D33B44" w:rsidP="00DF03FD">
            <w:pPr>
              <w:pBdr>
                <w:bottom w:val="double" w:sz="4" w:space="1" w:color="auto"/>
              </w:pBdr>
              <w:spacing w:line="240" w:lineRule="auto"/>
              <w:ind w:right="-72"/>
              <w:jc w:val="right"/>
              <w:rPr>
                <w:rFonts w:cs="Arial"/>
                <w:sz w:val="18"/>
                <w:szCs w:val="18"/>
              </w:rPr>
            </w:pPr>
            <w:r w:rsidRPr="00D33B44">
              <w:rPr>
                <w:rFonts w:cs="Arial"/>
                <w:sz w:val="18"/>
                <w:szCs w:val="18"/>
              </w:rPr>
              <w:t>9</w:t>
            </w:r>
            <w:r w:rsidR="006A57A6" w:rsidRPr="006A57A6">
              <w:rPr>
                <w:rFonts w:cs="Arial"/>
                <w:sz w:val="18"/>
                <w:szCs w:val="18"/>
              </w:rPr>
              <w:t>,</w:t>
            </w:r>
            <w:r w:rsidRPr="00D33B44">
              <w:rPr>
                <w:rFonts w:cs="Arial"/>
                <w:sz w:val="18"/>
                <w:szCs w:val="18"/>
              </w:rPr>
              <w:t>726</w:t>
            </w:r>
            <w:r w:rsidR="006A57A6" w:rsidRPr="006A57A6">
              <w:rPr>
                <w:rFonts w:cs="Arial"/>
                <w:sz w:val="18"/>
                <w:szCs w:val="18"/>
              </w:rPr>
              <w:t>,</w:t>
            </w:r>
            <w:r w:rsidRPr="00D33B44">
              <w:rPr>
                <w:rFonts w:cs="Arial"/>
                <w:sz w:val="18"/>
                <w:szCs w:val="18"/>
              </w:rPr>
              <w:t>868</w:t>
            </w:r>
          </w:p>
        </w:tc>
        <w:tc>
          <w:tcPr>
            <w:tcW w:w="1388" w:type="dxa"/>
          </w:tcPr>
          <w:p w:rsidR="003700EF" w:rsidRPr="007B22AC" w:rsidRDefault="00D33B44" w:rsidP="00DF03FD">
            <w:pPr>
              <w:pBdr>
                <w:bottom w:val="double" w:sz="4" w:space="1" w:color="auto"/>
              </w:pBdr>
              <w:spacing w:line="240" w:lineRule="auto"/>
              <w:ind w:right="-72"/>
              <w:jc w:val="right"/>
              <w:rPr>
                <w:rFonts w:cs="Arial"/>
                <w:sz w:val="18"/>
                <w:szCs w:val="18"/>
              </w:rPr>
            </w:pPr>
            <w:r w:rsidRPr="00D33B44">
              <w:rPr>
                <w:rFonts w:cs="Arial"/>
                <w:sz w:val="18"/>
                <w:szCs w:val="18"/>
              </w:rPr>
              <w:t>8</w:t>
            </w:r>
            <w:r w:rsidR="003700EF" w:rsidRPr="007B22AC">
              <w:rPr>
                <w:rFonts w:cs="Arial"/>
                <w:sz w:val="18"/>
                <w:szCs w:val="18"/>
              </w:rPr>
              <w:t>,</w:t>
            </w:r>
            <w:r w:rsidRPr="00D33B44">
              <w:rPr>
                <w:rFonts w:cs="Arial"/>
                <w:sz w:val="18"/>
                <w:szCs w:val="18"/>
              </w:rPr>
              <w:t>890</w:t>
            </w:r>
            <w:r w:rsidR="003700EF" w:rsidRPr="007B22AC">
              <w:rPr>
                <w:rFonts w:cs="Arial"/>
                <w:sz w:val="18"/>
                <w:szCs w:val="18"/>
              </w:rPr>
              <w:t>,</w:t>
            </w:r>
            <w:r w:rsidRPr="00D33B44">
              <w:rPr>
                <w:rFonts w:cs="Arial"/>
                <w:sz w:val="18"/>
                <w:szCs w:val="18"/>
              </w:rPr>
              <w:t>687</w:t>
            </w:r>
          </w:p>
        </w:tc>
      </w:tr>
    </w:tbl>
    <w:p w:rsidR="0053498C" w:rsidRPr="0080768A" w:rsidRDefault="0053498C" w:rsidP="0080768A">
      <w:pPr>
        <w:spacing w:line="240" w:lineRule="auto"/>
        <w:ind w:left="540"/>
        <w:rPr>
          <w:rFonts w:eastAsia="MS Mincho" w:cs="Arial"/>
          <w:spacing w:val="-2"/>
          <w:sz w:val="16"/>
          <w:szCs w:val="16"/>
          <w:lang w:val="en-US"/>
        </w:rPr>
      </w:pPr>
    </w:p>
    <w:p w:rsidR="005D5042" w:rsidRDefault="00513ABA" w:rsidP="00482994">
      <w:pPr>
        <w:spacing w:line="240" w:lineRule="auto"/>
        <w:ind w:left="540"/>
        <w:jc w:val="thaiDistribute"/>
        <w:rPr>
          <w:rFonts w:cs="Arial"/>
          <w:sz w:val="18"/>
          <w:szCs w:val="18"/>
          <w:lang w:val="en-US"/>
        </w:rPr>
      </w:pPr>
      <w:r w:rsidRPr="007B22AC">
        <w:rPr>
          <w:rFonts w:cs="Arial"/>
          <w:sz w:val="18"/>
          <w:szCs w:val="18"/>
          <w:lang w:val="en-US"/>
        </w:rPr>
        <w:t xml:space="preserve">Pursuant to Section </w:t>
      </w:r>
      <w:r w:rsidR="00D33B44" w:rsidRPr="00D33B44">
        <w:rPr>
          <w:rFonts w:cs="Arial"/>
          <w:sz w:val="18"/>
          <w:szCs w:val="18"/>
        </w:rPr>
        <w:t>116</w:t>
      </w:r>
      <w:r w:rsidRPr="007B22AC">
        <w:rPr>
          <w:rFonts w:cs="Arial"/>
          <w:sz w:val="18"/>
          <w:szCs w:val="18"/>
          <w:lang w:val="en-US"/>
        </w:rPr>
        <w:t xml:space="preserve"> of the Public Limited Companies Act B.E. </w:t>
      </w:r>
      <w:r w:rsidR="00D33B44" w:rsidRPr="00D33B44">
        <w:rPr>
          <w:rFonts w:cs="Arial"/>
          <w:sz w:val="18"/>
          <w:szCs w:val="18"/>
        </w:rPr>
        <w:t>2535</w:t>
      </w:r>
      <w:r w:rsidRPr="007B22AC">
        <w:rPr>
          <w:rFonts w:cs="Arial"/>
          <w:sz w:val="18"/>
          <w:szCs w:val="18"/>
          <w:lang w:val="en-US"/>
        </w:rPr>
        <w:t xml:space="preserve">, the Company is required to set aside to a statutory reserve at least </w:t>
      </w:r>
      <w:r w:rsidR="00D33B44" w:rsidRPr="00D33B44">
        <w:rPr>
          <w:rFonts w:cs="Arial"/>
          <w:sz w:val="18"/>
          <w:szCs w:val="18"/>
        </w:rPr>
        <w:t>5</w:t>
      </w:r>
      <w:r w:rsidRPr="007B22AC">
        <w:rPr>
          <w:rFonts w:cs="Arial"/>
          <w:sz w:val="18"/>
          <w:szCs w:val="18"/>
          <w:lang w:val="en-US"/>
        </w:rPr>
        <w:t xml:space="preserve"> percent of its net profit after deducting accumulated deficit brought forward (if any), until the reserve reaches </w:t>
      </w:r>
      <w:r w:rsidR="00D33B44" w:rsidRPr="00D33B44">
        <w:rPr>
          <w:rFonts w:cs="Arial"/>
          <w:sz w:val="18"/>
          <w:szCs w:val="18"/>
        </w:rPr>
        <w:t>10</w:t>
      </w:r>
      <w:r w:rsidRPr="007B22AC">
        <w:rPr>
          <w:rFonts w:cs="Arial"/>
          <w:sz w:val="18"/>
          <w:szCs w:val="18"/>
          <w:lang w:val="en-US"/>
        </w:rPr>
        <w:t xml:space="preserve"> perc</w:t>
      </w:r>
      <w:r w:rsidR="00A62E96" w:rsidRPr="007B22AC">
        <w:rPr>
          <w:rFonts w:cs="Arial"/>
          <w:sz w:val="18"/>
          <w:szCs w:val="18"/>
          <w:lang w:val="en-US"/>
        </w:rPr>
        <w:t xml:space="preserve">ent of the registered capital. </w:t>
      </w:r>
      <w:r w:rsidRPr="007B22AC">
        <w:rPr>
          <w:rFonts w:cs="Arial"/>
          <w:sz w:val="18"/>
          <w:szCs w:val="18"/>
          <w:lang w:val="en-US"/>
        </w:rPr>
        <w:t xml:space="preserve">The statutory reserve is not available for dividend distribution. </w:t>
      </w:r>
    </w:p>
    <w:p w:rsidR="005D5042" w:rsidRPr="0080768A" w:rsidRDefault="005D5042" w:rsidP="0080768A">
      <w:pPr>
        <w:spacing w:line="240" w:lineRule="auto"/>
        <w:ind w:left="540"/>
        <w:rPr>
          <w:rFonts w:eastAsia="MS Mincho" w:cs="Arial"/>
          <w:spacing w:val="-2"/>
          <w:sz w:val="16"/>
          <w:szCs w:val="16"/>
          <w:lang w:val="en-US"/>
        </w:rPr>
      </w:pPr>
    </w:p>
    <w:p w:rsidR="00DF03FD" w:rsidRPr="0080768A" w:rsidRDefault="00DF03FD" w:rsidP="0080768A">
      <w:pPr>
        <w:spacing w:line="240" w:lineRule="auto"/>
        <w:ind w:left="540"/>
        <w:rPr>
          <w:rFonts w:eastAsia="MS Mincho" w:cs="Arial"/>
          <w:spacing w:val="-2"/>
          <w:sz w:val="16"/>
          <w:szCs w:val="16"/>
          <w:lang w:val="en-US"/>
        </w:rPr>
      </w:pPr>
    </w:p>
    <w:p w:rsidR="00B47F27" w:rsidRPr="007B22AC" w:rsidRDefault="00D33B44" w:rsidP="002F17BD">
      <w:pPr>
        <w:pStyle w:val="Heading8"/>
        <w:tabs>
          <w:tab w:val="left" w:pos="540"/>
        </w:tabs>
        <w:spacing w:line="240" w:lineRule="auto"/>
        <w:ind w:left="540" w:hanging="540"/>
        <w:jc w:val="both"/>
        <w:rPr>
          <w:rFonts w:ascii="Arial" w:hAnsi="Arial" w:cs="Arial"/>
          <w:sz w:val="18"/>
          <w:szCs w:val="18"/>
          <w:lang w:val="en-US"/>
        </w:rPr>
      </w:pPr>
      <w:r w:rsidRPr="00D33B44">
        <w:rPr>
          <w:rFonts w:ascii="Arial" w:hAnsi="Arial" w:cs="Arial"/>
          <w:sz w:val="18"/>
          <w:szCs w:val="18"/>
        </w:rPr>
        <w:t>17</w:t>
      </w:r>
      <w:r w:rsidR="00B47F27" w:rsidRPr="007B22AC">
        <w:rPr>
          <w:rFonts w:ascii="Arial" w:hAnsi="Arial" w:cs="Arial"/>
          <w:sz w:val="18"/>
          <w:szCs w:val="18"/>
          <w:lang w:val="en-US"/>
        </w:rPr>
        <w:tab/>
        <w:t>Earnings per share</w:t>
      </w:r>
    </w:p>
    <w:p w:rsidR="00B47F27" w:rsidRPr="0080768A" w:rsidRDefault="00B47F27" w:rsidP="0080768A">
      <w:pPr>
        <w:spacing w:line="240" w:lineRule="auto"/>
        <w:ind w:left="540"/>
        <w:rPr>
          <w:rFonts w:eastAsia="MS Mincho" w:cs="Arial"/>
          <w:spacing w:val="-2"/>
          <w:sz w:val="16"/>
          <w:szCs w:val="16"/>
          <w:lang w:val="en-US"/>
        </w:rPr>
      </w:pPr>
    </w:p>
    <w:p w:rsidR="00B47F27" w:rsidRPr="0080768A" w:rsidRDefault="00B47F27" w:rsidP="0080768A">
      <w:pPr>
        <w:spacing w:line="240" w:lineRule="auto"/>
        <w:ind w:left="540"/>
        <w:rPr>
          <w:rFonts w:eastAsia="MS Mincho" w:cs="Arial"/>
          <w:spacing w:val="-2"/>
          <w:sz w:val="16"/>
          <w:szCs w:val="16"/>
          <w:lang w:val="en-US"/>
        </w:rPr>
      </w:pPr>
    </w:p>
    <w:p w:rsidR="00455772" w:rsidRPr="007B22AC" w:rsidRDefault="00455772" w:rsidP="00DF03FD">
      <w:pPr>
        <w:spacing w:line="240" w:lineRule="auto"/>
        <w:ind w:left="547"/>
        <w:jc w:val="thaiDistribute"/>
        <w:rPr>
          <w:rFonts w:cs="Arial"/>
          <w:sz w:val="18"/>
          <w:szCs w:val="18"/>
        </w:rPr>
      </w:pPr>
      <w:r w:rsidRPr="007B22AC">
        <w:rPr>
          <w:rFonts w:cs="Arial"/>
          <w:sz w:val="18"/>
          <w:szCs w:val="18"/>
        </w:rPr>
        <w:t>Basic earnings per share is calculated by dividing the net profit attributable to shareholders of the Company by the weighted average number of issued or</w:t>
      </w:r>
      <w:r w:rsidR="00E05CBF" w:rsidRPr="007B22AC">
        <w:rPr>
          <w:rFonts w:cs="Arial"/>
          <w:sz w:val="18"/>
          <w:szCs w:val="18"/>
        </w:rPr>
        <w:t>dinary shares during the period.</w:t>
      </w:r>
    </w:p>
    <w:p w:rsidR="00455772" w:rsidRPr="0080768A" w:rsidRDefault="00455772" w:rsidP="0080768A">
      <w:pPr>
        <w:spacing w:line="240" w:lineRule="auto"/>
        <w:ind w:left="540"/>
        <w:rPr>
          <w:rFonts w:eastAsia="MS Mincho" w:cs="Arial"/>
          <w:spacing w:val="-2"/>
          <w:sz w:val="16"/>
          <w:szCs w:val="16"/>
          <w:lang w:val="en-US"/>
        </w:rPr>
      </w:pPr>
    </w:p>
    <w:p w:rsidR="00455772" w:rsidRPr="007B22AC" w:rsidRDefault="00455772" w:rsidP="00DF03FD">
      <w:pPr>
        <w:spacing w:line="240" w:lineRule="auto"/>
        <w:ind w:left="547"/>
        <w:jc w:val="thaiDistribute"/>
        <w:rPr>
          <w:rFonts w:cs="Arial"/>
          <w:sz w:val="18"/>
          <w:szCs w:val="18"/>
        </w:rPr>
      </w:pPr>
      <w:r w:rsidRPr="007B22AC">
        <w:rPr>
          <w:rFonts w:cs="Arial"/>
          <w:sz w:val="18"/>
          <w:szCs w:val="18"/>
        </w:rPr>
        <w:t>The diluted earnings per share is calculated adjusting the weighted average number of ordinary shares outstanding by assuming conversion of all dilutive potential ordinary shares. The Company has one category of dilutive potential ordinary s</w:t>
      </w:r>
      <w:r w:rsidR="00E05CBF" w:rsidRPr="007B22AC">
        <w:rPr>
          <w:rFonts w:cs="Arial"/>
          <w:sz w:val="18"/>
          <w:szCs w:val="18"/>
        </w:rPr>
        <w:t xml:space="preserve">hares which is warrants (Note </w:t>
      </w:r>
      <w:r w:rsidR="00D33B44" w:rsidRPr="00D33B44">
        <w:rPr>
          <w:rFonts w:cs="Arial"/>
          <w:sz w:val="18"/>
          <w:szCs w:val="18"/>
        </w:rPr>
        <w:t>1</w:t>
      </w:r>
      <w:r w:rsidR="00D33B44" w:rsidRPr="00D33B44">
        <w:rPr>
          <w:rFonts w:cstheme="minorBidi"/>
          <w:sz w:val="18"/>
          <w:szCs w:val="18"/>
        </w:rPr>
        <w:t>5</w:t>
      </w:r>
      <w:r w:rsidRPr="007B22AC">
        <w:rPr>
          <w:rFonts w:cs="Arial"/>
          <w:sz w:val="18"/>
          <w:szCs w:val="18"/>
        </w:rPr>
        <w:t>). These warrants were only issued to the existing shareholders of the Company. The warrants are assumed to have been converted into ordinary shares, assuming that all warrants were exercised by considering the fair values of rights to purchase new ordinary shares. The purpose of this calculation is to determine the number of additional ordinary shares to be added to the number of shares currently held in the calculation of diluted earnings per share. No adjustment is made to earnings.</w:t>
      </w:r>
    </w:p>
    <w:p w:rsidR="0080768A" w:rsidRDefault="0080768A">
      <w:pPr>
        <w:spacing w:line="240" w:lineRule="auto"/>
        <w:rPr>
          <w:rFonts w:cs="Arial"/>
          <w:sz w:val="14"/>
          <w:szCs w:val="14"/>
        </w:rPr>
      </w:pPr>
      <w:r>
        <w:rPr>
          <w:rFonts w:cs="Arial"/>
          <w:sz w:val="14"/>
          <w:szCs w:val="14"/>
        </w:rPr>
        <w:br w:type="page"/>
      </w:r>
    </w:p>
    <w:p w:rsidR="0021334D" w:rsidRPr="004833C0" w:rsidRDefault="00D33B44" w:rsidP="0021334D">
      <w:pPr>
        <w:pStyle w:val="Heading8"/>
        <w:tabs>
          <w:tab w:val="left" w:pos="540"/>
        </w:tabs>
        <w:spacing w:line="240" w:lineRule="auto"/>
        <w:ind w:left="540" w:hanging="540"/>
        <w:jc w:val="both"/>
        <w:rPr>
          <w:rFonts w:ascii="Arial" w:hAnsi="Arial" w:cstheme="minorBidi"/>
          <w:b w:val="0"/>
          <w:bCs w:val="0"/>
          <w:sz w:val="18"/>
          <w:szCs w:val="18"/>
          <w:cs/>
          <w:lang w:val="en-US"/>
        </w:rPr>
      </w:pPr>
      <w:r w:rsidRPr="00D33B44">
        <w:rPr>
          <w:rFonts w:ascii="Arial" w:hAnsi="Arial" w:cs="Arial"/>
          <w:sz w:val="18"/>
          <w:szCs w:val="18"/>
        </w:rPr>
        <w:t>17</w:t>
      </w:r>
      <w:r w:rsidR="0021334D" w:rsidRPr="007B22AC">
        <w:rPr>
          <w:rFonts w:ascii="Arial" w:hAnsi="Arial" w:cs="Arial"/>
          <w:sz w:val="18"/>
          <w:szCs w:val="18"/>
          <w:lang w:val="en-US"/>
        </w:rPr>
        <w:tab/>
        <w:t>Earnings per share</w:t>
      </w:r>
      <w:r w:rsidR="0021334D">
        <w:rPr>
          <w:rFonts w:ascii="Arial" w:hAnsi="Arial" w:cs="Arial"/>
          <w:sz w:val="18"/>
          <w:szCs w:val="18"/>
          <w:lang w:val="en-US"/>
        </w:rPr>
        <w:t xml:space="preserve"> </w:t>
      </w:r>
      <w:r w:rsidR="0021334D" w:rsidRPr="004833C0">
        <w:rPr>
          <w:rFonts w:ascii="Arial" w:hAnsi="Arial" w:cs="Arial"/>
          <w:b w:val="0"/>
          <w:bCs w:val="0"/>
          <w:sz w:val="18"/>
          <w:szCs w:val="18"/>
          <w:lang w:val="en-US"/>
        </w:rPr>
        <w:t>(continued)</w:t>
      </w:r>
    </w:p>
    <w:p w:rsidR="00647086" w:rsidRPr="00647086" w:rsidRDefault="00647086" w:rsidP="00647086">
      <w:pPr>
        <w:spacing w:line="240" w:lineRule="auto"/>
        <w:rPr>
          <w:sz w:val="14"/>
          <w:szCs w:val="14"/>
          <w:lang w:val="en-US"/>
        </w:rPr>
      </w:pPr>
    </w:p>
    <w:tbl>
      <w:tblPr>
        <w:tblW w:w="9438" w:type="dxa"/>
        <w:tblLook w:val="0000" w:firstRow="0" w:lastRow="0" w:firstColumn="0" w:lastColumn="0" w:noHBand="0" w:noVBand="0"/>
      </w:tblPr>
      <w:tblGrid>
        <w:gridCol w:w="4050"/>
        <w:gridCol w:w="1379"/>
        <w:gridCol w:w="1315"/>
        <w:gridCol w:w="1379"/>
        <w:gridCol w:w="1315"/>
      </w:tblGrid>
      <w:tr w:rsidR="007B22AC" w:rsidRPr="007B22AC" w:rsidTr="00DF03FD">
        <w:tc>
          <w:tcPr>
            <w:tcW w:w="4050" w:type="dxa"/>
            <w:vAlign w:val="bottom"/>
          </w:tcPr>
          <w:p w:rsidR="00A62E96" w:rsidRPr="007B22AC" w:rsidRDefault="00A62E96" w:rsidP="00647086">
            <w:pPr>
              <w:spacing w:line="200" w:lineRule="exact"/>
              <w:ind w:left="432"/>
              <w:rPr>
                <w:rFonts w:cs="Arial"/>
                <w:b/>
                <w:bCs/>
                <w:sz w:val="18"/>
                <w:szCs w:val="18"/>
              </w:rPr>
            </w:pPr>
          </w:p>
        </w:tc>
        <w:tc>
          <w:tcPr>
            <w:tcW w:w="2694" w:type="dxa"/>
            <w:gridSpan w:val="2"/>
            <w:vAlign w:val="bottom"/>
          </w:tcPr>
          <w:p w:rsidR="00A62E96" w:rsidRPr="007B22AC" w:rsidRDefault="00A62E96" w:rsidP="00647086">
            <w:pPr>
              <w:pStyle w:val="Header"/>
              <w:pBdr>
                <w:bottom w:val="single" w:sz="4" w:space="1" w:color="auto"/>
              </w:pBdr>
              <w:spacing w:line="200" w:lineRule="exact"/>
              <w:ind w:right="-72"/>
              <w:jc w:val="center"/>
              <w:rPr>
                <w:rFonts w:cs="Arial"/>
                <w:b/>
                <w:bCs/>
                <w:sz w:val="18"/>
                <w:szCs w:val="18"/>
                <w:lang w:val="en-US"/>
              </w:rPr>
            </w:pPr>
            <w:r w:rsidRPr="007B22AC">
              <w:rPr>
                <w:rFonts w:cs="Arial"/>
                <w:b/>
                <w:bCs/>
                <w:sz w:val="18"/>
                <w:szCs w:val="18"/>
                <w:lang w:val="en-US"/>
              </w:rPr>
              <w:t>Consolidated</w:t>
            </w:r>
          </w:p>
          <w:p w:rsidR="00A62E96" w:rsidRPr="007B22AC" w:rsidRDefault="00A62E96" w:rsidP="00647086">
            <w:pPr>
              <w:pStyle w:val="Header"/>
              <w:pBdr>
                <w:bottom w:val="single" w:sz="4" w:space="1" w:color="auto"/>
              </w:pBdr>
              <w:spacing w:line="200" w:lineRule="exact"/>
              <w:ind w:right="-72"/>
              <w:jc w:val="center"/>
              <w:rPr>
                <w:rFonts w:cs="Arial"/>
                <w:b/>
                <w:bCs/>
                <w:sz w:val="18"/>
                <w:szCs w:val="18"/>
              </w:rPr>
            </w:pPr>
            <w:r w:rsidRPr="007B22AC">
              <w:rPr>
                <w:rFonts w:cs="Arial"/>
                <w:b/>
                <w:bCs/>
                <w:sz w:val="18"/>
                <w:szCs w:val="18"/>
                <w:lang w:val="en-US"/>
              </w:rPr>
              <w:t>financial information</w:t>
            </w:r>
          </w:p>
        </w:tc>
        <w:tc>
          <w:tcPr>
            <w:tcW w:w="2694" w:type="dxa"/>
            <w:gridSpan w:val="2"/>
            <w:vAlign w:val="bottom"/>
          </w:tcPr>
          <w:p w:rsidR="00A62E96" w:rsidRPr="007B22AC" w:rsidRDefault="00A62E96" w:rsidP="00647086">
            <w:pPr>
              <w:pStyle w:val="Header"/>
              <w:pBdr>
                <w:bottom w:val="single" w:sz="4" w:space="1" w:color="auto"/>
              </w:pBdr>
              <w:spacing w:line="200" w:lineRule="exact"/>
              <w:ind w:right="-72"/>
              <w:jc w:val="center"/>
              <w:rPr>
                <w:rFonts w:cs="Arial"/>
                <w:b/>
                <w:bCs/>
                <w:sz w:val="18"/>
                <w:szCs w:val="18"/>
              </w:rPr>
            </w:pPr>
            <w:r w:rsidRPr="007B22AC">
              <w:rPr>
                <w:rFonts w:cs="Arial"/>
                <w:b/>
                <w:bCs/>
                <w:sz w:val="18"/>
                <w:szCs w:val="18"/>
              </w:rPr>
              <w:t>Separate</w:t>
            </w:r>
          </w:p>
          <w:p w:rsidR="00A62E96" w:rsidRPr="007B22AC" w:rsidRDefault="00A62E96" w:rsidP="00647086">
            <w:pPr>
              <w:pStyle w:val="Header"/>
              <w:pBdr>
                <w:bottom w:val="single" w:sz="4" w:space="1" w:color="auto"/>
              </w:pBdr>
              <w:spacing w:line="200" w:lineRule="exact"/>
              <w:ind w:right="-72"/>
              <w:jc w:val="center"/>
              <w:rPr>
                <w:rFonts w:cs="Arial"/>
                <w:b/>
                <w:bCs/>
                <w:sz w:val="18"/>
                <w:szCs w:val="18"/>
                <w:lang w:val="en-US"/>
              </w:rPr>
            </w:pPr>
            <w:r w:rsidRPr="007B22AC">
              <w:rPr>
                <w:rFonts w:cs="Arial"/>
                <w:b/>
                <w:bCs/>
                <w:sz w:val="18"/>
                <w:szCs w:val="18"/>
              </w:rPr>
              <w:t>financial information</w:t>
            </w:r>
          </w:p>
        </w:tc>
      </w:tr>
      <w:tr w:rsidR="007B22AC" w:rsidRPr="007B22AC" w:rsidTr="00DF03FD">
        <w:tc>
          <w:tcPr>
            <w:tcW w:w="4050" w:type="dxa"/>
            <w:vAlign w:val="bottom"/>
          </w:tcPr>
          <w:p w:rsidR="00E52D74" w:rsidRPr="007B22AC" w:rsidRDefault="00E52D74" w:rsidP="00647086">
            <w:pPr>
              <w:spacing w:line="200" w:lineRule="exact"/>
              <w:ind w:left="432"/>
              <w:rPr>
                <w:rFonts w:cs="Arial"/>
                <w:b/>
                <w:bCs/>
                <w:sz w:val="18"/>
                <w:szCs w:val="18"/>
              </w:rPr>
            </w:pPr>
            <w:r w:rsidRPr="007B22AC">
              <w:rPr>
                <w:rFonts w:cs="Arial"/>
                <w:b/>
                <w:bCs/>
                <w:sz w:val="18"/>
                <w:szCs w:val="18"/>
              </w:rPr>
              <w:t xml:space="preserve">For the three-month period </w:t>
            </w:r>
          </w:p>
        </w:tc>
        <w:tc>
          <w:tcPr>
            <w:tcW w:w="2694" w:type="dxa"/>
            <w:gridSpan w:val="2"/>
            <w:vAlign w:val="bottom"/>
          </w:tcPr>
          <w:p w:rsidR="00E52D74" w:rsidRPr="007B22AC" w:rsidRDefault="00E52D74" w:rsidP="00647086">
            <w:pPr>
              <w:pStyle w:val="Header"/>
              <w:spacing w:line="200" w:lineRule="exact"/>
              <w:ind w:right="-72"/>
              <w:jc w:val="center"/>
              <w:rPr>
                <w:rFonts w:cs="Arial"/>
                <w:b/>
                <w:bCs/>
                <w:sz w:val="18"/>
                <w:szCs w:val="18"/>
                <w:lang w:val="en-US"/>
              </w:rPr>
            </w:pPr>
          </w:p>
        </w:tc>
        <w:tc>
          <w:tcPr>
            <w:tcW w:w="2694" w:type="dxa"/>
            <w:gridSpan w:val="2"/>
            <w:vAlign w:val="bottom"/>
          </w:tcPr>
          <w:p w:rsidR="00E52D74" w:rsidRPr="007B22AC" w:rsidRDefault="00E52D74" w:rsidP="00647086">
            <w:pPr>
              <w:pStyle w:val="Header"/>
              <w:spacing w:line="200" w:lineRule="exact"/>
              <w:ind w:right="-72"/>
              <w:jc w:val="center"/>
              <w:rPr>
                <w:rFonts w:cs="Arial"/>
                <w:b/>
                <w:bCs/>
                <w:sz w:val="18"/>
                <w:szCs w:val="18"/>
              </w:rPr>
            </w:pPr>
          </w:p>
        </w:tc>
      </w:tr>
      <w:tr w:rsidR="007B22AC" w:rsidRPr="007B22AC" w:rsidTr="00DF03FD">
        <w:tc>
          <w:tcPr>
            <w:tcW w:w="4050" w:type="dxa"/>
            <w:vAlign w:val="bottom"/>
          </w:tcPr>
          <w:p w:rsidR="00E52D74" w:rsidRPr="007B22AC" w:rsidRDefault="00E52D74" w:rsidP="00647086">
            <w:pPr>
              <w:spacing w:line="200" w:lineRule="exact"/>
              <w:ind w:left="432"/>
              <w:rPr>
                <w:rFonts w:cs="Arial"/>
                <w:b/>
                <w:bCs/>
                <w:sz w:val="18"/>
                <w:szCs w:val="18"/>
                <w:cs/>
                <w:lang w:val="th-TH"/>
              </w:rPr>
            </w:pPr>
            <w:r w:rsidRPr="007B22AC">
              <w:rPr>
                <w:rFonts w:cs="Arial"/>
                <w:b/>
                <w:bCs/>
                <w:sz w:val="18"/>
                <w:szCs w:val="18"/>
              </w:rPr>
              <w:t xml:space="preserve">   ended </w:t>
            </w:r>
            <w:r w:rsidR="00D33B44" w:rsidRPr="00D33B44">
              <w:rPr>
                <w:rFonts w:cs="Arial"/>
                <w:b/>
                <w:bCs/>
                <w:sz w:val="18"/>
                <w:szCs w:val="18"/>
              </w:rPr>
              <w:t>30</w:t>
            </w:r>
            <w:r w:rsidR="009B37AE" w:rsidRPr="007B22AC">
              <w:rPr>
                <w:rFonts w:cs="Arial"/>
                <w:b/>
                <w:bCs/>
                <w:sz w:val="18"/>
                <w:szCs w:val="18"/>
              </w:rPr>
              <w:t xml:space="preserve"> September</w:t>
            </w:r>
            <w:r w:rsidRPr="007B22AC">
              <w:rPr>
                <w:rFonts w:cs="Arial"/>
                <w:b/>
                <w:bCs/>
                <w:sz w:val="18"/>
                <w:szCs w:val="18"/>
              </w:rPr>
              <w:t xml:space="preserve"> </w:t>
            </w:r>
          </w:p>
        </w:tc>
        <w:tc>
          <w:tcPr>
            <w:tcW w:w="1379" w:type="dxa"/>
            <w:vAlign w:val="bottom"/>
          </w:tcPr>
          <w:p w:rsidR="00E52D74" w:rsidRPr="007B22AC" w:rsidRDefault="00D33B44" w:rsidP="00647086">
            <w:pPr>
              <w:pStyle w:val="Header"/>
              <w:pBdr>
                <w:bottom w:val="single" w:sz="4" w:space="1" w:color="auto"/>
              </w:pBdr>
              <w:spacing w:line="200" w:lineRule="exact"/>
              <w:ind w:right="-72"/>
              <w:jc w:val="right"/>
              <w:rPr>
                <w:rFonts w:cs="Arial"/>
                <w:b/>
                <w:bCs/>
                <w:iCs/>
                <w:sz w:val="18"/>
                <w:szCs w:val="18"/>
                <w:cs/>
              </w:rPr>
            </w:pPr>
            <w:r w:rsidRPr="00D33B44">
              <w:rPr>
                <w:rFonts w:cs="Arial"/>
                <w:b/>
                <w:bCs/>
                <w:iCs/>
                <w:sz w:val="18"/>
                <w:szCs w:val="18"/>
              </w:rPr>
              <w:t>2017</w:t>
            </w:r>
          </w:p>
        </w:tc>
        <w:tc>
          <w:tcPr>
            <w:tcW w:w="1315" w:type="dxa"/>
            <w:vAlign w:val="bottom"/>
          </w:tcPr>
          <w:p w:rsidR="00E52D74" w:rsidRPr="007B22AC" w:rsidRDefault="00D33B44" w:rsidP="00647086">
            <w:pPr>
              <w:pStyle w:val="Header"/>
              <w:pBdr>
                <w:bottom w:val="single" w:sz="4" w:space="1" w:color="auto"/>
              </w:pBdr>
              <w:spacing w:line="200" w:lineRule="exact"/>
              <w:ind w:right="-72"/>
              <w:jc w:val="right"/>
              <w:rPr>
                <w:rFonts w:cs="Arial"/>
                <w:b/>
                <w:bCs/>
                <w:iCs/>
                <w:sz w:val="18"/>
                <w:szCs w:val="18"/>
                <w:cs/>
              </w:rPr>
            </w:pPr>
            <w:r w:rsidRPr="00D33B44">
              <w:rPr>
                <w:rFonts w:cs="Arial"/>
                <w:b/>
                <w:bCs/>
                <w:iCs/>
                <w:sz w:val="18"/>
                <w:szCs w:val="18"/>
              </w:rPr>
              <w:t>2016</w:t>
            </w:r>
          </w:p>
        </w:tc>
        <w:tc>
          <w:tcPr>
            <w:tcW w:w="1379" w:type="dxa"/>
            <w:vAlign w:val="bottom"/>
          </w:tcPr>
          <w:p w:rsidR="00E52D74" w:rsidRPr="007B22AC" w:rsidRDefault="00D33B44" w:rsidP="00647086">
            <w:pPr>
              <w:pStyle w:val="Header"/>
              <w:pBdr>
                <w:bottom w:val="single" w:sz="4" w:space="1" w:color="auto"/>
              </w:pBdr>
              <w:spacing w:line="200" w:lineRule="exact"/>
              <w:ind w:right="-72"/>
              <w:jc w:val="right"/>
              <w:rPr>
                <w:rFonts w:cs="Arial"/>
                <w:b/>
                <w:bCs/>
                <w:iCs/>
                <w:sz w:val="18"/>
                <w:szCs w:val="18"/>
                <w:cs/>
              </w:rPr>
            </w:pPr>
            <w:r w:rsidRPr="00D33B44">
              <w:rPr>
                <w:rFonts w:cs="Arial"/>
                <w:b/>
                <w:bCs/>
                <w:iCs/>
                <w:sz w:val="18"/>
                <w:szCs w:val="18"/>
              </w:rPr>
              <w:t>2017</w:t>
            </w:r>
          </w:p>
        </w:tc>
        <w:tc>
          <w:tcPr>
            <w:tcW w:w="1315" w:type="dxa"/>
            <w:vAlign w:val="bottom"/>
          </w:tcPr>
          <w:p w:rsidR="00E52D74" w:rsidRPr="007B22AC" w:rsidRDefault="00D33B44" w:rsidP="00647086">
            <w:pPr>
              <w:pStyle w:val="Header"/>
              <w:pBdr>
                <w:bottom w:val="single" w:sz="4" w:space="1" w:color="auto"/>
              </w:pBdr>
              <w:spacing w:line="200" w:lineRule="exact"/>
              <w:ind w:right="-72"/>
              <w:jc w:val="right"/>
              <w:rPr>
                <w:rFonts w:cs="Arial"/>
                <w:b/>
                <w:bCs/>
                <w:iCs/>
                <w:sz w:val="18"/>
                <w:szCs w:val="18"/>
                <w:cs/>
              </w:rPr>
            </w:pPr>
            <w:r w:rsidRPr="00D33B44">
              <w:rPr>
                <w:rFonts w:cs="Arial"/>
                <w:b/>
                <w:bCs/>
                <w:iCs/>
                <w:sz w:val="18"/>
                <w:szCs w:val="18"/>
              </w:rPr>
              <w:t>2016</w:t>
            </w:r>
          </w:p>
        </w:tc>
      </w:tr>
      <w:tr w:rsidR="007B22AC" w:rsidRPr="002F17BD" w:rsidTr="00E52D74">
        <w:trPr>
          <w:trHeight w:val="95"/>
        </w:trPr>
        <w:tc>
          <w:tcPr>
            <w:tcW w:w="4050" w:type="dxa"/>
            <w:vAlign w:val="bottom"/>
          </w:tcPr>
          <w:p w:rsidR="00A62E96" w:rsidRPr="002F17BD" w:rsidRDefault="00A62E96" w:rsidP="009C10C9">
            <w:pPr>
              <w:spacing w:line="240" w:lineRule="auto"/>
              <w:ind w:left="432"/>
              <w:rPr>
                <w:rFonts w:cs="Arial"/>
                <w:b/>
                <w:bCs/>
                <w:sz w:val="10"/>
                <w:szCs w:val="10"/>
              </w:rPr>
            </w:pPr>
          </w:p>
        </w:tc>
        <w:tc>
          <w:tcPr>
            <w:tcW w:w="1379" w:type="dxa"/>
            <w:vAlign w:val="bottom"/>
          </w:tcPr>
          <w:p w:rsidR="00A62E96" w:rsidRPr="002F17BD" w:rsidRDefault="00A62E96" w:rsidP="00DF03FD">
            <w:pPr>
              <w:spacing w:line="240" w:lineRule="auto"/>
              <w:ind w:right="-72"/>
              <w:jc w:val="right"/>
              <w:rPr>
                <w:rFonts w:cs="Arial"/>
                <w:sz w:val="10"/>
                <w:szCs w:val="10"/>
              </w:rPr>
            </w:pPr>
          </w:p>
        </w:tc>
        <w:tc>
          <w:tcPr>
            <w:tcW w:w="1315" w:type="dxa"/>
            <w:vAlign w:val="bottom"/>
          </w:tcPr>
          <w:p w:rsidR="00A62E96" w:rsidRPr="002F17BD" w:rsidRDefault="00A62E96" w:rsidP="00DF03FD">
            <w:pPr>
              <w:spacing w:line="240" w:lineRule="auto"/>
              <w:ind w:right="-72"/>
              <w:jc w:val="right"/>
              <w:rPr>
                <w:rFonts w:cs="Arial"/>
                <w:sz w:val="10"/>
                <w:szCs w:val="10"/>
              </w:rPr>
            </w:pPr>
          </w:p>
        </w:tc>
        <w:tc>
          <w:tcPr>
            <w:tcW w:w="1379" w:type="dxa"/>
            <w:vAlign w:val="bottom"/>
          </w:tcPr>
          <w:p w:rsidR="00A62E96" w:rsidRPr="002F17BD" w:rsidRDefault="00A62E96" w:rsidP="00DF03FD">
            <w:pPr>
              <w:spacing w:line="240" w:lineRule="auto"/>
              <w:ind w:right="-72"/>
              <w:jc w:val="right"/>
              <w:rPr>
                <w:rFonts w:cs="Arial"/>
                <w:sz w:val="10"/>
                <w:szCs w:val="10"/>
              </w:rPr>
            </w:pPr>
          </w:p>
        </w:tc>
        <w:tc>
          <w:tcPr>
            <w:tcW w:w="1315" w:type="dxa"/>
            <w:vAlign w:val="bottom"/>
          </w:tcPr>
          <w:p w:rsidR="00A62E96" w:rsidRPr="002F17BD" w:rsidRDefault="00A62E96" w:rsidP="00DF03FD">
            <w:pPr>
              <w:spacing w:line="240" w:lineRule="auto"/>
              <w:ind w:right="-72"/>
              <w:jc w:val="right"/>
              <w:rPr>
                <w:rFonts w:cs="Arial"/>
                <w:sz w:val="10"/>
                <w:szCs w:val="10"/>
              </w:rPr>
            </w:pP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rPr>
            </w:pPr>
            <w:r w:rsidRPr="007B22AC">
              <w:rPr>
                <w:rFonts w:cs="Arial"/>
                <w:sz w:val="18"/>
                <w:szCs w:val="18"/>
              </w:rPr>
              <w:t>Profit attributable to shareholders (Baht)</w:t>
            </w:r>
          </w:p>
        </w:tc>
        <w:tc>
          <w:tcPr>
            <w:tcW w:w="1379" w:type="dxa"/>
            <w:vAlign w:val="bottom"/>
          </w:tcPr>
          <w:p w:rsidR="0077151B" w:rsidRPr="007B22AC" w:rsidRDefault="005636CD" w:rsidP="00647086">
            <w:pPr>
              <w:tabs>
                <w:tab w:val="left" w:pos="284"/>
                <w:tab w:val="left" w:pos="851"/>
                <w:tab w:val="left" w:pos="1418"/>
              </w:tabs>
              <w:spacing w:line="200" w:lineRule="exact"/>
              <w:ind w:right="-72"/>
              <w:jc w:val="right"/>
              <w:rPr>
                <w:rFonts w:cs="Arial"/>
                <w:sz w:val="18"/>
                <w:szCs w:val="18"/>
              </w:rPr>
            </w:pPr>
            <w:r>
              <w:rPr>
                <w:rFonts w:cs="Arial"/>
                <w:sz w:val="18"/>
                <w:szCs w:val="18"/>
              </w:rPr>
              <w:t>22,918,829</w:t>
            </w:r>
          </w:p>
        </w:tc>
        <w:tc>
          <w:tcPr>
            <w:tcW w:w="1315"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14</w:t>
            </w:r>
            <w:r w:rsidR="0077151B" w:rsidRPr="007B22AC">
              <w:rPr>
                <w:rFonts w:cs="Arial"/>
                <w:sz w:val="18"/>
                <w:szCs w:val="18"/>
              </w:rPr>
              <w:t>,</w:t>
            </w:r>
            <w:r w:rsidRPr="00D33B44">
              <w:rPr>
                <w:rFonts w:cs="Arial"/>
                <w:sz w:val="18"/>
                <w:szCs w:val="18"/>
              </w:rPr>
              <w:t>417</w:t>
            </w:r>
            <w:r w:rsidR="0077151B" w:rsidRPr="007B22AC">
              <w:rPr>
                <w:rFonts w:cs="Arial"/>
                <w:sz w:val="18"/>
                <w:szCs w:val="18"/>
              </w:rPr>
              <w:t>,</w:t>
            </w:r>
            <w:r w:rsidRPr="00D33B44">
              <w:rPr>
                <w:rFonts w:cs="Arial"/>
                <w:sz w:val="18"/>
                <w:szCs w:val="18"/>
              </w:rPr>
              <w:t>694</w:t>
            </w:r>
          </w:p>
        </w:tc>
        <w:tc>
          <w:tcPr>
            <w:tcW w:w="1379"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18</w:t>
            </w:r>
            <w:r w:rsidR="00F02D80">
              <w:rPr>
                <w:rFonts w:cs="Arial"/>
                <w:sz w:val="18"/>
                <w:szCs w:val="18"/>
              </w:rPr>
              <w:t>,</w:t>
            </w:r>
            <w:r w:rsidRPr="00D33B44">
              <w:rPr>
                <w:rFonts w:cs="Arial"/>
                <w:sz w:val="18"/>
                <w:szCs w:val="18"/>
              </w:rPr>
              <w:t>162</w:t>
            </w:r>
            <w:r w:rsidR="00F02D80">
              <w:rPr>
                <w:rFonts w:cs="Arial"/>
                <w:sz w:val="18"/>
                <w:szCs w:val="18"/>
              </w:rPr>
              <w:t>,</w:t>
            </w:r>
            <w:r w:rsidRPr="00D33B44">
              <w:rPr>
                <w:rFonts w:cs="Arial"/>
                <w:sz w:val="18"/>
                <w:szCs w:val="18"/>
              </w:rPr>
              <w:t>864</w:t>
            </w:r>
          </w:p>
        </w:tc>
        <w:tc>
          <w:tcPr>
            <w:tcW w:w="1315"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13</w:t>
            </w:r>
            <w:r w:rsidR="0077151B" w:rsidRPr="007B22AC">
              <w:rPr>
                <w:rFonts w:cs="Arial"/>
                <w:sz w:val="18"/>
                <w:szCs w:val="18"/>
              </w:rPr>
              <w:t>,</w:t>
            </w:r>
            <w:r w:rsidRPr="00D33B44">
              <w:rPr>
                <w:rFonts w:cs="Arial"/>
                <w:sz w:val="18"/>
                <w:szCs w:val="18"/>
              </w:rPr>
              <w:t>428</w:t>
            </w:r>
            <w:r w:rsidR="0077151B" w:rsidRPr="007B22AC">
              <w:rPr>
                <w:rFonts w:cs="Arial"/>
                <w:sz w:val="18"/>
                <w:szCs w:val="18"/>
              </w:rPr>
              <w:t>,</w:t>
            </w:r>
            <w:r w:rsidRPr="00D33B44">
              <w:rPr>
                <w:rFonts w:cs="Arial"/>
                <w:sz w:val="18"/>
                <w:szCs w:val="18"/>
              </w:rPr>
              <w:t>411</w:t>
            </w: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rPr>
            </w:pPr>
            <w:r w:rsidRPr="007B22AC">
              <w:rPr>
                <w:rFonts w:cs="Arial"/>
                <w:sz w:val="18"/>
                <w:szCs w:val="18"/>
              </w:rPr>
              <w:t>Weighted average number of</w:t>
            </w:r>
          </w:p>
        </w:tc>
        <w:tc>
          <w:tcPr>
            <w:tcW w:w="1379" w:type="dxa"/>
            <w:vAlign w:val="bottom"/>
          </w:tcPr>
          <w:p w:rsidR="0077151B" w:rsidRPr="007B22AC" w:rsidRDefault="0077151B" w:rsidP="00647086">
            <w:pPr>
              <w:tabs>
                <w:tab w:val="left" w:pos="284"/>
                <w:tab w:val="left" w:pos="851"/>
                <w:tab w:val="left" w:pos="1418"/>
              </w:tabs>
              <w:spacing w:line="200" w:lineRule="exact"/>
              <w:ind w:right="-72"/>
              <w:jc w:val="right"/>
              <w:rPr>
                <w:rFonts w:cs="Arial"/>
                <w:sz w:val="18"/>
                <w:szCs w:val="18"/>
              </w:rPr>
            </w:pPr>
          </w:p>
        </w:tc>
        <w:tc>
          <w:tcPr>
            <w:tcW w:w="1315" w:type="dxa"/>
            <w:vAlign w:val="bottom"/>
          </w:tcPr>
          <w:p w:rsidR="0077151B" w:rsidRPr="007B22AC" w:rsidRDefault="0077151B" w:rsidP="00647086">
            <w:pPr>
              <w:tabs>
                <w:tab w:val="left" w:pos="284"/>
                <w:tab w:val="left" w:pos="851"/>
                <w:tab w:val="left" w:pos="1418"/>
              </w:tabs>
              <w:spacing w:line="200" w:lineRule="exact"/>
              <w:ind w:right="-72"/>
              <w:jc w:val="right"/>
              <w:rPr>
                <w:rFonts w:cs="Arial"/>
                <w:sz w:val="18"/>
                <w:szCs w:val="18"/>
              </w:rPr>
            </w:pPr>
          </w:p>
        </w:tc>
        <w:tc>
          <w:tcPr>
            <w:tcW w:w="1379" w:type="dxa"/>
            <w:vAlign w:val="bottom"/>
          </w:tcPr>
          <w:p w:rsidR="0077151B" w:rsidRPr="007B22AC" w:rsidRDefault="0077151B" w:rsidP="00647086">
            <w:pPr>
              <w:tabs>
                <w:tab w:val="left" w:pos="284"/>
                <w:tab w:val="left" w:pos="851"/>
                <w:tab w:val="left" w:pos="1418"/>
              </w:tabs>
              <w:spacing w:line="200" w:lineRule="exact"/>
              <w:ind w:right="-72"/>
              <w:jc w:val="right"/>
              <w:rPr>
                <w:rFonts w:cs="Arial"/>
                <w:sz w:val="18"/>
                <w:szCs w:val="18"/>
              </w:rPr>
            </w:pPr>
          </w:p>
        </w:tc>
        <w:tc>
          <w:tcPr>
            <w:tcW w:w="1315" w:type="dxa"/>
            <w:vAlign w:val="bottom"/>
          </w:tcPr>
          <w:p w:rsidR="0077151B" w:rsidRPr="007B22AC" w:rsidRDefault="0077151B" w:rsidP="00647086">
            <w:pPr>
              <w:tabs>
                <w:tab w:val="left" w:pos="284"/>
                <w:tab w:val="left" w:pos="851"/>
                <w:tab w:val="left" w:pos="1418"/>
              </w:tabs>
              <w:spacing w:line="200" w:lineRule="exact"/>
              <w:ind w:right="-72"/>
              <w:jc w:val="right"/>
              <w:rPr>
                <w:rFonts w:cs="Arial"/>
                <w:sz w:val="18"/>
                <w:szCs w:val="18"/>
              </w:rPr>
            </w:pP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rPr>
            </w:pPr>
            <w:r w:rsidRPr="007B22AC">
              <w:rPr>
                <w:rFonts w:cs="Arial"/>
                <w:sz w:val="18"/>
                <w:szCs w:val="18"/>
              </w:rPr>
              <w:t xml:space="preserve">   ordinary shares (Shares)</w:t>
            </w:r>
          </w:p>
        </w:tc>
        <w:tc>
          <w:tcPr>
            <w:tcW w:w="1379" w:type="dxa"/>
            <w:vAlign w:val="bottom"/>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800</w:t>
            </w:r>
            <w:r w:rsidR="001300D6" w:rsidRPr="001300D6">
              <w:rPr>
                <w:rFonts w:cs="Arial"/>
                <w:sz w:val="18"/>
                <w:szCs w:val="18"/>
              </w:rPr>
              <w:t>,</w:t>
            </w:r>
            <w:r w:rsidRPr="00D33B44">
              <w:rPr>
                <w:rFonts w:cs="Arial"/>
                <w:sz w:val="18"/>
                <w:szCs w:val="18"/>
              </w:rPr>
              <w:t>000</w:t>
            </w:r>
            <w:r w:rsidR="001300D6" w:rsidRPr="001300D6">
              <w:rPr>
                <w:rFonts w:cs="Arial"/>
                <w:sz w:val="18"/>
                <w:szCs w:val="18"/>
              </w:rPr>
              <w:t>,</w:t>
            </w:r>
            <w:r w:rsidRPr="00D33B44">
              <w:rPr>
                <w:rFonts w:cs="Arial"/>
                <w:sz w:val="18"/>
                <w:szCs w:val="18"/>
              </w:rPr>
              <w:t>000</w:t>
            </w:r>
          </w:p>
        </w:tc>
        <w:tc>
          <w:tcPr>
            <w:tcW w:w="1315" w:type="dxa"/>
            <w:vAlign w:val="bottom"/>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800</w:t>
            </w:r>
            <w:r w:rsidR="0077151B" w:rsidRPr="007B22AC">
              <w:rPr>
                <w:rFonts w:cs="Arial"/>
                <w:sz w:val="18"/>
                <w:szCs w:val="18"/>
              </w:rPr>
              <w:t>,</w:t>
            </w:r>
            <w:r w:rsidRPr="00D33B44">
              <w:rPr>
                <w:rFonts w:cs="Arial"/>
                <w:sz w:val="18"/>
                <w:szCs w:val="18"/>
              </w:rPr>
              <w:t>000</w:t>
            </w:r>
            <w:r w:rsidR="0077151B" w:rsidRPr="007B22AC">
              <w:rPr>
                <w:rFonts w:cs="Arial"/>
                <w:sz w:val="18"/>
                <w:szCs w:val="18"/>
              </w:rPr>
              <w:t>,</w:t>
            </w:r>
            <w:r w:rsidRPr="00D33B44">
              <w:rPr>
                <w:rFonts w:cs="Arial"/>
                <w:sz w:val="18"/>
                <w:szCs w:val="18"/>
              </w:rPr>
              <w:t>000</w:t>
            </w:r>
          </w:p>
        </w:tc>
        <w:tc>
          <w:tcPr>
            <w:tcW w:w="1379" w:type="dxa"/>
            <w:vAlign w:val="bottom"/>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800</w:t>
            </w:r>
            <w:r w:rsidR="001300D6" w:rsidRPr="001300D6">
              <w:rPr>
                <w:rFonts w:cs="Arial"/>
                <w:sz w:val="18"/>
                <w:szCs w:val="18"/>
              </w:rPr>
              <w:t>,</w:t>
            </w:r>
            <w:r w:rsidRPr="00D33B44">
              <w:rPr>
                <w:rFonts w:cs="Arial"/>
                <w:sz w:val="18"/>
                <w:szCs w:val="18"/>
              </w:rPr>
              <w:t>000</w:t>
            </w:r>
            <w:r w:rsidR="001300D6" w:rsidRPr="001300D6">
              <w:rPr>
                <w:rFonts w:cs="Arial"/>
                <w:sz w:val="18"/>
                <w:szCs w:val="18"/>
              </w:rPr>
              <w:t>,</w:t>
            </w:r>
            <w:r w:rsidRPr="00D33B44">
              <w:rPr>
                <w:rFonts w:cs="Arial"/>
                <w:sz w:val="18"/>
                <w:szCs w:val="18"/>
              </w:rPr>
              <w:t>000</w:t>
            </w:r>
          </w:p>
        </w:tc>
        <w:tc>
          <w:tcPr>
            <w:tcW w:w="1315" w:type="dxa"/>
            <w:vAlign w:val="bottom"/>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800</w:t>
            </w:r>
            <w:r w:rsidR="0077151B" w:rsidRPr="007B22AC">
              <w:rPr>
                <w:rFonts w:cs="Arial"/>
                <w:sz w:val="18"/>
                <w:szCs w:val="18"/>
              </w:rPr>
              <w:t>,</w:t>
            </w:r>
            <w:r w:rsidRPr="00D33B44">
              <w:rPr>
                <w:rFonts w:cs="Arial"/>
                <w:sz w:val="18"/>
                <w:szCs w:val="18"/>
              </w:rPr>
              <w:t>000</w:t>
            </w:r>
            <w:r w:rsidR="0077151B" w:rsidRPr="007B22AC">
              <w:rPr>
                <w:rFonts w:cs="Arial"/>
                <w:sz w:val="18"/>
                <w:szCs w:val="18"/>
              </w:rPr>
              <w:t>,</w:t>
            </w:r>
            <w:r w:rsidRPr="00D33B44">
              <w:rPr>
                <w:rFonts w:cs="Arial"/>
                <w:sz w:val="18"/>
                <w:szCs w:val="18"/>
              </w:rPr>
              <w:t>000</w:t>
            </w: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rPr>
            </w:pPr>
            <w:r w:rsidRPr="007B22AC">
              <w:rPr>
                <w:rFonts w:cs="Arial"/>
                <w:sz w:val="18"/>
                <w:szCs w:val="18"/>
              </w:rPr>
              <w:t xml:space="preserve">Weighted average number of </w:t>
            </w:r>
          </w:p>
        </w:tc>
        <w:tc>
          <w:tcPr>
            <w:tcW w:w="1379" w:type="dxa"/>
            <w:vAlign w:val="bottom"/>
          </w:tcPr>
          <w:p w:rsidR="0077151B" w:rsidRPr="007B22AC" w:rsidRDefault="0077151B" w:rsidP="00647086">
            <w:pPr>
              <w:pStyle w:val="Header"/>
              <w:spacing w:line="200" w:lineRule="exact"/>
              <w:ind w:left="-14" w:right="-72"/>
              <w:jc w:val="right"/>
              <w:rPr>
                <w:rFonts w:cs="Arial"/>
                <w:sz w:val="18"/>
                <w:szCs w:val="18"/>
                <w:lang w:val="en-US"/>
              </w:rPr>
            </w:pPr>
          </w:p>
        </w:tc>
        <w:tc>
          <w:tcPr>
            <w:tcW w:w="1315" w:type="dxa"/>
            <w:vAlign w:val="bottom"/>
          </w:tcPr>
          <w:p w:rsidR="0077151B" w:rsidRPr="007B22AC" w:rsidRDefault="0077151B" w:rsidP="00647086">
            <w:pPr>
              <w:pStyle w:val="Header"/>
              <w:spacing w:line="200" w:lineRule="exact"/>
              <w:ind w:left="-14" w:right="-72"/>
              <w:jc w:val="right"/>
              <w:rPr>
                <w:rFonts w:cs="Arial"/>
                <w:sz w:val="18"/>
                <w:szCs w:val="18"/>
                <w:lang w:val="en-US"/>
              </w:rPr>
            </w:pPr>
          </w:p>
        </w:tc>
        <w:tc>
          <w:tcPr>
            <w:tcW w:w="1379" w:type="dxa"/>
            <w:vAlign w:val="bottom"/>
          </w:tcPr>
          <w:p w:rsidR="0077151B" w:rsidRPr="007B22AC" w:rsidRDefault="0077151B" w:rsidP="00647086">
            <w:pPr>
              <w:pStyle w:val="Header"/>
              <w:spacing w:line="200" w:lineRule="exact"/>
              <w:ind w:left="-14" w:right="-72"/>
              <w:jc w:val="right"/>
              <w:rPr>
                <w:rFonts w:cs="Arial"/>
                <w:sz w:val="18"/>
                <w:szCs w:val="18"/>
                <w:lang w:val="en-US"/>
              </w:rPr>
            </w:pPr>
          </w:p>
        </w:tc>
        <w:tc>
          <w:tcPr>
            <w:tcW w:w="1315" w:type="dxa"/>
            <w:vAlign w:val="bottom"/>
          </w:tcPr>
          <w:p w:rsidR="0077151B" w:rsidRPr="007B22AC" w:rsidRDefault="0077151B" w:rsidP="00647086">
            <w:pPr>
              <w:pStyle w:val="Header"/>
              <w:spacing w:line="200" w:lineRule="exact"/>
              <w:ind w:left="-14" w:right="-72"/>
              <w:jc w:val="right"/>
              <w:rPr>
                <w:rFonts w:cs="Arial"/>
                <w:sz w:val="18"/>
                <w:szCs w:val="18"/>
                <w:lang w:val="en-US"/>
              </w:rPr>
            </w:pP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rPr>
            </w:pPr>
            <w:r w:rsidRPr="007B22AC">
              <w:rPr>
                <w:rFonts w:cs="Arial"/>
                <w:sz w:val="18"/>
                <w:szCs w:val="18"/>
              </w:rPr>
              <w:t xml:space="preserve">   ordinary shares to be issued for</w:t>
            </w:r>
          </w:p>
        </w:tc>
        <w:tc>
          <w:tcPr>
            <w:tcW w:w="1379" w:type="dxa"/>
            <w:vAlign w:val="bottom"/>
          </w:tcPr>
          <w:p w:rsidR="0077151B" w:rsidRPr="007B22AC" w:rsidRDefault="0077151B" w:rsidP="00647086">
            <w:pPr>
              <w:pStyle w:val="Header"/>
              <w:spacing w:line="200" w:lineRule="exact"/>
              <w:ind w:left="-14" w:right="-72"/>
              <w:jc w:val="right"/>
              <w:rPr>
                <w:rFonts w:cs="Arial"/>
                <w:sz w:val="18"/>
                <w:szCs w:val="18"/>
                <w:lang w:val="en-US"/>
              </w:rPr>
            </w:pPr>
          </w:p>
        </w:tc>
        <w:tc>
          <w:tcPr>
            <w:tcW w:w="1315" w:type="dxa"/>
            <w:vAlign w:val="bottom"/>
          </w:tcPr>
          <w:p w:rsidR="0077151B" w:rsidRPr="007B22AC" w:rsidRDefault="0077151B" w:rsidP="00647086">
            <w:pPr>
              <w:pStyle w:val="Header"/>
              <w:spacing w:line="200" w:lineRule="exact"/>
              <w:ind w:left="-14" w:right="-72"/>
              <w:jc w:val="right"/>
              <w:rPr>
                <w:rFonts w:cs="Arial"/>
                <w:sz w:val="18"/>
                <w:szCs w:val="18"/>
                <w:lang w:val="en-US"/>
              </w:rPr>
            </w:pPr>
          </w:p>
        </w:tc>
        <w:tc>
          <w:tcPr>
            <w:tcW w:w="1379" w:type="dxa"/>
            <w:vAlign w:val="bottom"/>
          </w:tcPr>
          <w:p w:rsidR="0077151B" w:rsidRPr="007B22AC" w:rsidRDefault="0077151B" w:rsidP="00647086">
            <w:pPr>
              <w:pStyle w:val="Header"/>
              <w:spacing w:line="200" w:lineRule="exact"/>
              <w:ind w:left="-14" w:right="-72"/>
              <w:jc w:val="right"/>
              <w:rPr>
                <w:rFonts w:cs="Arial"/>
                <w:sz w:val="18"/>
                <w:szCs w:val="18"/>
                <w:lang w:val="en-US"/>
              </w:rPr>
            </w:pPr>
          </w:p>
        </w:tc>
        <w:tc>
          <w:tcPr>
            <w:tcW w:w="1315" w:type="dxa"/>
            <w:vAlign w:val="bottom"/>
          </w:tcPr>
          <w:p w:rsidR="0077151B" w:rsidRPr="007B22AC" w:rsidRDefault="0077151B" w:rsidP="00647086">
            <w:pPr>
              <w:pStyle w:val="Header"/>
              <w:spacing w:line="200" w:lineRule="exact"/>
              <w:ind w:left="-14" w:right="-72"/>
              <w:jc w:val="right"/>
              <w:rPr>
                <w:rFonts w:cs="Arial"/>
                <w:sz w:val="18"/>
                <w:szCs w:val="18"/>
                <w:lang w:val="en-US"/>
              </w:rPr>
            </w:pP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rPr>
            </w:pPr>
            <w:r w:rsidRPr="007B22AC">
              <w:rPr>
                <w:rFonts w:cs="Arial"/>
                <w:sz w:val="18"/>
                <w:szCs w:val="18"/>
              </w:rPr>
              <w:t xml:space="preserve">   warrants - TVT-W</w:t>
            </w:r>
            <w:r w:rsidR="00D33B44" w:rsidRPr="00D33B44">
              <w:rPr>
                <w:rFonts w:cs="Arial"/>
                <w:sz w:val="18"/>
                <w:szCs w:val="18"/>
              </w:rPr>
              <w:t>1</w:t>
            </w:r>
            <w:r w:rsidRPr="007B22AC">
              <w:rPr>
                <w:rFonts w:cs="Arial"/>
                <w:b/>
                <w:bCs/>
                <w:sz w:val="18"/>
                <w:szCs w:val="18"/>
              </w:rPr>
              <w:t xml:space="preserve"> </w:t>
            </w:r>
            <w:r w:rsidRPr="007B22AC">
              <w:rPr>
                <w:rFonts w:cs="Arial"/>
                <w:sz w:val="18"/>
                <w:szCs w:val="18"/>
              </w:rPr>
              <w:t>(Shares)</w:t>
            </w:r>
            <w:r w:rsidR="00584810">
              <w:rPr>
                <w:rFonts w:cs="Arial"/>
                <w:sz w:val="18"/>
                <w:szCs w:val="18"/>
              </w:rPr>
              <w:t xml:space="preserve"> (Note </w:t>
            </w:r>
            <w:r w:rsidR="00D33B44" w:rsidRPr="00D33B44">
              <w:rPr>
                <w:rFonts w:cs="Arial"/>
                <w:sz w:val="18"/>
                <w:szCs w:val="18"/>
              </w:rPr>
              <w:t>15</w:t>
            </w:r>
            <w:r w:rsidR="00584810">
              <w:rPr>
                <w:rFonts w:cs="Arial"/>
                <w:sz w:val="18"/>
                <w:szCs w:val="18"/>
              </w:rPr>
              <w:t>)</w:t>
            </w:r>
          </w:p>
        </w:tc>
        <w:tc>
          <w:tcPr>
            <w:tcW w:w="1379" w:type="dxa"/>
            <w:vAlign w:val="bottom"/>
          </w:tcPr>
          <w:p w:rsidR="0077151B" w:rsidRPr="007B22AC" w:rsidRDefault="00D33B44" w:rsidP="00647086">
            <w:pPr>
              <w:pBdr>
                <w:bottom w:val="single" w:sz="4" w:space="1" w:color="auto"/>
              </w:pBd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2</w:t>
            </w:r>
            <w:r w:rsidR="001300D6" w:rsidRPr="001300D6">
              <w:rPr>
                <w:rFonts w:cs="Arial"/>
                <w:sz w:val="18"/>
                <w:szCs w:val="18"/>
              </w:rPr>
              <w:t>,</w:t>
            </w:r>
            <w:r w:rsidRPr="00D33B44">
              <w:rPr>
                <w:rFonts w:cs="Arial"/>
                <w:sz w:val="18"/>
                <w:szCs w:val="18"/>
              </w:rPr>
              <w:t>631</w:t>
            </w:r>
            <w:r w:rsidR="001300D6" w:rsidRPr="001300D6">
              <w:rPr>
                <w:rFonts w:cs="Arial"/>
                <w:sz w:val="18"/>
                <w:szCs w:val="18"/>
              </w:rPr>
              <w:t>,</w:t>
            </w:r>
            <w:r w:rsidRPr="00D33B44">
              <w:rPr>
                <w:rFonts w:cs="Arial"/>
                <w:sz w:val="18"/>
                <w:szCs w:val="18"/>
              </w:rPr>
              <w:t>579</w:t>
            </w:r>
          </w:p>
        </w:tc>
        <w:tc>
          <w:tcPr>
            <w:tcW w:w="1315" w:type="dxa"/>
            <w:vAlign w:val="bottom"/>
          </w:tcPr>
          <w:p w:rsidR="0077151B" w:rsidRPr="007B22AC" w:rsidRDefault="00D33B44" w:rsidP="00647086">
            <w:pPr>
              <w:pBdr>
                <w:bottom w:val="single" w:sz="4" w:space="1" w:color="auto"/>
              </w:pBd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42</w:t>
            </w:r>
            <w:r w:rsidR="0077151B" w:rsidRPr="007B22AC">
              <w:rPr>
                <w:rFonts w:cs="Arial"/>
                <w:sz w:val="18"/>
                <w:szCs w:val="18"/>
              </w:rPr>
              <w:t>,</w:t>
            </w:r>
            <w:r w:rsidRPr="00D33B44">
              <w:rPr>
                <w:rFonts w:cs="Arial"/>
                <w:sz w:val="18"/>
                <w:szCs w:val="18"/>
              </w:rPr>
              <w:t>931</w:t>
            </w:r>
            <w:r w:rsidR="0077151B" w:rsidRPr="007B22AC">
              <w:rPr>
                <w:rFonts w:cs="Arial"/>
                <w:sz w:val="18"/>
                <w:szCs w:val="18"/>
              </w:rPr>
              <w:t>,</w:t>
            </w:r>
            <w:r w:rsidRPr="00D33B44">
              <w:rPr>
                <w:rFonts w:cs="Arial"/>
                <w:sz w:val="18"/>
                <w:szCs w:val="18"/>
              </w:rPr>
              <w:t>932</w:t>
            </w:r>
          </w:p>
        </w:tc>
        <w:tc>
          <w:tcPr>
            <w:tcW w:w="1379" w:type="dxa"/>
            <w:vAlign w:val="bottom"/>
          </w:tcPr>
          <w:p w:rsidR="0077151B" w:rsidRPr="007B22AC" w:rsidRDefault="00D33B44" w:rsidP="00647086">
            <w:pPr>
              <w:pBdr>
                <w:bottom w:val="single" w:sz="4" w:space="1" w:color="auto"/>
              </w:pBd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2</w:t>
            </w:r>
            <w:r w:rsidR="001300D6" w:rsidRPr="001300D6">
              <w:rPr>
                <w:rFonts w:cs="Arial"/>
                <w:sz w:val="18"/>
                <w:szCs w:val="18"/>
              </w:rPr>
              <w:t>,</w:t>
            </w:r>
            <w:r w:rsidRPr="00D33B44">
              <w:rPr>
                <w:rFonts w:cs="Arial"/>
                <w:sz w:val="18"/>
                <w:szCs w:val="18"/>
              </w:rPr>
              <w:t>631</w:t>
            </w:r>
            <w:r w:rsidR="001300D6" w:rsidRPr="001300D6">
              <w:rPr>
                <w:rFonts w:cs="Arial"/>
                <w:sz w:val="18"/>
                <w:szCs w:val="18"/>
              </w:rPr>
              <w:t>,</w:t>
            </w:r>
            <w:r w:rsidRPr="00D33B44">
              <w:rPr>
                <w:rFonts w:cs="Arial"/>
                <w:sz w:val="18"/>
                <w:szCs w:val="18"/>
              </w:rPr>
              <w:t>579</w:t>
            </w:r>
          </w:p>
        </w:tc>
        <w:tc>
          <w:tcPr>
            <w:tcW w:w="1315" w:type="dxa"/>
            <w:vAlign w:val="bottom"/>
          </w:tcPr>
          <w:p w:rsidR="0077151B" w:rsidRPr="007B22AC" w:rsidRDefault="00D33B44" w:rsidP="00647086">
            <w:pPr>
              <w:pBdr>
                <w:bottom w:val="single" w:sz="4" w:space="1" w:color="auto"/>
              </w:pBd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42</w:t>
            </w:r>
            <w:r w:rsidR="0077151B" w:rsidRPr="007B22AC">
              <w:rPr>
                <w:rFonts w:cs="Arial"/>
                <w:sz w:val="18"/>
                <w:szCs w:val="18"/>
              </w:rPr>
              <w:t>,</w:t>
            </w:r>
            <w:r w:rsidRPr="00D33B44">
              <w:rPr>
                <w:rFonts w:cs="Arial"/>
                <w:sz w:val="18"/>
                <w:szCs w:val="18"/>
              </w:rPr>
              <w:t>931</w:t>
            </w:r>
            <w:r w:rsidR="0077151B" w:rsidRPr="007B22AC">
              <w:rPr>
                <w:rFonts w:cs="Arial"/>
                <w:sz w:val="18"/>
                <w:szCs w:val="18"/>
              </w:rPr>
              <w:t>,</w:t>
            </w:r>
            <w:r w:rsidRPr="00D33B44">
              <w:rPr>
                <w:rFonts w:cs="Arial"/>
                <w:sz w:val="18"/>
                <w:szCs w:val="18"/>
              </w:rPr>
              <w:t>932</w:t>
            </w:r>
          </w:p>
        </w:tc>
      </w:tr>
      <w:tr w:rsidR="007B22AC" w:rsidRPr="002F17BD" w:rsidTr="00DF03FD">
        <w:tc>
          <w:tcPr>
            <w:tcW w:w="4050" w:type="dxa"/>
            <w:vAlign w:val="bottom"/>
          </w:tcPr>
          <w:p w:rsidR="0077151B" w:rsidRPr="002F17BD" w:rsidRDefault="0077151B" w:rsidP="0077151B">
            <w:pPr>
              <w:spacing w:line="240" w:lineRule="auto"/>
              <w:ind w:left="432"/>
              <w:rPr>
                <w:rFonts w:cs="Arial"/>
                <w:b/>
                <w:bCs/>
                <w:sz w:val="10"/>
                <w:szCs w:val="10"/>
              </w:rPr>
            </w:pPr>
          </w:p>
        </w:tc>
        <w:tc>
          <w:tcPr>
            <w:tcW w:w="1379" w:type="dxa"/>
            <w:vAlign w:val="bottom"/>
          </w:tcPr>
          <w:p w:rsidR="0077151B" w:rsidRPr="002F17BD" w:rsidRDefault="0077151B" w:rsidP="0077151B">
            <w:pPr>
              <w:spacing w:line="240" w:lineRule="auto"/>
              <w:ind w:right="-72"/>
              <w:jc w:val="right"/>
              <w:rPr>
                <w:rFonts w:cs="Arial"/>
                <w:sz w:val="10"/>
                <w:szCs w:val="10"/>
              </w:rPr>
            </w:pPr>
          </w:p>
        </w:tc>
        <w:tc>
          <w:tcPr>
            <w:tcW w:w="1315" w:type="dxa"/>
            <w:vAlign w:val="bottom"/>
          </w:tcPr>
          <w:p w:rsidR="0077151B" w:rsidRPr="002F17BD" w:rsidRDefault="0077151B" w:rsidP="0077151B">
            <w:pPr>
              <w:spacing w:line="240" w:lineRule="auto"/>
              <w:ind w:right="-72"/>
              <w:jc w:val="right"/>
              <w:rPr>
                <w:rFonts w:cs="Arial"/>
                <w:sz w:val="10"/>
                <w:szCs w:val="10"/>
              </w:rPr>
            </w:pPr>
          </w:p>
        </w:tc>
        <w:tc>
          <w:tcPr>
            <w:tcW w:w="1379" w:type="dxa"/>
            <w:vAlign w:val="bottom"/>
          </w:tcPr>
          <w:p w:rsidR="0077151B" w:rsidRPr="002F17BD" w:rsidRDefault="0077151B" w:rsidP="0077151B">
            <w:pPr>
              <w:spacing w:line="240" w:lineRule="auto"/>
              <w:ind w:right="-72"/>
              <w:jc w:val="right"/>
              <w:rPr>
                <w:rFonts w:cs="Arial"/>
                <w:sz w:val="10"/>
                <w:szCs w:val="10"/>
              </w:rPr>
            </w:pPr>
          </w:p>
        </w:tc>
        <w:tc>
          <w:tcPr>
            <w:tcW w:w="1315" w:type="dxa"/>
            <w:vAlign w:val="bottom"/>
          </w:tcPr>
          <w:p w:rsidR="0077151B" w:rsidRPr="002F17BD" w:rsidRDefault="0077151B" w:rsidP="0077151B">
            <w:pPr>
              <w:spacing w:line="240" w:lineRule="auto"/>
              <w:ind w:right="-72"/>
              <w:jc w:val="right"/>
              <w:rPr>
                <w:rFonts w:cs="Arial"/>
                <w:sz w:val="10"/>
                <w:szCs w:val="10"/>
              </w:rPr>
            </w:pP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cs/>
              </w:rPr>
            </w:pPr>
            <w:r w:rsidRPr="007B22AC">
              <w:rPr>
                <w:rFonts w:cs="Arial"/>
                <w:sz w:val="18"/>
                <w:szCs w:val="18"/>
              </w:rPr>
              <w:t xml:space="preserve">Weighted average number of ordinary </w:t>
            </w:r>
          </w:p>
        </w:tc>
        <w:tc>
          <w:tcPr>
            <w:tcW w:w="1379" w:type="dxa"/>
            <w:vAlign w:val="bottom"/>
          </w:tcPr>
          <w:p w:rsidR="0077151B" w:rsidRPr="007B22AC" w:rsidRDefault="0077151B" w:rsidP="00647086">
            <w:pPr>
              <w:pStyle w:val="Header"/>
              <w:spacing w:line="200" w:lineRule="exact"/>
              <w:ind w:left="-14" w:right="-72"/>
              <w:jc w:val="right"/>
              <w:rPr>
                <w:rFonts w:cs="Arial"/>
                <w:sz w:val="18"/>
                <w:szCs w:val="18"/>
              </w:rPr>
            </w:pPr>
          </w:p>
        </w:tc>
        <w:tc>
          <w:tcPr>
            <w:tcW w:w="1315" w:type="dxa"/>
            <w:vAlign w:val="bottom"/>
          </w:tcPr>
          <w:p w:rsidR="0077151B" w:rsidRPr="007B22AC" w:rsidRDefault="0077151B" w:rsidP="00647086">
            <w:pPr>
              <w:pStyle w:val="Header"/>
              <w:spacing w:line="200" w:lineRule="exact"/>
              <w:ind w:left="-14" w:right="-72"/>
              <w:jc w:val="right"/>
              <w:rPr>
                <w:rFonts w:cs="Arial"/>
                <w:sz w:val="18"/>
                <w:szCs w:val="18"/>
              </w:rPr>
            </w:pPr>
          </w:p>
        </w:tc>
        <w:tc>
          <w:tcPr>
            <w:tcW w:w="1379" w:type="dxa"/>
            <w:vAlign w:val="bottom"/>
          </w:tcPr>
          <w:p w:rsidR="0077151B" w:rsidRPr="007B22AC" w:rsidRDefault="0077151B" w:rsidP="00647086">
            <w:pPr>
              <w:pStyle w:val="Header"/>
              <w:spacing w:line="200" w:lineRule="exact"/>
              <w:ind w:left="-14" w:right="-72"/>
              <w:jc w:val="right"/>
              <w:rPr>
                <w:rFonts w:cs="Arial"/>
                <w:sz w:val="18"/>
                <w:szCs w:val="18"/>
              </w:rPr>
            </w:pPr>
          </w:p>
        </w:tc>
        <w:tc>
          <w:tcPr>
            <w:tcW w:w="1315" w:type="dxa"/>
            <w:vAlign w:val="bottom"/>
          </w:tcPr>
          <w:p w:rsidR="0077151B" w:rsidRPr="007B22AC" w:rsidRDefault="0077151B" w:rsidP="00647086">
            <w:pPr>
              <w:pStyle w:val="Header"/>
              <w:spacing w:line="200" w:lineRule="exact"/>
              <w:ind w:left="-14" w:right="-72"/>
              <w:jc w:val="right"/>
              <w:rPr>
                <w:rFonts w:cs="Arial"/>
                <w:sz w:val="18"/>
                <w:szCs w:val="18"/>
              </w:rPr>
            </w:pP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rPr>
            </w:pPr>
            <w:r w:rsidRPr="007B22AC">
              <w:rPr>
                <w:rFonts w:cs="Arial"/>
                <w:sz w:val="18"/>
                <w:szCs w:val="18"/>
              </w:rPr>
              <w:t xml:space="preserve">   shares including diluted ordinary</w:t>
            </w:r>
          </w:p>
        </w:tc>
        <w:tc>
          <w:tcPr>
            <w:tcW w:w="1379" w:type="dxa"/>
            <w:vAlign w:val="bottom"/>
          </w:tcPr>
          <w:p w:rsidR="0077151B" w:rsidRPr="007B22AC" w:rsidRDefault="0077151B" w:rsidP="00647086">
            <w:pPr>
              <w:pStyle w:val="Header"/>
              <w:spacing w:line="200" w:lineRule="exact"/>
              <w:ind w:left="-14" w:right="-72"/>
              <w:jc w:val="right"/>
              <w:rPr>
                <w:rFonts w:cs="Arial"/>
                <w:sz w:val="18"/>
                <w:szCs w:val="18"/>
              </w:rPr>
            </w:pPr>
          </w:p>
        </w:tc>
        <w:tc>
          <w:tcPr>
            <w:tcW w:w="1315" w:type="dxa"/>
            <w:vAlign w:val="bottom"/>
          </w:tcPr>
          <w:p w:rsidR="0077151B" w:rsidRPr="007B22AC" w:rsidRDefault="0077151B" w:rsidP="00647086">
            <w:pPr>
              <w:pStyle w:val="Header"/>
              <w:spacing w:line="200" w:lineRule="exact"/>
              <w:ind w:left="-14" w:right="-72"/>
              <w:jc w:val="right"/>
              <w:rPr>
                <w:rFonts w:cs="Arial"/>
                <w:sz w:val="18"/>
                <w:szCs w:val="18"/>
              </w:rPr>
            </w:pPr>
          </w:p>
        </w:tc>
        <w:tc>
          <w:tcPr>
            <w:tcW w:w="1379" w:type="dxa"/>
            <w:vAlign w:val="bottom"/>
          </w:tcPr>
          <w:p w:rsidR="0077151B" w:rsidRPr="007B22AC" w:rsidRDefault="0077151B" w:rsidP="00647086">
            <w:pPr>
              <w:pStyle w:val="Header"/>
              <w:spacing w:line="200" w:lineRule="exact"/>
              <w:ind w:left="-14" w:right="-72"/>
              <w:jc w:val="right"/>
              <w:rPr>
                <w:rFonts w:cs="Arial"/>
                <w:sz w:val="18"/>
                <w:szCs w:val="18"/>
              </w:rPr>
            </w:pPr>
          </w:p>
        </w:tc>
        <w:tc>
          <w:tcPr>
            <w:tcW w:w="1315" w:type="dxa"/>
            <w:vAlign w:val="bottom"/>
          </w:tcPr>
          <w:p w:rsidR="0077151B" w:rsidRPr="007B22AC" w:rsidRDefault="0077151B" w:rsidP="00647086">
            <w:pPr>
              <w:pStyle w:val="Header"/>
              <w:spacing w:line="200" w:lineRule="exact"/>
              <w:ind w:left="-14" w:right="-72"/>
              <w:jc w:val="right"/>
              <w:rPr>
                <w:rFonts w:cs="Arial"/>
                <w:sz w:val="18"/>
                <w:szCs w:val="18"/>
              </w:rPr>
            </w:pP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rPr>
            </w:pPr>
            <w:r w:rsidRPr="007B22AC">
              <w:rPr>
                <w:rFonts w:cs="Arial"/>
                <w:sz w:val="18"/>
                <w:szCs w:val="18"/>
              </w:rPr>
              <w:t xml:space="preserve">   shares (Shares)</w:t>
            </w:r>
          </w:p>
        </w:tc>
        <w:tc>
          <w:tcPr>
            <w:tcW w:w="1379"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802</w:t>
            </w:r>
            <w:r w:rsidR="001300D6" w:rsidRPr="001300D6">
              <w:rPr>
                <w:rFonts w:cs="Arial"/>
                <w:sz w:val="18"/>
                <w:szCs w:val="18"/>
              </w:rPr>
              <w:t>,</w:t>
            </w:r>
            <w:r w:rsidRPr="00D33B44">
              <w:rPr>
                <w:rFonts w:cs="Arial"/>
                <w:sz w:val="18"/>
                <w:szCs w:val="18"/>
              </w:rPr>
              <w:t>631</w:t>
            </w:r>
            <w:r w:rsidR="001300D6" w:rsidRPr="001300D6">
              <w:rPr>
                <w:rFonts w:cs="Arial"/>
                <w:sz w:val="18"/>
                <w:szCs w:val="18"/>
              </w:rPr>
              <w:t>,</w:t>
            </w:r>
            <w:r w:rsidRPr="00D33B44">
              <w:rPr>
                <w:rFonts w:cs="Arial"/>
                <w:sz w:val="18"/>
                <w:szCs w:val="18"/>
              </w:rPr>
              <w:t>579</w:t>
            </w:r>
          </w:p>
        </w:tc>
        <w:tc>
          <w:tcPr>
            <w:tcW w:w="1315"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842</w:t>
            </w:r>
            <w:r w:rsidR="0077151B" w:rsidRPr="007B22AC">
              <w:rPr>
                <w:rFonts w:cs="Arial"/>
                <w:sz w:val="18"/>
                <w:szCs w:val="18"/>
              </w:rPr>
              <w:t>,</w:t>
            </w:r>
            <w:r w:rsidRPr="00D33B44">
              <w:rPr>
                <w:rFonts w:cs="Arial"/>
                <w:sz w:val="18"/>
                <w:szCs w:val="18"/>
              </w:rPr>
              <w:t>931</w:t>
            </w:r>
            <w:r w:rsidR="0077151B" w:rsidRPr="007B22AC">
              <w:rPr>
                <w:rFonts w:cs="Arial"/>
                <w:sz w:val="18"/>
                <w:szCs w:val="18"/>
              </w:rPr>
              <w:t>,</w:t>
            </w:r>
            <w:r w:rsidRPr="00D33B44">
              <w:rPr>
                <w:rFonts w:cs="Arial"/>
                <w:sz w:val="18"/>
                <w:szCs w:val="18"/>
              </w:rPr>
              <w:t>932</w:t>
            </w:r>
          </w:p>
        </w:tc>
        <w:tc>
          <w:tcPr>
            <w:tcW w:w="1379"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802</w:t>
            </w:r>
            <w:r w:rsidR="001300D6" w:rsidRPr="001300D6">
              <w:rPr>
                <w:rFonts w:cs="Arial"/>
                <w:sz w:val="18"/>
                <w:szCs w:val="18"/>
              </w:rPr>
              <w:t>,</w:t>
            </w:r>
            <w:r w:rsidRPr="00D33B44">
              <w:rPr>
                <w:rFonts w:cs="Arial"/>
                <w:sz w:val="18"/>
                <w:szCs w:val="18"/>
              </w:rPr>
              <w:t>631</w:t>
            </w:r>
            <w:r w:rsidR="001300D6" w:rsidRPr="001300D6">
              <w:rPr>
                <w:rFonts w:cs="Arial"/>
                <w:sz w:val="18"/>
                <w:szCs w:val="18"/>
              </w:rPr>
              <w:t>,</w:t>
            </w:r>
            <w:r w:rsidRPr="00D33B44">
              <w:rPr>
                <w:rFonts w:cs="Arial"/>
                <w:sz w:val="18"/>
                <w:szCs w:val="18"/>
              </w:rPr>
              <w:t>579</w:t>
            </w:r>
          </w:p>
        </w:tc>
        <w:tc>
          <w:tcPr>
            <w:tcW w:w="1315"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842</w:t>
            </w:r>
            <w:r w:rsidR="0077151B" w:rsidRPr="007B22AC">
              <w:rPr>
                <w:rFonts w:cs="Arial"/>
                <w:sz w:val="18"/>
                <w:szCs w:val="18"/>
              </w:rPr>
              <w:t>,</w:t>
            </w:r>
            <w:r w:rsidRPr="00D33B44">
              <w:rPr>
                <w:rFonts w:cs="Arial"/>
                <w:sz w:val="18"/>
                <w:szCs w:val="18"/>
              </w:rPr>
              <w:t>931</w:t>
            </w:r>
            <w:r w:rsidR="0077151B" w:rsidRPr="007B22AC">
              <w:rPr>
                <w:rFonts w:cs="Arial"/>
                <w:sz w:val="18"/>
                <w:szCs w:val="18"/>
              </w:rPr>
              <w:t>,</w:t>
            </w:r>
            <w:r w:rsidRPr="00D33B44">
              <w:rPr>
                <w:rFonts w:cs="Arial"/>
                <w:sz w:val="18"/>
                <w:szCs w:val="18"/>
              </w:rPr>
              <w:t>932</w:t>
            </w:r>
          </w:p>
        </w:tc>
      </w:tr>
      <w:tr w:rsidR="007B22AC" w:rsidRPr="002F17BD" w:rsidTr="009B37AE">
        <w:tc>
          <w:tcPr>
            <w:tcW w:w="4050" w:type="dxa"/>
            <w:vAlign w:val="bottom"/>
          </w:tcPr>
          <w:p w:rsidR="0077151B" w:rsidRPr="002F17BD" w:rsidRDefault="0077151B" w:rsidP="0077151B">
            <w:pPr>
              <w:widowControl w:val="0"/>
              <w:spacing w:line="240" w:lineRule="auto"/>
              <w:ind w:left="432" w:right="-108"/>
              <w:rPr>
                <w:rFonts w:cs="Arial"/>
                <w:sz w:val="10"/>
                <w:szCs w:val="10"/>
              </w:rPr>
            </w:pPr>
          </w:p>
        </w:tc>
        <w:tc>
          <w:tcPr>
            <w:tcW w:w="1379" w:type="dxa"/>
          </w:tcPr>
          <w:p w:rsidR="0077151B" w:rsidRPr="002F17BD" w:rsidRDefault="0077151B" w:rsidP="0077151B">
            <w:pPr>
              <w:pStyle w:val="Header"/>
              <w:spacing w:line="240" w:lineRule="auto"/>
              <w:ind w:left="-14" w:right="-72"/>
              <w:jc w:val="right"/>
              <w:rPr>
                <w:rFonts w:cs="Arial"/>
                <w:sz w:val="10"/>
                <w:szCs w:val="10"/>
                <w:lang w:val="en-US"/>
              </w:rPr>
            </w:pPr>
          </w:p>
        </w:tc>
        <w:tc>
          <w:tcPr>
            <w:tcW w:w="1315" w:type="dxa"/>
          </w:tcPr>
          <w:p w:rsidR="0077151B" w:rsidRPr="002F17BD" w:rsidRDefault="0077151B" w:rsidP="0077151B">
            <w:pPr>
              <w:pStyle w:val="Header"/>
              <w:spacing w:line="240" w:lineRule="auto"/>
              <w:ind w:left="-14" w:right="-72"/>
              <w:jc w:val="right"/>
              <w:rPr>
                <w:rFonts w:cs="Arial"/>
                <w:sz w:val="10"/>
                <w:szCs w:val="10"/>
                <w:lang w:val="en-US"/>
              </w:rPr>
            </w:pPr>
          </w:p>
        </w:tc>
        <w:tc>
          <w:tcPr>
            <w:tcW w:w="1379" w:type="dxa"/>
          </w:tcPr>
          <w:p w:rsidR="0077151B" w:rsidRPr="002F17BD" w:rsidRDefault="0077151B" w:rsidP="0077151B">
            <w:pPr>
              <w:pStyle w:val="Header"/>
              <w:spacing w:line="240" w:lineRule="auto"/>
              <w:ind w:left="-14" w:right="-72"/>
              <w:jc w:val="right"/>
              <w:rPr>
                <w:rFonts w:cs="Arial"/>
                <w:sz w:val="10"/>
                <w:szCs w:val="10"/>
                <w:lang w:val="en-US"/>
              </w:rPr>
            </w:pPr>
          </w:p>
        </w:tc>
        <w:tc>
          <w:tcPr>
            <w:tcW w:w="1315" w:type="dxa"/>
          </w:tcPr>
          <w:p w:rsidR="0077151B" w:rsidRPr="002F17BD" w:rsidRDefault="0077151B" w:rsidP="0077151B">
            <w:pPr>
              <w:pStyle w:val="Header"/>
              <w:spacing w:line="240" w:lineRule="auto"/>
              <w:ind w:left="-14" w:right="-72"/>
              <w:jc w:val="right"/>
              <w:rPr>
                <w:rFonts w:cs="Arial"/>
                <w:sz w:val="10"/>
                <w:szCs w:val="10"/>
                <w:lang w:val="en-US"/>
              </w:rPr>
            </w:pP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cs/>
              </w:rPr>
            </w:pPr>
            <w:r w:rsidRPr="007B22AC">
              <w:rPr>
                <w:rFonts w:cs="Arial"/>
                <w:sz w:val="18"/>
                <w:szCs w:val="18"/>
              </w:rPr>
              <w:t>Basic earnings per share (Baht)</w:t>
            </w:r>
          </w:p>
        </w:tc>
        <w:tc>
          <w:tcPr>
            <w:tcW w:w="1379"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1300D6" w:rsidRPr="001300D6">
              <w:rPr>
                <w:rFonts w:cs="Arial"/>
                <w:sz w:val="18"/>
                <w:szCs w:val="18"/>
              </w:rPr>
              <w:t>.</w:t>
            </w:r>
            <w:r w:rsidRPr="00D33B44">
              <w:rPr>
                <w:rFonts w:cs="Arial"/>
                <w:sz w:val="18"/>
                <w:szCs w:val="18"/>
              </w:rPr>
              <w:t>03</w:t>
            </w:r>
          </w:p>
        </w:tc>
        <w:tc>
          <w:tcPr>
            <w:tcW w:w="1315"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77151B" w:rsidRPr="007B22AC">
              <w:rPr>
                <w:rFonts w:cs="Arial"/>
                <w:sz w:val="18"/>
                <w:szCs w:val="18"/>
              </w:rPr>
              <w:t>.</w:t>
            </w:r>
            <w:r w:rsidRPr="00D33B44">
              <w:rPr>
                <w:rFonts w:cs="Arial"/>
                <w:sz w:val="18"/>
                <w:szCs w:val="18"/>
              </w:rPr>
              <w:t>02</w:t>
            </w:r>
          </w:p>
        </w:tc>
        <w:tc>
          <w:tcPr>
            <w:tcW w:w="1379"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1300D6" w:rsidRPr="001300D6">
              <w:rPr>
                <w:rFonts w:cs="Arial"/>
                <w:sz w:val="18"/>
                <w:szCs w:val="18"/>
              </w:rPr>
              <w:t>.</w:t>
            </w:r>
            <w:r w:rsidRPr="00D33B44">
              <w:rPr>
                <w:rFonts w:cs="Arial"/>
                <w:sz w:val="18"/>
                <w:szCs w:val="18"/>
              </w:rPr>
              <w:t>02</w:t>
            </w:r>
          </w:p>
        </w:tc>
        <w:tc>
          <w:tcPr>
            <w:tcW w:w="1315"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77151B" w:rsidRPr="007B22AC">
              <w:rPr>
                <w:rFonts w:cs="Arial"/>
                <w:sz w:val="18"/>
                <w:szCs w:val="18"/>
              </w:rPr>
              <w:t>.</w:t>
            </w:r>
            <w:r w:rsidRPr="00D33B44">
              <w:rPr>
                <w:rFonts w:cs="Arial"/>
                <w:sz w:val="18"/>
                <w:szCs w:val="18"/>
              </w:rPr>
              <w:t>02</w:t>
            </w:r>
          </w:p>
        </w:tc>
      </w:tr>
      <w:tr w:rsidR="007B22AC" w:rsidRPr="007B22AC" w:rsidTr="00DF03FD">
        <w:tc>
          <w:tcPr>
            <w:tcW w:w="4050" w:type="dxa"/>
            <w:vAlign w:val="bottom"/>
          </w:tcPr>
          <w:p w:rsidR="0077151B" w:rsidRPr="007B22AC" w:rsidRDefault="0077151B" w:rsidP="00647086">
            <w:pPr>
              <w:spacing w:line="200" w:lineRule="exact"/>
              <w:ind w:left="432" w:right="-108"/>
              <w:rPr>
                <w:rFonts w:cs="Arial"/>
                <w:sz w:val="18"/>
                <w:szCs w:val="18"/>
                <w:cs/>
              </w:rPr>
            </w:pPr>
            <w:r w:rsidRPr="007B22AC">
              <w:rPr>
                <w:rFonts w:cs="Arial"/>
                <w:sz w:val="18"/>
                <w:szCs w:val="18"/>
                <w:lang w:eastAsia="th-TH"/>
              </w:rPr>
              <w:t>Diluted earnings per share</w:t>
            </w:r>
            <w:r w:rsidRPr="007B22AC">
              <w:rPr>
                <w:rFonts w:cs="Arial"/>
                <w:sz w:val="18"/>
                <w:szCs w:val="18"/>
                <w:cs/>
              </w:rPr>
              <w:t xml:space="preserve"> </w:t>
            </w:r>
            <w:r w:rsidRPr="007B22AC">
              <w:rPr>
                <w:rFonts w:cs="Arial"/>
                <w:sz w:val="18"/>
                <w:szCs w:val="18"/>
              </w:rPr>
              <w:t>(Baht)</w:t>
            </w:r>
          </w:p>
        </w:tc>
        <w:tc>
          <w:tcPr>
            <w:tcW w:w="1379"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1300D6" w:rsidRPr="001300D6">
              <w:rPr>
                <w:rFonts w:cs="Arial"/>
                <w:sz w:val="18"/>
                <w:szCs w:val="18"/>
              </w:rPr>
              <w:t>.</w:t>
            </w:r>
            <w:r w:rsidRPr="00D33B44">
              <w:rPr>
                <w:rFonts w:cs="Arial"/>
                <w:sz w:val="18"/>
                <w:szCs w:val="18"/>
              </w:rPr>
              <w:t>03</w:t>
            </w:r>
          </w:p>
        </w:tc>
        <w:tc>
          <w:tcPr>
            <w:tcW w:w="1315"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77151B" w:rsidRPr="007B22AC">
              <w:rPr>
                <w:rFonts w:cs="Arial"/>
                <w:sz w:val="18"/>
                <w:szCs w:val="18"/>
              </w:rPr>
              <w:t>.</w:t>
            </w:r>
            <w:r w:rsidRPr="00D33B44">
              <w:rPr>
                <w:rFonts w:cs="Arial"/>
                <w:sz w:val="18"/>
                <w:szCs w:val="18"/>
              </w:rPr>
              <w:t>02</w:t>
            </w:r>
          </w:p>
        </w:tc>
        <w:tc>
          <w:tcPr>
            <w:tcW w:w="1379"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1300D6" w:rsidRPr="001300D6">
              <w:rPr>
                <w:rFonts w:cs="Arial"/>
                <w:sz w:val="18"/>
                <w:szCs w:val="18"/>
              </w:rPr>
              <w:t>.</w:t>
            </w:r>
            <w:r w:rsidRPr="00D33B44">
              <w:rPr>
                <w:rFonts w:cs="Arial"/>
                <w:sz w:val="18"/>
                <w:szCs w:val="18"/>
              </w:rPr>
              <w:t>02</w:t>
            </w:r>
          </w:p>
        </w:tc>
        <w:tc>
          <w:tcPr>
            <w:tcW w:w="1315"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77151B" w:rsidRPr="007B22AC">
              <w:rPr>
                <w:rFonts w:cs="Arial"/>
                <w:sz w:val="18"/>
                <w:szCs w:val="18"/>
              </w:rPr>
              <w:t>.</w:t>
            </w:r>
            <w:r w:rsidRPr="00D33B44">
              <w:rPr>
                <w:rFonts w:cs="Arial"/>
                <w:sz w:val="18"/>
                <w:szCs w:val="18"/>
              </w:rPr>
              <w:t>02</w:t>
            </w:r>
          </w:p>
        </w:tc>
      </w:tr>
    </w:tbl>
    <w:p w:rsidR="00A21C1C" w:rsidRPr="00647086" w:rsidRDefault="00A21C1C" w:rsidP="00647086">
      <w:pPr>
        <w:spacing w:line="240" w:lineRule="auto"/>
        <w:rPr>
          <w:rFonts w:cs="Arial"/>
          <w:sz w:val="14"/>
          <w:szCs w:val="14"/>
        </w:rPr>
      </w:pPr>
    </w:p>
    <w:tbl>
      <w:tblPr>
        <w:tblW w:w="9550" w:type="dxa"/>
        <w:tblInd w:w="-90" w:type="dxa"/>
        <w:tblLook w:val="0000" w:firstRow="0" w:lastRow="0" w:firstColumn="0" w:lastColumn="0" w:noHBand="0" w:noVBand="0"/>
      </w:tblPr>
      <w:tblGrid>
        <w:gridCol w:w="4162"/>
        <w:gridCol w:w="1457"/>
        <w:gridCol w:w="1237"/>
        <w:gridCol w:w="1456"/>
        <w:gridCol w:w="1238"/>
      </w:tblGrid>
      <w:tr w:rsidR="007B22AC" w:rsidRPr="007B22AC" w:rsidTr="009C10C9">
        <w:tc>
          <w:tcPr>
            <w:tcW w:w="4162" w:type="dxa"/>
            <w:vAlign w:val="bottom"/>
          </w:tcPr>
          <w:p w:rsidR="00A62E96" w:rsidRPr="007B22AC" w:rsidRDefault="00A62E96" w:rsidP="00647086">
            <w:pPr>
              <w:spacing w:line="200" w:lineRule="exact"/>
              <w:ind w:left="540"/>
              <w:rPr>
                <w:rFonts w:cs="Arial"/>
                <w:b/>
                <w:bCs/>
                <w:sz w:val="18"/>
                <w:szCs w:val="18"/>
              </w:rPr>
            </w:pPr>
          </w:p>
        </w:tc>
        <w:tc>
          <w:tcPr>
            <w:tcW w:w="2694" w:type="dxa"/>
            <w:gridSpan w:val="2"/>
            <w:vAlign w:val="bottom"/>
          </w:tcPr>
          <w:p w:rsidR="00A62E96" w:rsidRPr="007B22AC" w:rsidRDefault="00A62E96" w:rsidP="00647086">
            <w:pPr>
              <w:pStyle w:val="Header"/>
              <w:pBdr>
                <w:bottom w:val="single" w:sz="4" w:space="1" w:color="auto"/>
              </w:pBdr>
              <w:spacing w:line="200" w:lineRule="exact"/>
              <w:ind w:right="-72"/>
              <w:jc w:val="center"/>
              <w:rPr>
                <w:rFonts w:cs="Arial"/>
                <w:b/>
                <w:bCs/>
                <w:sz w:val="18"/>
                <w:szCs w:val="18"/>
                <w:lang w:val="en-US"/>
              </w:rPr>
            </w:pPr>
            <w:r w:rsidRPr="007B22AC">
              <w:rPr>
                <w:rFonts w:cs="Arial"/>
                <w:b/>
                <w:bCs/>
                <w:sz w:val="18"/>
                <w:szCs w:val="18"/>
                <w:lang w:val="en-US"/>
              </w:rPr>
              <w:t>Consolidated</w:t>
            </w:r>
          </w:p>
          <w:p w:rsidR="00A62E96" w:rsidRPr="007B22AC" w:rsidRDefault="00A62E96" w:rsidP="00647086">
            <w:pPr>
              <w:pStyle w:val="Header"/>
              <w:pBdr>
                <w:bottom w:val="single" w:sz="4" w:space="1" w:color="auto"/>
              </w:pBdr>
              <w:spacing w:line="200" w:lineRule="exact"/>
              <w:ind w:right="-72"/>
              <w:jc w:val="center"/>
              <w:rPr>
                <w:rFonts w:cs="Arial"/>
                <w:b/>
                <w:bCs/>
                <w:sz w:val="18"/>
                <w:szCs w:val="18"/>
              </w:rPr>
            </w:pPr>
            <w:r w:rsidRPr="007B22AC">
              <w:rPr>
                <w:rFonts w:cs="Arial"/>
                <w:b/>
                <w:bCs/>
                <w:sz w:val="18"/>
                <w:szCs w:val="18"/>
                <w:lang w:val="en-US"/>
              </w:rPr>
              <w:t>financial information</w:t>
            </w:r>
          </w:p>
        </w:tc>
        <w:tc>
          <w:tcPr>
            <w:tcW w:w="2694" w:type="dxa"/>
            <w:gridSpan w:val="2"/>
            <w:vAlign w:val="bottom"/>
          </w:tcPr>
          <w:p w:rsidR="00A62E96" w:rsidRPr="007B22AC" w:rsidRDefault="00A62E96" w:rsidP="00647086">
            <w:pPr>
              <w:pStyle w:val="Header"/>
              <w:pBdr>
                <w:bottom w:val="single" w:sz="4" w:space="1" w:color="auto"/>
              </w:pBdr>
              <w:spacing w:line="200" w:lineRule="exact"/>
              <w:ind w:right="-72"/>
              <w:jc w:val="center"/>
              <w:rPr>
                <w:rFonts w:cs="Arial"/>
                <w:b/>
                <w:bCs/>
                <w:sz w:val="18"/>
                <w:szCs w:val="18"/>
              </w:rPr>
            </w:pPr>
            <w:r w:rsidRPr="007B22AC">
              <w:rPr>
                <w:rFonts w:cs="Arial"/>
                <w:b/>
                <w:bCs/>
                <w:sz w:val="18"/>
                <w:szCs w:val="18"/>
              </w:rPr>
              <w:t>Separate</w:t>
            </w:r>
          </w:p>
          <w:p w:rsidR="00A62E96" w:rsidRPr="007B22AC" w:rsidRDefault="00A62E96" w:rsidP="00647086">
            <w:pPr>
              <w:pStyle w:val="Header"/>
              <w:pBdr>
                <w:bottom w:val="single" w:sz="4" w:space="1" w:color="auto"/>
              </w:pBdr>
              <w:spacing w:line="200" w:lineRule="exact"/>
              <w:ind w:right="-72"/>
              <w:jc w:val="center"/>
              <w:rPr>
                <w:rFonts w:cs="Arial"/>
                <w:b/>
                <w:bCs/>
                <w:sz w:val="18"/>
                <w:szCs w:val="18"/>
                <w:lang w:val="en-US"/>
              </w:rPr>
            </w:pPr>
            <w:r w:rsidRPr="007B22AC">
              <w:rPr>
                <w:rFonts w:cs="Arial"/>
                <w:b/>
                <w:bCs/>
                <w:sz w:val="18"/>
                <w:szCs w:val="18"/>
              </w:rPr>
              <w:t>financial information</w:t>
            </w:r>
          </w:p>
        </w:tc>
      </w:tr>
      <w:tr w:rsidR="007B22AC" w:rsidRPr="007B22AC" w:rsidTr="009C10C9">
        <w:tc>
          <w:tcPr>
            <w:tcW w:w="4162" w:type="dxa"/>
            <w:vAlign w:val="bottom"/>
          </w:tcPr>
          <w:p w:rsidR="00E52D74" w:rsidRPr="007B22AC" w:rsidRDefault="00E52D74" w:rsidP="00647086">
            <w:pPr>
              <w:spacing w:line="200" w:lineRule="exact"/>
              <w:ind w:left="540"/>
              <w:rPr>
                <w:rFonts w:cs="Arial"/>
                <w:b/>
                <w:bCs/>
                <w:sz w:val="18"/>
                <w:szCs w:val="18"/>
              </w:rPr>
            </w:pPr>
            <w:r w:rsidRPr="007B22AC">
              <w:rPr>
                <w:rFonts w:cs="Arial"/>
                <w:b/>
                <w:bCs/>
                <w:sz w:val="18"/>
                <w:szCs w:val="18"/>
              </w:rPr>
              <w:t xml:space="preserve">For the </w:t>
            </w:r>
            <w:r w:rsidR="009B37AE" w:rsidRPr="007B22AC">
              <w:rPr>
                <w:rFonts w:cs="Arial"/>
                <w:b/>
                <w:bCs/>
                <w:sz w:val="18"/>
                <w:szCs w:val="18"/>
              </w:rPr>
              <w:t>nine-month</w:t>
            </w:r>
            <w:r w:rsidRPr="007B22AC">
              <w:rPr>
                <w:rFonts w:cs="Arial"/>
                <w:b/>
                <w:bCs/>
                <w:sz w:val="18"/>
                <w:szCs w:val="18"/>
              </w:rPr>
              <w:t xml:space="preserve"> period </w:t>
            </w:r>
          </w:p>
        </w:tc>
        <w:tc>
          <w:tcPr>
            <w:tcW w:w="2694" w:type="dxa"/>
            <w:gridSpan w:val="2"/>
            <w:vAlign w:val="bottom"/>
          </w:tcPr>
          <w:p w:rsidR="00E52D74" w:rsidRPr="007B22AC" w:rsidRDefault="00E52D74" w:rsidP="00647086">
            <w:pPr>
              <w:pStyle w:val="Header"/>
              <w:spacing w:line="200" w:lineRule="exact"/>
              <w:ind w:right="-72"/>
              <w:jc w:val="center"/>
              <w:rPr>
                <w:rFonts w:cs="Arial"/>
                <w:b/>
                <w:bCs/>
                <w:sz w:val="18"/>
                <w:szCs w:val="18"/>
                <w:lang w:val="en-US"/>
              </w:rPr>
            </w:pPr>
          </w:p>
        </w:tc>
        <w:tc>
          <w:tcPr>
            <w:tcW w:w="2694" w:type="dxa"/>
            <w:gridSpan w:val="2"/>
            <w:vAlign w:val="bottom"/>
          </w:tcPr>
          <w:p w:rsidR="00E52D74" w:rsidRPr="007B22AC" w:rsidRDefault="00E52D74" w:rsidP="00647086">
            <w:pPr>
              <w:pStyle w:val="Header"/>
              <w:spacing w:line="200" w:lineRule="exact"/>
              <w:ind w:right="-72"/>
              <w:jc w:val="center"/>
              <w:rPr>
                <w:rFonts w:cs="Arial"/>
                <w:b/>
                <w:bCs/>
                <w:sz w:val="18"/>
                <w:szCs w:val="18"/>
              </w:rPr>
            </w:pPr>
          </w:p>
        </w:tc>
      </w:tr>
      <w:tr w:rsidR="007B22AC" w:rsidRPr="007B22AC" w:rsidTr="00B41DDE">
        <w:tc>
          <w:tcPr>
            <w:tcW w:w="4162" w:type="dxa"/>
            <w:vAlign w:val="bottom"/>
          </w:tcPr>
          <w:p w:rsidR="00E52D74" w:rsidRPr="007B22AC" w:rsidRDefault="00E52D74" w:rsidP="00647086">
            <w:pPr>
              <w:spacing w:line="200" w:lineRule="exact"/>
              <w:ind w:left="540"/>
              <w:rPr>
                <w:rFonts w:cs="Arial"/>
                <w:b/>
                <w:bCs/>
                <w:sz w:val="18"/>
                <w:szCs w:val="18"/>
                <w:cs/>
                <w:lang w:val="th-TH"/>
              </w:rPr>
            </w:pPr>
            <w:r w:rsidRPr="007B22AC">
              <w:rPr>
                <w:rFonts w:cs="Arial"/>
                <w:b/>
                <w:bCs/>
                <w:sz w:val="18"/>
                <w:szCs w:val="18"/>
              </w:rPr>
              <w:t xml:space="preserve">   ended </w:t>
            </w:r>
            <w:r w:rsidR="00D33B44" w:rsidRPr="00D33B44">
              <w:rPr>
                <w:rFonts w:cs="Arial"/>
                <w:b/>
                <w:bCs/>
                <w:sz w:val="18"/>
                <w:szCs w:val="18"/>
              </w:rPr>
              <w:t>30</w:t>
            </w:r>
            <w:r w:rsidR="009B37AE" w:rsidRPr="007B22AC">
              <w:rPr>
                <w:rFonts w:cs="Arial"/>
                <w:b/>
                <w:bCs/>
                <w:sz w:val="18"/>
                <w:szCs w:val="18"/>
              </w:rPr>
              <w:t xml:space="preserve"> September</w:t>
            </w:r>
          </w:p>
        </w:tc>
        <w:tc>
          <w:tcPr>
            <w:tcW w:w="1457" w:type="dxa"/>
            <w:vAlign w:val="bottom"/>
          </w:tcPr>
          <w:p w:rsidR="00E52D74" w:rsidRPr="007B22AC" w:rsidRDefault="00D33B44" w:rsidP="00647086">
            <w:pPr>
              <w:pStyle w:val="Header"/>
              <w:pBdr>
                <w:bottom w:val="single" w:sz="4" w:space="1" w:color="auto"/>
              </w:pBdr>
              <w:spacing w:line="200" w:lineRule="exact"/>
              <w:ind w:right="-72"/>
              <w:jc w:val="right"/>
              <w:rPr>
                <w:rFonts w:cs="Arial"/>
                <w:b/>
                <w:bCs/>
                <w:iCs/>
                <w:sz w:val="18"/>
                <w:szCs w:val="18"/>
                <w:cs/>
              </w:rPr>
            </w:pPr>
            <w:r w:rsidRPr="00D33B44">
              <w:rPr>
                <w:rFonts w:cs="Arial"/>
                <w:b/>
                <w:bCs/>
                <w:iCs/>
                <w:sz w:val="18"/>
                <w:szCs w:val="18"/>
              </w:rPr>
              <w:t>2017</w:t>
            </w:r>
          </w:p>
        </w:tc>
        <w:tc>
          <w:tcPr>
            <w:tcW w:w="1237" w:type="dxa"/>
            <w:vAlign w:val="bottom"/>
          </w:tcPr>
          <w:p w:rsidR="00E52D74" w:rsidRPr="007B22AC" w:rsidRDefault="00D33B44" w:rsidP="00647086">
            <w:pPr>
              <w:pStyle w:val="Header"/>
              <w:pBdr>
                <w:bottom w:val="single" w:sz="4" w:space="1" w:color="auto"/>
              </w:pBdr>
              <w:spacing w:line="200" w:lineRule="exact"/>
              <w:ind w:right="-72"/>
              <w:jc w:val="right"/>
              <w:rPr>
                <w:rFonts w:cs="Arial"/>
                <w:b/>
                <w:bCs/>
                <w:iCs/>
                <w:sz w:val="18"/>
                <w:szCs w:val="18"/>
                <w:cs/>
              </w:rPr>
            </w:pPr>
            <w:r w:rsidRPr="00D33B44">
              <w:rPr>
                <w:rFonts w:cs="Arial"/>
                <w:b/>
                <w:bCs/>
                <w:iCs/>
                <w:sz w:val="18"/>
                <w:szCs w:val="18"/>
              </w:rPr>
              <w:t>2016</w:t>
            </w:r>
          </w:p>
        </w:tc>
        <w:tc>
          <w:tcPr>
            <w:tcW w:w="1456" w:type="dxa"/>
            <w:vAlign w:val="bottom"/>
          </w:tcPr>
          <w:p w:rsidR="00E52D74" w:rsidRPr="007B22AC" w:rsidRDefault="00D33B44" w:rsidP="00647086">
            <w:pPr>
              <w:pStyle w:val="Header"/>
              <w:pBdr>
                <w:bottom w:val="single" w:sz="4" w:space="1" w:color="auto"/>
              </w:pBdr>
              <w:spacing w:line="200" w:lineRule="exact"/>
              <w:ind w:right="-72"/>
              <w:jc w:val="right"/>
              <w:rPr>
                <w:rFonts w:cs="Arial"/>
                <w:b/>
                <w:bCs/>
                <w:iCs/>
                <w:sz w:val="18"/>
                <w:szCs w:val="18"/>
                <w:cs/>
              </w:rPr>
            </w:pPr>
            <w:r w:rsidRPr="00D33B44">
              <w:rPr>
                <w:rFonts w:cs="Arial"/>
                <w:b/>
                <w:bCs/>
                <w:iCs/>
                <w:sz w:val="18"/>
                <w:szCs w:val="18"/>
              </w:rPr>
              <w:t>2017</w:t>
            </w:r>
          </w:p>
        </w:tc>
        <w:tc>
          <w:tcPr>
            <w:tcW w:w="1238" w:type="dxa"/>
            <w:vAlign w:val="bottom"/>
          </w:tcPr>
          <w:p w:rsidR="00E52D74" w:rsidRPr="007B22AC" w:rsidRDefault="00D33B44" w:rsidP="00647086">
            <w:pPr>
              <w:pStyle w:val="Header"/>
              <w:pBdr>
                <w:bottom w:val="single" w:sz="4" w:space="1" w:color="auto"/>
              </w:pBdr>
              <w:spacing w:line="200" w:lineRule="exact"/>
              <w:ind w:right="-72"/>
              <w:jc w:val="right"/>
              <w:rPr>
                <w:rFonts w:cs="Arial"/>
                <w:b/>
                <w:bCs/>
                <w:iCs/>
                <w:sz w:val="18"/>
                <w:szCs w:val="18"/>
                <w:cs/>
              </w:rPr>
            </w:pPr>
            <w:r w:rsidRPr="00D33B44">
              <w:rPr>
                <w:rFonts w:cs="Arial"/>
                <w:b/>
                <w:bCs/>
                <w:iCs/>
                <w:sz w:val="18"/>
                <w:szCs w:val="18"/>
              </w:rPr>
              <w:t>2016</w:t>
            </w:r>
          </w:p>
        </w:tc>
      </w:tr>
      <w:tr w:rsidR="007B22AC" w:rsidRPr="002F17BD" w:rsidTr="00B41DDE">
        <w:tc>
          <w:tcPr>
            <w:tcW w:w="4162" w:type="dxa"/>
            <w:vAlign w:val="bottom"/>
          </w:tcPr>
          <w:p w:rsidR="00A62E96" w:rsidRPr="002F17BD" w:rsidRDefault="00A62E96" w:rsidP="0077151B">
            <w:pPr>
              <w:spacing w:line="240" w:lineRule="auto"/>
              <w:ind w:left="540"/>
              <w:rPr>
                <w:rFonts w:cs="Arial"/>
                <w:b/>
                <w:bCs/>
                <w:sz w:val="10"/>
                <w:szCs w:val="10"/>
              </w:rPr>
            </w:pPr>
          </w:p>
        </w:tc>
        <w:tc>
          <w:tcPr>
            <w:tcW w:w="1457" w:type="dxa"/>
            <w:vAlign w:val="bottom"/>
          </w:tcPr>
          <w:p w:rsidR="00A62E96" w:rsidRPr="002F17BD" w:rsidRDefault="00A62E96" w:rsidP="009C10C9">
            <w:pPr>
              <w:spacing w:line="240" w:lineRule="auto"/>
              <w:ind w:right="-72"/>
              <w:jc w:val="right"/>
              <w:rPr>
                <w:rFonts w:cs="Arial"/>
                <w:sz w:val="10"/>
                <w:szCs w:val="10"/>
              </w:rPr>
            </w:pPr>
          </w:p>
        </w:tc>
        <w:tc>
          <w:tcPr>
            <w:tcW w:w="1237" w:type="dxa"/>
            <w:vAlign w:val="bottom"/>
          </w:tcPr>
          <w:p w:rsidR="00A62E96" w:rsidRPr="002F17BD" w:rsidRDefault="00A62E96" w:rsidP="009C10C9">
            <w:pPr>
              <w:spacing w:line="240" w:lineRule="auto"/>
              <w:ind w:right="-72"/>
              <w:jc w:val="right"/>
              <w:rPr>
                <w:rFonts w:cs="Arial"/>
                <w:sz w:val="10"/>
                <w:szCs w:val="10"/>
              </w:rPr>
            </w:pPr>
          </w:p>
        </w:tc>
        <w:tc>
          <w:tcPr>
            <w:tcW w:w="1456" w:type="dxa"/>
            <w:vAlign w:val="bottom"/>
          </w:tcPr>
          <w:p w:rsidR="00A62E96" w:rsidRPr="002F17BD" w:rsidRDefault="00A62E96" w:rsidP="009C10C9">
            <w:pPr>
              <w:spacing w:line="240" w:lineRule="auto"/>
              <w:ind w:right="-72"/>
              <w:jc w:val="right"/>
              <w:rPr>
                <w:rFonts w:cs="Arial"/>
                <w:sz w:val="10"/>
                <w:szCs w:val="10"/>
              </w:rPr>
            </w:pPr>
          </w:p>
        </w:tc>
        <w:tc>
          <w:tcPr>
            <w:tcW w:w="1238" w:type="dxa"/>
            <w:vAlign w:val="bottom"/>
          </w:tcPr>
          <w:p w:rsidR="00A62E96" w:rsidRPr="002F17BD" w:rsidRDefault="00A62E96" w:rsidP="009C10C9">
            <w:pPr>
              <w:spacing w:line="240" w:lineRule="auto"/>
              <w:ind w:right="-72"/>
              <w:jc w:val="right"/>
              <w:rPr>
                <w:rFonts w:cs="Arial"/>
                <w:sz w:val="10"/>
                <w:szCs w:val="10"/>
              </w:rPr>
            </w:pPr>
          </w:p>
        </w:tc>
      </w:tr>
      <w:tr w:rsidR="007B22AC" w:rsidRPr="007B22AC" w:rsidTr="00DF03FD">
        <w:trPr>
          <w:trHeight w:val="117"/>
        </w:trPr>
        <w:tc>
          <w:tcPr>
            <w:tcW w:w="4162" w:type="dxa"/>
            <w:vAlign w:val="bottom"/>
          </w:tcPr>
          <w:p w:rsidR="0077151B" w:rsidRPr="007B22AC" w:rsidRDefault="0077151B" w:rsidP="00647086">
            <w:pPr>
              <w:spacing w:line="200" w:lineRule="exact"/>
              <w:ind w:left="540" w:right="-72"/>
              <w:rPr>
                <w:rFonts w:cs="Arial"/>
                <w:sz w:val="18"/>
                <w:szCs w:val="18"/>
              </w:rPr>
            </w:pPr>
            <w:r w:rsidRPr="007B22AC">
              <w:rPr>
                <w:rFonts w:cs="Arial"/>
                <w:sz w:val="18"/>
                <w:szCs w:val="18"/>
              </w:rPr>
              <w:t>Profit attributable to shareholders (Baht)</w:t>
            </w:r>
          </w:p>
        </w:tc>
        <w:tc>
          <w:tcPr>
            <w:tcW w:w="1457" w:type="dxa"/>
            <w:vAlign w:val="bottom"/>
          </w:tcPr>
          <w:p w:rsidR="0077151B" w:rsidRPr="007B22AC" w:rsidRDefault="005636CD" w:rsidP="00647086">
            <w:pPr>
              <w:tabs>
                <w:tab w:val="left" w:pos="284"/>
                <w:tab w:val="left" w:pos="851"/>
                <w:tab w:val="left" w:pos="1418"/>
              </w:tabs>
              <w:spacing w:line="200" w:lineRule="exact"/>
              <w:ind w:right="-72"/>
              <w:jc w:val="right"/>
              <w:rPr>
                <w:rFonts w:cs="Arial"/>
                <w:sz w:val="18"/>
                <w:szCs w:val="18"/>
              </w:rPr>
            </w:pPr>
            <w:r>
              <w:rPr>
                <w:rFonts w:cs="Arial"/>
                <w:sz w:val="18"/>
                <w:szCs w:val="18"/>
              </w:rPr>
              <w:t>20,006,722</w:t>
            </w:r>
          </w:p>
        </w:tc>
        <w:tc>
          <w:tcPr>
            <w:tcW w:w="1237"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53</w:t>
            </w:r>
            <w:r w:rsidR="0077151B" w:rsidRPr="007B22AC">
              <w:rPr>
                <w:rFonts w:cs="Arial"/>
                <w:sz w:val="18"/>
                <w:szCs w:val="18"/>
              </w:rPr>
              <w:t>,</w:t>
            </w:r>
            <w:r w:rsidRPr="00D33B44">
              <w:rPr>
                <w:rFonts w:cs="Arial"/>
                <w:sz w:val="18"/>
                <w:szCs w:val="18"/>
              </w:rPr>
              <w:t>674</w:t>
            </w:r>
            <w:r w:rsidR="0077151B" w:rsidRPr="007B22AC">
              <w:rPr>
                <w:rFonts w:cs="Arial"/>
                <w:sz w:val="18"/>
                <w:szCs w:val="18"/>
              </w:rPr>
              <w:t>,</w:t>
            </w:r>
            <w:r w:rsidRPr="00D33B44">
              <w:rPr>
                <w:rFonts w:cs="Arial"/>
                <w:sz w:val="18"/>
                <w:szCs w:val="18"/>
              </w:rPr>
              <w:t>331</w:t>
            </w:r>
          </w:p>
        </w:tc>
        <w:tc>
          <w:tcPr>
            <w:tcW w:w="1456"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highlight w:val="yellow"/>
              </w:rPr>
            </w:pPr>
            <w:r w:rsidRPr="00D33B44">
              <w:rPr>
                <w:rFonts w:cs="Arial"/>
                <w:sz w:val="18"/>
                <w:szCs w:val="18"/>
              </w:rPr>
              <w:t>16</w:t>
            </w:r>
            <w:r w:rsidR="001300D6" w:rsidRPr="001300D6">
              <w:rPr>
                <w:rFonts w:cs="Arial"/>
                <w:sz w:val="18"/>
                <w:szCs w:val="18"/>
              </w:rPr>
              <w:t>,</w:t>
            </w:r>
            <w:r w:rsidRPr="00D33B44">
              <w:rPr>
                <w:rFonts w:cs="Arial"/>
                <w:sz w:val="18"/>
                <w:szCs w:val="18"/>
              </w:rPr>
              <w:t>723</w:t>
            </w:r>
            <w:r w:rsidR="001300D6" w:rsidRPr="001300D6">
              <w:rPr>
                <w:rFonts w:cs="Arial"/>
                <w:sz w:val="18"/>
                <w:szCs w:val="18"/>
              </w:rPr>
              <w:t>,</w:t>
            </w:r>
            <w:r w:rsidRPr="00D33B44">
              <w:rPr>
                <w:rFonts w:cs="Arial"/>
                <w:sz w:val="18"/>
                <w:szCs w:val="18"/>
              </w:rPr>
              <w:t>618</w:t>
            </w:r>
          </w:p>
        </w:tc>
        <w:tc>
          <w:tcPr>
            <w:tcW w:w="1238"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highlight w:val="yellow"/>
              </w:rPr>
            </w:pPr>
            <w:r w:rsidRPr="00D33B44">
              <w:rPr>
                <w:rFonts w:cs="Arial"/>
                <w:sz w:val="18"/>
                <w:szCs w:val="18"/>
              </w:rPr>
              <w:t>55</w:t>
            </w:r>
            <w:r w:rsidR="0077151B" w:rsidRPr="007B22AC">
              <w:rPr>
                <w:rFonts w:cs="Arial"/>
                <w:sz w:val="18"/>
                <w:szCs w:val="18"/>
              </w:rPr>
              <w:t>,</w:t>
            </w:r>
            <w:r w:rsidRPr="00D33B44">
              <w:rPr>
                <w:rFonts w:cs="Arial"/>
                <w:sz w:val="18"/>
                <w:szCs w:val="18"/>
              </w:rPr>
              <w:t>272</w:t>
            </w:r>
            <w:r w:rsidR="0077151B" w:rsidRPr="007B22AC">
              <w:rPr>
                <w:rFonts w:cs="Arial"/>
                <w:sz w:val="18"/>
                <w:szCs w:val="18"/>
              </w:rPr>
              <w:t>,</w:t>
            </w:r>
            <w:r w:rsidRPr="00D33B44">
              <w:rPr>
                <w:rFonts w:cs="Arial"/>
                <w:sz w:val="18"/>
                <w:szCs w:val="18"/>
              </w:rPr>
              <w:t>797</w:t>
            </w:r>
          </w:p>
        </w:tc>
      </w:tr>
      <w:tr w:rsidR="007B22AC" w:rsidRPr="007B22AC" w:rsidTr="00B41DDE">
        <w:tc>
          <w:tcPr>
            <w:tcW w:w="4162" w:type="dxa"/>
            <w:vAlign w:val="bottom"/>
          </w:tcPr>
          <w:p w:rsidR="0077151B" w:rsidRPr="007B22AC" w:rsidRDefault="0077151B" w:rsidP="00647086">
            <w:pPr>
              <w:spacing w:line="200" w:lineRule="exact"/>
              <w:ind w:left="540" w:right="-72"/>
              <w:rPr>
                <w:rFonts w:cs="Arial"/>
                <w:sz w:val="18"/>
                <w:szCs w:val="18"/>
              </w:rPr>
            </w:pPr>
            <w:r w:rsidRPr="007B22AC">
              <w:rPr>
                <w:rFonts w:cs="Arial"/>
                <w:sz w:val="18"/>
                <w:szCs w:val="18"/>
              </w:rPr>
              <w:t>Weighted average number of</w:t>
            </w:r>
          </w:p>
        </w:tc>
        <w:tc>
          <w:tcPr>
            <w:tcW w:w="1457" w:type="dxa"/>
            <w:vAlign w:val="bottom"/>
          </w:tcPr>
          <w:p w:rsidR="0077151B" w:rsidRPr="007B22AC" w:rsidRDefault="0077151B" w:rsidP="00647086">
            <w:pPr>
              <w:tabs>
                <w:tab w:val="left" w:pos="284"/>
                <w:tab w:val="left" w:pos="851"/>
                <w:tab w:val="left" w:pos="1418"/>
              </w:tabs>
              <w:spacing w:line="200" w:lineRule="exact"/>
              <w:ind w:right="-72"/>
              <w:jc w:val="right"/>
              <w:rPr>
                <w:rFonts w:cs="Arial"/>
                <w:sz w:val="18"/>
                <w:szCs w:val="18"/>
              </w:rPr>
            </w:pPr>
          </w:p>
        </w:tc>
        <w:tc>
          <w:tcPr>
            <w:tcW w:w="1237" w:type="dxa"/>
            <w:vAlign w:val="bottom"/>
          </w:tcPr>
          <w:p w:rsidR="0077151B" w:rsidRPr="007B22AC" w:rsidRDefault="0077151B" w:rsidP="00647086">
            <w:pPr>
              <w:tabs>
                <w:tab w:val="left" w:pos="284"/>
                <w:tab w:val="left" w:pos="851"/>
                <w:tab w:val="left" w:pos="1418"/>
              </w:tabs>
              <w:spacing w:line="200" w:lineRule="exact"/>
              <w:ind w:right="-72"/>
              <w:jc w:val="right"/>
              <w:rPr>
                <w:rFonts w:cs="Arial"/>
                <w:sz w:val="18"/>
                <w:szCs w:val="18"/>
              </w:rPr>
            </w:pPr>
          </w:p>
        </w:tc>
        <w:tc>
          <w:tcPr>
            <w:tcW w:w="1456" w:type="dxa"/>
            <w:vAlign w:val="bottom"/>
          </w:tcPr>
          <w:p w:rsidR="0077151B" w:rsidRPr="007B22AC" w:rsidRDefault="0077151B" w:rsidP="00647086">
            <w:pPr>
              <w:tabs>
                <w:tab w:val="left" w:pos="284"/>
                <w:tab w:val="left" w:pos="851"/>
                <w:tab w:val="left" w:pos="1418"/>
              </w:tabs>
              <w:spacing w:line="200" w:lineRule="exact"/>
              <w:ind w:right="-72"/>
              <w:jc w:val="right"/>
              <w:rPr>
                <w:rFonts w:cs="Arial"/>
                <w:sz w:val="18"/>
                <w:szCs w:val="18"/>
                <w:highlight w:val="yellow"/>
              </w:rPr>
            </w:pPr>
          </w:p>
        </w:tc>
        <w:tc>
          <w:tcPr>
            <w:tcW w:w="1238" w:type="dxa"/>
            <w:vAlign w:val="bottom"/>
          </w:tcPr>
          <w:p w:rsidR="0077151B" w:rsidRPr="007B22AC" w:rsidRDefault="0077151B" w:rsidP="00647086">
            <w:pPr>
              <w:tabs>
                <w:tab w:val="left" w:pos="284"/>
                <w:tab w:val="left" w:pos="851"/>
                <w:tab w:val="left" w:pos="1418"/>
              </w:tabs>
              <w:spacing w:line="200" w:lineRule="exact"/>
              <w:ind w:right="-72"/>
              <w:jc w:val="right"/>
              <w:rPr>
                <w:rFonts w:cs="Arial"/>
                <w:sz w:val="18"/>
                <w:szCs w:val="18"/>
                <w:highlight w:val="yellow"/>
              </w:rPr>
            </w:pPr>
          </w:p>
        </w:tc>
      </w:tr>
      <w:tr w:rsidR="007B22AC" w:rsidRPr="007B22AC" w:rsidTr="009B37AE">
        <w:tc>
          <w:tcPr>
            <w:tcW w:w="4162" w:type="dxa"/>
            <w:vAlign w:val="bottom"/>
          </w:tcPr>
          <w:p w:rsidR="0077151B" w:rsidRPr="007B22AC" w:rsidRDefault="0077151B" w:rsidP="00647086">
            <w:pPr>
              <w:spacing w:line="200" w:lineRule="exact"/>
              <w:ind w:left="540" w:right="-72"/>
              <w:rPr>
                <w:rFonts w:cs="Arial"/>
                <w:sz w:val="18"/>
                <w:szCs w:val="18"/>
              </w:rPr>
            </w:pPr>
            <w:r w:rsidRPr="007B22AC">
              <w:rPr>
                <w:rFonts w:cs="Arial"/>
                <w:sz w:val="18"/>
                <w:szCs w:val="18"/>
              </w:rPr>
              <w:t xml:space="preserve">   ordinary shares (Shares)</w:t>
            </w:r>
          </w:p>
        </w:tc>
        <w:tc>
          <w:tcPr>
            <w:tcW w:w="1457" w:type="dxa"/>
            <w:vAlign w:val="bottom"/>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800</w:t>
            </w:r>
            <w:r w:rsidR="001300D6" w:rsidRPr="001300D6">
              <w:rPr>
                <w:rFonts w:cs="Arial"/>
                <w:sz w:val="18"/>
                <w:szCs w:val="18"/>
              </w:rPr>
              <w:t>,</w:t>
            </w:r>
            <w:r w:rsidRPr="00D33B44">
              <w:rPr>
                <w:rFonts w:cs="Arial"/>
                <w:sz w:val="18"/>
                <w:szCs w:val="18"/>
              </w:rPr>
              <w:t>000</w:t>
            </w:r>
            <w:r w:rsidR="001300D6" w:rsidRPr="001300D6">
              <w:rPr>
                <w:rFonts w:cs="Arial"/>
                <w:sz w:val="18"/>
                <w:szCs w:val="18"/>
              </w:rPr>
              <w:t>,</w:t>
            </w:r>
            <w:r w:rsidRPr="00D33B44">
              <w:rPr>
                <w:rFonts w:cs="Arial"/>
                <w:sz w:val="18"/>
                <w:szCs w:val="18"/>
              </w:rPr>
              <w:t>000</w:t>
            </w:r>
          </w:p>
        </w:tc>
        <w:tc>
          <w:tcPr>
            <w:tcW w:w="1237" w:type="dxa"/>
            <w:vAlign w:val="bottom"/>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800</w:t>
            </w:r>
            <w:r w:rsidR="0077151B" w:rsidRPr="007B22AC">
              <w:rPr>
                <w:rFonts w:cs="Arial"/>
                <w:sz w:val="18"/>
                <w:szCs w:val="18"/>
              </w:rPr>
              <w:t>,</w:t>
            </w:r>
            <w:r w:rsidRPr="00D33B44">
              <w:rPr>
                <w:rFonts w:cs="Arial"/>
                <w:sz w:val="18"/>
                <w:szCs w:val="18"/>
              </w:rPr>
              <w:t>000</w:t>
            </w:r>
            <w:r w:rsidR="0077151B" w:rsidRPr="007B22AC">
              <w:rPr>
                <w:rFonts w:cs="Arial"/>
                <w:sz w:val="18"/>
                <w:szCs w:val="18"/>
              </w:rPr>
              <w:t>,</w:t>
            </w:r>
            <w:r w:rsidRPr="00D33B44">
              <w:rPr>
                <w:rFonts w:cs="Arial"/>
                <w:sz w:val="18"/>
                <w:szCs w:val="18"/>
              </w:rPr>
              <w:t>000</w:t>
            </w:r>
          </w:p>
        </w:tc>
        <w:tc>
          <w:tcPr>
            <w:tcW w:w="1456" w:type="dxa"/>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800</w:t>
            </w:r>
            <w:r w:rsidR="001300D6" w:rsidRPr="001300D6">
              <w:rPr>
                <w:rFonts w:cs="Arial"/>
                <w:sz w:val="18"/>
                <w:szCs w:val="18"/>
              </w:rPr>
              <w:t>,</w:t>
            </w:r>
            <w:r w:rsidRPr="00D33B44">
              <w:rPr>
                <w:rFonts w:cs="Arial"/>
                <w:sz w:val="18"/>
                <w:szCs w:val="18"/>
              </w:rPr>
              <w:t>000</w:t>
            </w:r>
            <w:r w:rsidR="001300D6" w:rsidRPr="001300D6">
              <w:rPr>
                <w:rFonts w:cs="Arial"/>
                <w:sz w:val="18"/>
                <w:szCs w:val="18"/>
              </w:rPr>
              <w:t>,</w:t>
            </w:r>
            <w:r w:rsidRPr="00D33B44">
              <w:rPr>
                <w:rFonts w:cs="Arial"/>
                <w:sz w:val="18"/>
                <w:szCs w:val="18"/>
              </w:rPr>
              <w:t>000</w:t>
            </w:r>
          </w:p>
        </w:tc>
        <w:tc>
          <w:tcPr>
            <w:tcW w:w="1238" w:type="dxa"/>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800</w:t>
            </w:r>
            <w:r w:rsidR="0077151B" w:rsidRPr="007B22AC">
              <w:rPr>
                <w:rFonts w:cs="Arial"/>
                <w:sz w:val="18"/>
                <w:szCs w:val="18"/>
              </w:rPr>
              <w:t>,</w:t>
            </w:r>
            <w:r w:rsidRPr="00D33B44">
              <w:rPr>
                <w:rFonts w:cs="Arial"/>
                <w:sz w:val="18"/>
                <w:szCs w:val="18"/>
              </w:rPr>
              <w:t>000</w:t>
            </w:r>
            <w:r w:rsidR="0077151B" w:rsidRPr="007B22AC">
              <w:rPr>
                <w:rFonts w:cs="Arial"/>
                <w:sz w:val="18"/>
                <w:szCs w:val="18"/>
              </w:rPr>
              <w:t>,</w:t>
            </w:r>
            <w:r w:rsidRPr="00D33B44">
              <w:rPr>
                <w:rFonts w:cs="Arial"/>
                <w:sz w:val="18"/>
                <w:szCs w:val="18"/>
              </w:rPr>
              <w:t>000</w:t>
            </w:r>
          </w:p>
        </w:tc>
      </w:tr>
      <w:tr w:rsidR="007B22AC" w:rsidRPr="007B22AC" w:rsidTr="00B41DDE">
        <w:tc>
          <w:tcPr>
            <w:tcW w:w="4162" w:type="dxa"/>
            <w:vAlign w:val="bottom"/>
          </w:tcPr>
          <w:p w:rsidR="0077151B" w:rsidRPr="007B22AC" w:rsidRDefault="0077151B" w:rsidP="00647086">
            <w:pPr>
              <w:spacing w:line="200" w:lineRule="exact"/>
              <w:ind w:left="540" w:right="-72"/>
              <w:rPr>
                <w:rFonts w:cs="Arial"/>
                <w:sz w:val="18"/>
                <w:szCs w:val="18"/>
              </w:rPr>
            </w:pPr>
            <w:r w:rsidRPr="007B22AC">
              <w:rPr>
                <w:rFonts w:cs="Arial"/>
                <w:sz w:val="18"/>
                <w:szCs w:val="18"/>
              </w:rPr>
              <w:t xml:space="preserve">Weighted average number of </w:t>
            </w:r>
          </w:p>
        </w:tc>
        <w:tc>
          <w:tcPr>
            <w:tcW w:w="1457" w:type="dxa"/>
            <w:vAlign w:val="bottom"/>
          </w:tcPr>
          <w:p w:rsidR="0077151B" w:rsidRPr="007B22AC" w:rsidRDefault="0077151B" w:rsidP="00647086">
            <w:pPr>
              <w:pStyle w:val="Header"/>
              <w:spacing w:line="200" w:lineRule="exact"/>
              <w:ind w:right="-72"/>
              <w:jc w:val="right"/>
              <w:rPr>
                <w:rFonts w:cs="Arial"/>
                <w:sz w:val="18"/>
                <w:szCs w:val="18"/>
                <w:lang w:val="en-US"/>
              </w:rPr>
            </w:pPr>
          </w:p>
        </w:tc>
        <w:tc>
          <w:tcPr>
            <w:tcW w:w="1237" w:type="dxa"/>
            <w:vAlign w:val="bottom"/>
          </w:tcPr>
          <w:p w:rsidR="0077151B" w:rsidRPr="007B22AC" w:rsidRDefault="0077151B" w:rsidP="00647086">
            <w:pPr>
              <w:pStyle w:val="Header"/>
              <w:spacing w:line="200" w:lineRule="exact"/>
              <w:ind w:right="-72"/>
              <w:jc w:val="right"/>
              <w:rPr>
                <w:rFonts w:cs="Arial"/>
                <w:sz w:val="18"/>
                <w:szCs w:val="18"/>
                <w:lang w:val="en-US"/>
              </w:rPr>
            </w:pPr>
          </w:p>
        </w:tc>
        <w:tc>
          <w:tcPr>
            <w:tcW w:w="1456" w:type="dxa"/>
            <w:vAlign w:val="bottom"/>
          </w:tcPr>
          <w:p w:rsidR="0077151B" w:rsidRPr="007B22AC" w:rsidRDefault="0077151B" w:rsidP="00647086">
            <w:pPr>
              <w:pStyle w:val="Header"/>
              <w:spacing w:line="200" w:lineRule="exact"/>
              <w:ind w:right="-72"/>
              <w:jc w:val="right"/>
              <w:rPr>
                <w:rFonts w:cs="Arial"/>
                <w:sz w:val="18"/>
                <w:szCs w:val="18"/>
                <w:highlight w:val="yellow"/>
                <w:lang w:val="en-US"/>
              </w:rPr>
            </w:pPr>
          </w:p>
        </w:tc>
        <w:tc>
          <w:tcPr>
            <w:tcW w:w="1238" w:type="dxa"/>
            <w:vAlign w:val="bottom"/>
          </w:tcPr>
          <w:p w:rsidR="0077151B" w:rsidRPr="007B22AC" w:rsidRDefault="0077151B" w:rsidP="00647086">
            <w:pPr>
              <w:pStyle w:val="Header"/>
              <w:spacing w:line="200" w:lineRule="exact"/>
              <w:ind w:right="-72"/>
              <w:jc w:val="right"/>
              <w:rPr>
                <w:rFonts w:cs="Arial"/>
                <w:sz w:val="18"/>
                <w:szCs w:val="18"/>
                <w:highlight w:val="yellow"/>
                <w:lang w:val="en-US"/>
              </w:rPr>
            </w:pPr>
          </w:p>
        </w:tc>
      </w:tr>
      <w:tr w:rsidR="007B22AC" w:rsidRPr="007B22AC" w:rsidTr="00B41DDE">
        <w:tc>
          <w:tcPr>
            <w:tcW w:w="4162" w:type="dxa"/>
            <w:vAlign w:val="bottom"/>
          </w:tcPr>
          <w:p w:rsidR="0077151B" w:rsidRPr="007B22AC" w:rsidRDefault="0077151B" w:rsidP="00647086">
            <w:pPr>
              <w:spacing w:line="200" w:lineRule="exact"/>
              <w:ind w:left="540" w:right="-72"/>
              <w:rPr>
                <w:rFonts w:cs="Arial"/>
                <w:sz w:val="18"/>
                <w:szCs w:val="18"/>
              </w:rPr>
            </w:pPr>
            <w:r w:rsidRPr="007B22AC">
              <w:rPr>
                <w:rFonts w:cs="Arial"/>
                <w:sz w:val="18"/>
                <w:szCs w:val="18"/>
              </w:rPr>
              <w:t xml:space="preserve">   ordinary shares to be issued for</w:t>
            </w:r>
          </w:p>
        </w:tc>
        <w:tc>
          <w:tcPr>
            <w:tcW w:w="1457" w:type="dxa"/>
            <w:vAlign w:val="bottom"/>
          </w:tcPr>
          <w:p w:rsidR="0077151B" w:rsidRPr="007B22AC" w:rsidRDefault="0077151B" w:rsidP="00647086">
            <w:pPr>
              <w:pStyle w:val="Header"/>
              <w:spacing w:line="200" w:lineRule="exact"/>
              <w:ind w:right="-72"/>
              <w:jc w:val="right"/>
              <w:rPr>
                <w:rFonts w:cs="Arial"/>
                <w:sz w:val="18"/>
                <w:szCs w:val="18"/>
                <w:lang w:val="en-US"/>
              </w:rPr>
            </w:pPr>
          </w:p>
        </w:tc>
        <w:tc>
          <w:tcPr>
            <w:tcW w:w="1237" w:type="dxa"/>
            <w:vAlign w:val="bottom"/>
          </w:tcPr>
          <w:p w:rsidR="0077151B" w:rsidRPr="007B22AC" w:rsidRDefault="0077151B" w:rsidP="00647086">
            <w:pPr>
              <w:pStyle w:val="Header"/>
              <w:spacing w:line="200" w:lineRule="exact"/>
              <w:ind w:right="-72"/>
              <w:jc w:val="right"/>
              <w:rPr>
                <w:rFonts w:cs="Arial"/>
                <w:sz w:val="18"/>
                <w:szCs w:val="18"/>
                <w:lang w:val="en-US"/>
              </w:rPr>
            </w:pPr>
          </w:p>
        </w:tc>
        <w:tc>
          <w:tcPr>
            <w:tcW w:w="1456" w:type="dxa"/>
            <w:vAlign w:val="bottom"/>
          </w:tcPr>
          <w:p w:rsidR="0077151B" w:rsidRPr="007B22AC" w:rsidRDefault="0077151B" w:rsidP="00647086">
            <w:pPr>
              <w:pStyle w:val="Header"/>
              <w:spacing w:line="200" w:lineRule="exact"/>
              <w:ind w:right="-72"/>
              <w:jc w:val="right"/>
              <w:rPr>
                <w:rFonts w:cs="Arial"/>
                <w:sz w:val="18"/>
                <w:szCs w:val="18"/>
                <w:highlight w:val="yellow"/>
                <w:lang w:val="en-US"/>
              </w:rPr>
            </w:pPr>
          </w:p>
        </w:tc>
        <w:tc>
          <w:tcPr>
            <w:tcW w:w="1238" w:type="dxa"/>
            <w:vAlign w:val="bottom"/>
          </w:tcPr>
          <w:p w:rsidR="0077151B" w:rsidRPr="007B22AC" w:rsidRDefault="0077151B" w:rsidP="00647086">
            <w:pPr>
              <w:pStyle w:val="Header"/>
              <w:spacing w:line="200" w:lineRule="exact"/>
              <w:ind w:right="-72"/>
              <w:jc w:val="right"/>
              <w:rPr>
                <w:rFonts w:cs="Arial"/>
                <w:sz w:val="18"/>
                <w:szCs w:val="18"/>
                <w:highlight w:val="yellow"/>
                <w:lang w:val="en-US"/>
              </w:rPr>
            </w:pPr>
          </w:p>
        </w:tc>
      </w:tr>
      <w:tr w:rsidR="007B22AC" w:rsidRPr="007B22AC" w:rsidTr="00B41DDE">
        <w:tc>
          <w:tcPr>
            <w:tcW w:w="4162" w:type="dxa"/>
            <w:vAlign w:val="bottom"/>
          </w:tcPr>
          <w:p w:rsidR="0077151B" w:rsidRPr="007B22AC" w:rsidRDefault="0077151B" w:rsidP="00647086">
            <w:pPr>
              <w:spacing w:line="200" w:lineRule="exact"/>
              <w:ind w:left="540" w:right="-72"/>
              <w:rPr>
                <w:rFonts w:cs="Arial"/>
                <w:sz w:val="18"/>
                <w:szCs w:val="18"/>
              </w:rPr>
            </w:pPr>
            <w:r w:rsidRPr="007B22AC">
              <w:rPr>
                <w:rFonts w:cs="Arial"/>
                <w:sz w:val="18"/>
                <w:szCs w:val="18"/>
              </w:rPr>
              <w:t xml:space="preserve">   warrants - TVT-W</w:t>
            </w:r>
            <w:r w:rsidR="00D33B44" w:rsidRPr="00D33B44">
              <w:rPr>
                <w:rFonts w:cs="Arial"/>
                <w:sz w:val="18"/>
                <w:szCs w:val="18"/>
              </w:rPr>
              <w:t>1</w:t>
            </w:r>
            <w:r w:rsidRPr="007B22AC">
              <w:rPr>
                <w:rFonts w:cs="Arial"/>
                <w:b/>
                <w:bCs/>
                <w:sz w:val="18"/>
                <w:szCs w:val="18"/>
              </w:rPr>
              <w:t xml:space="preserve"> </w:t>
            </w:r>
            <w:r w:rsidRPr="007B22AC">
              <w:rPr>
                <w:rFonts w:cs="Arial"/>
                <w:sz w:val="18"/>
                <w:szCs w:val="18"/>
              </w:rPr>
              <w:t>(Shares)</w:t>
            </w:r>
            <w:r w:rsidR="005820D9">
              <w:rPr>
                <w:rFonts w:cs="Arial"/>
                <w:sz w:val="18"/>
                <w:szCs w:val="18"/>
              </w:rPr>
              <w:t xml:space="preserve"> (Note </w:t>
            </w:r>
            <w:r w:rsidR="00D33B44" w:rsidRPr="00D33B44">
              <w:rPr>
                <w:rFonts w:cs="Arial"/>
                <w:sz w:val="18"/>
                <w:szCs w:val="18"/>
              </w:rPr>
              <w:t>15</w:t>
            </w:r>
            <w:r w:rsidR="005820D9">
              <w:rPr>
                <w:rFonts w:cs="Arial"/>
                <w:sz w:val="18"/>
                <w:szCs w:val="18"/>
              </w:rPr>
              <w:t>)</w:t>
            </w:r>
          </w:p>
        </w:tc>
        <w:tc>
          <w:tcPr>
            <w:tcW w:w="1457" w:type="dxa"/>
            <w:vAlign w:val="bottom"/>
          </w:tcPr>
          <w:p w:rsidR="0077151B" w:rsidRPr="007B22AC" w:rsidRDefault="00D33B44" w:rsidP="00647086">
            <w:pPr>
              <w:pBdr>
                <w:bottom w:val="single" w:sz="4" w:space="1" w:color="auto"/>
              </w:pBd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2</w:t>
            </w:r>
            <w:r w:rsidR="001300D6" w:rsidRPr="001300D6">
              <w:rPr>
                <w:rFonts w:cs="Arial"/>
                <w:sz w:val="18"/>
                <w:szCs w:val="18"/>
              </w:rPr>
              <w:t>,</w:t>
            </w:r>
            <w:r w:rsidRPr="00D33B44">
              <w:rPr>
                <w:rFonts w:cs="Arial"/>
                <w:sz w:val="18"/>
                <w:szCs w:val="18"/>
              </w:rPr>
              <w:t>631</w:t>
            </w:r>
            <w:r w:rsidR="001300D6" w:rsidRPr="001300D6">
              <w:rPr>
                <w:rFonts w:cs="Arial"/>
                <w:sz w:val="18"/>
                <w:szCs w:val="18"/>
              </w:rPr>
              <w:t>,</w:t>
            </w:r>
            <w:r w:rsidRPr="00D33B44">
              <w:rPr>
                <w:rFonts w:cs="Arial"/>
                <w:sz w:val="18"/>
                <w:szCs w:val="18"/>
              </w:rPr>
              <w:t>579</w:t>
            </w:r>
          </w:p>
        </w:tc>
        <w:tc>
          <w:tcPr>
            <w:tcW w:w="1237" w:type="dxa"/>
            <w:vAlign w:val="bottom"/>
          </w:tcPr>
          <w:p w:rsidR="0077151B" w:rsidRPr="007B22AC" w:rsidRDefault="00D33B44" w:rsidP="00647086">
            <w:pPr>
              <w:pBdr>
                <w:bottom w:val="single" w:sz="4" w:space="1" w:color="auto"/>
              </w:pBd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21</w:t>
            </w:r>
            <w:r w:rsidR="0077151B" w:rsidRPr="007B22AC">
              <w:rPr>
                <w:rFonts w:cs="Arial"/>
                <w:sz w:val="18"/>
                <w:szCs w:val="18"/>
              </w:rPr>
              <w:t>,</w:t>
            </w:r>
            <w:r w:rsidRPr="00D33B44">
              <w:rPr>
                <w:rFonts w:cs="Arial"/>
                <w:sz w:val="18"/>
                <w:szCs w:val="18"/>
              </w:rPr>
              <w:t>465</w:t>
            </w:r>
            <w:r w:rsidR="0077151B" w:rsidRPr="007B22AC">
              <w:rPr>
                <w:rFonts w:cs="Arial"/>
                <w:sz w:val="18"/>
                <w:szCs w:val="18"/>
              </w:rPr>
              <w:t>,</w:t>
            </w:r>
            <w:r w:rsidRPr="00D33B44">
              <w:rPr>
                <w:rFonts w:cs="Arial"/>
                <w:sz w:val="18"/>
                <w:szCs w:val="18"/>
              </w:rPr>
              <w:t>966</w:t>
            </w:r>
          </w:p>
        </w:tc>
        <w:tc>
          <w:tcPr>
            <w:tcW w:w="1456" w:type="dxa"/>
            <w:vAlign w:val="bottom"/>
          </w:tcPr>
          <w:p w:rsidR="0077151B" w:rsidRPr="007B22AC" w:rsidRDefault="00D33B44" w:rsidP="00647086">
            <w:pPr>
              <w:pBdr>
                <w:bottom w:val="single" w:sz="4" w:space="1" w:color="auto"/>
              </w:pBd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highlight w:val="yellow"/>
              </w:rPr>
            </w:pPr>
            <w:r w:rsidRPr="00D33B44">
              <w:rPr>
                <w:rFonts w:cs="Arial"/>
                <w:sz w:val="18"/>
                <w:szCs w:val="18"/>
              </w:rPr>
              <w:t>2</w:t>
            </w:r>
            <w:r w:rsidR="001300D6" w:rsidRPr="001300D6">
              <w:rPr>
                <w:rFonts w:cs="Arial"/>
                <w:sz w:val="18"/>
                <w:szCs w:val="18"/>
              </w:rPr>
              <w:t>,</w:t>
            </w:r>
            <w:r w:rsidRPr="00D33B44">
              <w:rPr>
                <w:rFonts w:cs="Arial"/>
                <w:sz w:val="18"/>
                <w:szCs w:val="18"/>
              </w:rPr>
              <w:t>631</w:t>
            </w:r>
            <w:r w:rsidR="001300D6" w:rsidRPr="001300D6">
              <w:rPr>
                <w:rFonts w:cs="Arial"/>
                <w:sz w:val="18"/>
                <w:szCs w:val="18"/>
              </w:rPr>
              <w:t>,</w:t>
            </w:r>
            <w:r w:rsidRPr="00D33B44">
              <w:rPr>
                <w:rFonts w:cs="Arial"/>
                <w:sz w:val="18"/>
                <w:szCs w:val="18"/>
              </w:rPr>
              <w:t>579</w:t>
            </w:r>
          </w:p>
        </w:tc>
        <w:tc>
          <w:tcPr>
            <w:tcW w:w="1238" w:type="dxa"/>
            <w:vAlign w:val="bottom"/>
          </w:tcPr>
          <w:p w:rsidR="0077151B" w:rsidRPr="007B22AC" w:rsidRDefault="00D33B44" w:rsidP="00647086">
            <w:pPr>
              <w:pBdr>
                <w:bottom w:val="single" w:sz="4" w:space="1" w:color="auto"/>
              </w:pBd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highlight w:val="yellow"/>
              </w:rPr>
            </w:pPr>
            <w:r w:rsidRPr="00D33B44">
              <w:rPr>
                <w:rFonts w:cs="Arial"/>
                <w:sz w:val="18"/>
                <w:szCs w:val="18"/>
              </w:rPr>
              <w:t>21</w:t>
            </w:r>
            <w:r w:rsidR="0077151B" w:rsidRPr="007B22AC">
              <w:rPr>
                <w:rFonts w:cs="Arial"/>
                <w:sz w:val="18"/>
                <w:szCs w:val="18"/>
              </w:rPr>
              <w:t>,</w:t>
            </w:r>
            <w:r w:rsidRPr="00D33B44">
              <w:rPr>
                <w:rFonts w:cs="Arial"/>
                <w:sz w:val="18"/>
                <w:szCs w:val="18"/>
              </w:rPr>
              <w:t>465</w:t>
            </w:r>
            <w:r w:rsidR="0077151B" w:rsidRPr="007B22AC">
              <w:rPr>
                <w:rFonts w:cs="Arial"/>
                <w:sz w:val="18"/>
                <w:szCs w:val="18"/>
              </w:rPr>
              <w:t>,</w:t>
            </w:r>
            <w:r w:rsidRPr="00D33B44">
              <w:rPr>
                <w:rFonts w:cs="Arial"/>
                <w:sz w:val="18"/>
                <w:szCs w:val="18"/>
              </w:rPr>
              <w:t>966</w:t>
            </w:r>
          </w:p>
        </w:tc>
      </w:tr>
      <w:tr w:rsidR="007B22AC" w:rsidRPr="002F17BD" w:rsidTr="00B41DDE">
        <w:tc>
          <w:tcPr>
            <w:tcW w:w="4162" w:type="dxa"/>
            <w:vAlign w:val="bottom"/>
          </w:tcPr>
          <w:p w:rsidR="0077151B" w:rsidRPr="002F17BD" w:rsidRDefault="0077151B" w:rsidP="0077151B">
            <w:pPr>
              <w:spacing w:line="240" w:lineRule="auto"/>
              <w:ind w:left="540" w:right="-72"/>
              <w:rPr>
                <w:rFonts w:cs="Arial"/>
                <w:b/>
                <w:bCs/>
                <w:sz w:val="10"/>
                <w:szCs w:val="10"/>
              </w:rPr>
            </w:pPr>
          </w:p>
        </w:tc>
        <w:tc>
          <w:tcPr>
            <w:tcW w:w="1457" w:type="dxa"/>
            <w:vAlign w:val="bottom"/>
          </w:tcPr>
          <w:p w:rsidR="0077151B" w:rsidRPr="002F17BD" w:rsidRDefault="0077151B" w:rsidP="0077151B">
            <w:pPr>
              <w:spacing w:line="240" w:lineRule="auto"/>
              <w:ind w:right="-72"/>
              <w:jc w:val="right"/>
              <w:rPr>
                <w:rFonts w:cs="Arial"/>
                <w:sz w:val="10"/>
                <w:szCs w:val="10"/>
              </w:rPr>
            </w:pPr>
          </w:p>
        </w:tc>
        <w:tc>
          <w:tcPr>
            <w:tcW w:w="1237" w:type="dxa"/>
            <w:vAlign w:val="bottom"/>
          </w:tcPr>
          <w:p w:rsidR="0077151B" w:rsidRPr="002F17BD" w:rsidRDefault="0077151B" w:rsidP="0077151B">
            <w:pPr>
              <w:spacing w:line="240" w:lineRule="auto"/>
              <w:ind w:right="-72"/>
              <w:jc w:val="right"/>
              <w:rPr>
                <w:rFonts w:cs="Arial"/>
                <w:sz w:val="10"/>
                <w:szCs w:val="10"/>
              </w:rPr>
            </w:pPr>
          </w:p>
        </w:tc>
        <w:tc>
          <w:tcPr>
            <w:tcW w:w="1456" w:type="dxa"/>
            <w:vAlign w:val="bottom"/>
          </w:tcPr>
          <w:p w:rsidR="0077151B" w:rsidRPr="002F17BD" w:rsidRDefault="0077151B" w:rsidP="0077151B">
            <w:pPr>
              <w:spacing w:line="240" w:lineRule="auto"/>
              <w:ind w:right="-72"/>
              <w:jc w:val="right"/>
              <w:rPr>
                <w:rFonts w:cs="Arial"/>
                <w:sz w:val="10"/>
                <w:szCs w:val="10"/>
                <w:highlight w:val="yellow"/>
              </w:rPr>
            </w:pPr>
          </w:p>
        </w:tc>
        <w:tc>
          <w:tcPr>
            <w:tcW w:w="1238" w:type="dxa"/>
            <w:vAlign w:val="bottom"/>
          </w:tcPr>
          <w:p w:rsidR="0077151B" w:rsidRPr="002F17BD" w:rsidRDefault="0077151B" w:rsidP="0077151B">
            <w:pPr>
              <w:spacing w:line="240" w:lineRule="auto"/>
              <w:ind w:right="-72"/>
              <w:jc w:val="right"/>
              <w:rPr>
                <w:rFonts w:cs="Arial"/>
                <w:sz w:val="10"/>
                <w:szCs w:val="10"/>
                <w:highlight w:val="yellow"/>
              </w:rPr>
            </w:pPr>
          </w:p>
        </w:tc>
      </w:tr>
      <w:tr w:rsidR="007B22AC" w:rsidRPr="007B22AC" w:rsidTr="00B41DDE">
        <w:tc>
          <w:tcPr>
            <w:tcW w:w="4162" w:type="dxa"/>
            <w:vAlign w:val="bottom"/>
          </w:tcPr>
          <w:p w:rsidR="0077151B" w:rsidRPr="007B22AC" w:rsidRDefault="0077151B" w:rsidP="00647086">
            <w:pPr>
              <w:spacing w:line="200" w:lineRule="exact"/>
              <w:ind w:left="540" w:right="-72"/>
              <w:rPr>
                <w:rFonts w:cs="Arial"/>
                <w:sz w:val="18"/>
                <w:szCs w:val="18"/>
                <w:cs/>
              </w:rPr>
            </w:pPr>
            <w:r w:rsidRPr="007B22AC">
              <w:rPr>
                <w:rFonts w:cs="Arial"/>
                <w:sz w:val="18"/>
                <w:szCs w:val="18"/>
              </w:rPr>
              <w:t xml:space="preserve">Weighted average number of ordinary </w:t>
            </w:r>
          </w:p>
        </w:tc>
        <w:tc>
          <w:tcPr>
            <w:tcW w:w="1457" w:type="dxa"/>
            <w:vAlign w:val="bottom"/>
          </w:tcPr>
          <w:p w:rsidR="0077151B" w:rsidRPr="007B22AC" w:rsidRDefault="0077151B" w:rsidP="00647086">
            <w:pPr>
              <w:pStyle w:val="Header"/>
              <w:spacing w:line="200" w:lineRule="exact"/>
              <w:ind w:right="-72"/>
              <w:jc w:val="right"/>
              <w:rPr>
                <w:rFonts w:cs="Arial"/>
                <w:sz w:val="18"/>
                <w:szCs w:val="18"/>
              </w:rPr>
            </w:pPr>
          </w:p>
        </w:tc>
        <w:tc>
          <w:tcPr>
            <w:tcW w:w="1237" w:type="dxa"/>
            <w:vAlign w:val="bottom"/>
          </w:tcPr>
          <w:p w:rsidR="0077151B" w:rsidRPr="007B22AC" w:rsidRDefault="0077151B" w:rsidP="00647086">
            <w:pPr>
              <w:pStyle w:val="Header"/>
              <w:spacing w:line="200" w:lineRule="exact"/>
              <w:ind w:right="-72"/>
              <w:jc w:val="right"/>
              <w:rPr>
                <w:rFonts w:cs="Arial"/>
                <w:sz w:val="18"/>
                <w:szCs w:val="18"/>
              </w:rPr>
            </w:pPr>
          </w:p>
        </w:tc>
        <w:tc>
          <w:tcPr>
            <w:tcW w:w="1456" w:type="dxa"/>
            <w:vAlign w:val="bottom"/>
          </w:tcPr>
          <w:p w:rsidR="0077151B" w:rsidRPr="007B22AC" w:rsidRDefault="0077151B" w:rsidP="00647086">
            <w:pPr>
              <w:pStyle w:val="Header"/>
              <w:spacing w:line="200" w:lineRule="exact"/>
              <w:ind w:right="-72"/>
              <w:jc w:val="right"/>
              <w:rPr>
                <w:rFonts w:cs="Arial"/>
                <w:sz w:val="18"/>
                <w:szCs w:val="18"/>
                <w:highlight w:val="yellow"/>
              </w:rPr>
            </w:pPr>
          </w:p>
        </w:tc>
        <w:tc>
          <w:tcPr>
            <w:tcW w:w="1238" w:type="dxa"/>
            <w:vAlign w:val="bottom"/>
          </w:tcPr>
          <w:p w:rsidR="0077151B" w:rsidRPr="007B22AC" w:rsidRDefault="0077151B" w:rsidP="00647086">
            <w:pPr>
              <w:pStyle w:val="Header"/>
              <w:spacing w:line="200" w:lineRule="exact"/>
              <w:ind w:right="-72"/>
              <w:jc w:val="right"/>
              <w:rPr>
                <w:rFonts w:cs="Arial"/>
                <w:sz w:val="18"/>
                <w:szCs w:val="18"/>
                <w:highlight w:val="yellow"/>
              </w:rPr>
            </w:pPr>
          </w:p>
        </w:tc>
      </w:tr>
      <w:tr w:rsidR="007B22AC" w:rsidRPr="007B22AC" w:rsidTr="00B41DDE">
        <w:tc>
          <w:tcPr>
            <w:tcW w:w="4162" w:type="dxa"/>
            <w:vAlign w:val="bottom"/>
          </w:tcPr>
          <w:p w:rsidR="0077151B" w:rsidRPr="007B22AC" w:rsidRDefault="0077151B" w:rsidP="00647086">
            <w:pPr>
              <w:spacing w:line="200" w:lineRule="exact"/>
              <w:ind w:left="540" w:right="-72"/>
              <w:rPr>
                <w:rFonts w:cs="Arial"/>
                <w:sz w:val="18"/>
                <w:szCs w:val="18"/>
              </w:rPr>
            </w:pPr>
            <w:r w:rsidRPr="007B22AC">
              <w:rPr>
                <w:rFonts w:cs="Arial"/>
                <w:sz w:val="18"/>
                <w:szCs w:val="18"/>
              </w:rPr>
              <w:t xml:space="preserve">   shares including diluted ordinary</w:t>
            </w:r>
          </w:p>
        </w:tc>
        <w:tc>
          <w:tcPr>
            <w:tcW w:w="1457" w:type="dxa"/>
            <w:vAlign w:val="bottom"/>
          </w:tcPr>
          <w:p w:rsidR="0077151B" w:rsidRPr="007B22AC" w:rsidRDefault="0077151B" w:rsidP="00647086">
            <w:pPr>
              <w:pStyle w:val="Header"/>
              <w:spacing w:line="200" w:lineRule="exact"/>
              <w:ind w:right="-72"/>
              <w:jc w:val="right"/>
              <w:rPr>
                <w:rFonts w:cs="Arial"/>
                <w:sz w:val="18"/>
                <w:szCs w:val="18"/>
              </w:rPr>
            </w:pPr>
          </w:p>
        </w:tc>
        <w:tc>
          <w:tcPr>
            <w:tcW w:w="1237" w:type="dxa"/>
            <w:vAlign w:val="bottom"/>
          </w:tcPr>
          <w:p w:rsidR="0077151B" w:rsidRPr="007B22AC" w:rsidRDefault="0077151B" w:rsidP="00647086">
            <w:pPr>
              <w:pStyle w:val="Header"/>
              <w:spacing w:line="200" w:lineRule="exact"/>
              <w:ind w:right="-72"/>
              <w:jc w:val="right"/>
              <w:rPr>
                <w:rFonts w:cs="Arial"/>
                <w:sz w:val="18"/>
                <w:szCs w:val="18"/>
              </w:rPr>
            </w:pPr>
          </w:p>
        </w:tc>
        <w:tc>
          <w:tcPr>
            <w:tcW w:w="1456" w:type="dxa"/>
            <w:vAlign w:val="bottom"/>
          </w:tcPr>
          <w:p w:rsidR="0077151B" w:rsidRPr="007B22AC" w:rsidRDefault="0077151B" w:rsidP="00647086">
            <w:pPr>
              <w:pStyle w:val="Header"/>
              <w:spacing w:line="200" w:lineRule="exact"/>
              <w:ind w:right="-72"/>
              <w:jc w:val="right"/>
              <w:rPr>
                <w:rFonts w:cs="Arial"/>
                <w:sz w:val="18"/>
                <w:szCs w:val="18"/>
                <w:highlight w:val="yellow"/>
              </w:rPr>
            </w:pPr>
          </w:p>
        </w:tc>
        <w:tc>
          <w:tcPr>
            <w:tcW w:w="1238" w:type="dxa"/>
            <w:vAlign w:val="bottom"/>
          </w:tcPr>
          <w:p w:rsidR="0077151B" w:rsidRPr="007B22AC" w:rsidRDefault="0077151B" w:rsidP="00647086">
            <w:pPr>
              <w:pStyle w:val="Header"/>
              <w:spacing w:line="200" w:lineRule="exact"/>
              <w:ind w:right="-72"/>
              <w:jc w:val="right"/>
              <w:rPr>
                <w:rFonts w:cs="Arial"/>
                <w:sz w:val="18"/>
                <w:szCs w:val="18"/>
                <w:highlight w:val="yellow"/>
              </w:rPr>
            </w:pPr>
          </w:p>
        </w:tc>
      </w:tr>
      <w:tr w:rsidR="007B22AC" w:rsidRPr="007B22AC" w:rsidTr="00B41DDE">
        <w:tc>
          <w:tcPr>
            <w:tcW w:w="4162" w:type="dxa"/>
            <w:vAlign w:val="bottom"/>
          </w:tcPr>
          <w:p w:rsidR="0077151B" w:rsidRPr="007B22AC" w:rsidRDefault="0077151B" w:rsidP="00647086">
            <w:pPr>
              <w:spacing w:line="200" w:lineRule="exact"/>
              <w:ind w:left="540" w:right="-72"/>
              <w:rPr>
                <w:rFonts w:cs="Arial"/>
                <w:sz w:val="18"/>
                <w:szCs w:val="18"/>
              </w:rPr>
            </w:pPr>
            <w:r w:rsidRPr="007B22AC">
              <w:rPr>
                <w:rFonts w:cs="Arial"/>
                <w:sz w:val="18"/>
                <w:szCs w:val="18"/>
              </w:rPr>
              <w:t xml:space="preserve">   shares (Shares)</w:t>
            </w:r>
          </w:p>
        </w:tc>
        <w:tc>
          <w:tcPr>
            <w:tcW w:w="1457"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802</w:t>
            </w:r>
            <w:r w:rsidR="001300D6" w:rsidRPr="001300D6">
              <w:rPr>
                <w:rFonts w:cs="Arial"/>
                <w:sz w:val="18"/>
                <w:szCs w:val="18"/>
              </w:rPr>
              <w:t>,</w:t>
            </w:r>
            <w:r w:rsidRPr="00D33B44">
              <w:rPr>
                <w:rFonts w:cs="Arial"/>
                <w:sz w:val="18"/>
                <w:szCs w:val="18"/>
              </w:rPr>
              <w:t>631</w:t>
            </w:r>
            <w:r w:rsidR="001300D6" w:rsidRPr="001300D6">
              <w:rPr>
                <w:rFonts w:cs="Arial"/>
                <w:sz w:val="18"/>
                <w:szCs w:val="18"/>
              </w:rPr>
              <w:t>,</w:t>
            </w:r>
            <w:r w:rsidRPr="00D33B44">
              <w:rPr>
                <w:rFonts w:cs="Arial"/>
                <w:sz w:val="18"/>
                <w:szCs w:val="18"/>
              </w:rPr>
              <w:t>579</w:t>
            </w:r>
          </w:p>
        </w:tc>
        <w:tc>
          <w:tcPr>
            <w:tcW w:w="1237"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821</w:t>
            </w:r>
            <w:r w:rsidR="0077151B" w:rsidRPr="007B22AC">
              <w:rPr>
                <w:rFonts w:cs="Arial"/>
                <w:sz w:val="18"/>
                <w:szCs w:val="18"/>
              </w:rPr>
              <w:t>,</w:t>
            </w:r>
            <w:r w:rsidRPr="00D33B44">
              <w:rPr>
                <w:rFonts w:cs="Arial"/>
                <w:sz w:val="18"/>
                <w:szCs w:val="18"/>
              </w:rPr>
              <w:t>465</w:t>
            </w:r>
            <w:r w:rsidR="0077151B" w:rsidRPr="007B22AC">
              <w:rPr>
                <w:rFonts w:cs="Arial"/>
                <w:sz w:val="18"/>
                <w:szCs w:val="18"/>
              </w:rPr>
              <w:t>,</w:t>
            </w:r>
            <w:r w:rsidRPr="00D33B44">
              <w:rPr>
                <w:rFonts w:cs="Arial"/>
                <w:sz w:val="18"/>
                <w:szCs w:val="18"/>
              </w:rPr>
              <w:t>966</w:t>
            </w:r>
          </w:p>
        </w:tc>
        <w:tc>
          <w:tcPr>
            <w:tcW w:w="1456"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802</w:t>
            </w:r>
            <w:r w:rsidR="001300D6" w:rsidRPr="001300D6">
              <w:rPr>
                <w:rFonts w:cs="Arial"/>
                <w:sz w:val="18"/>
                <w:szCs w:val="18"/>
              </w:rPr>
              <w:t>,</w:t>
            </w:r>
            <w:r w:rsidRPr="00D33B44">
              <w:rPr>
                <w:rFonts w:cs="Arial"/>
                <w:sz w:val="18"/>
                <w:szCs w:val="18"/>
              </w:rPr>
              <w:t>631</w:t>
            </w:r>
            <w:r w:rsidR="001300D6" w:rsidRPr="001300D6">
              <w:rPr>
                <w:rFonts w:cs="Arial"/>
                <w:sz w:val="18"/>
                <w:szCs w:val="18"/>
              </w:rPr>
              <w:t>,</w:t>
            </w:r>
            <w:r w:rsidRPr="00D33B44">
              <w:rPr>
                <w:rFonts w:cs="Arial"/>
                <w:sz w:val="18"/>
                <w:szCs w:val="18"/>
              </w:rPr>
              <w:t>579</w:t>
            </w:r>
          </w:p>
        </w:tc>
        <w:tc>
          <w:tcPr>
            <w:tcW w:w="1238" w:type="dxa"/>
            <w:vAlign w:val="bottom"/>
          </w:tcPr>
          <w:p w:rsidR="0077151B" w:rsidRPr="007B22AC" w:rsidRDefault="00D33B44" w:rsidP="00647086">
            <w:pPr>
              <w:tabs>
                <w:tab w:val="left" w:pos="284"/>
                <w:tab w:val="left" w:pos="851"/>
                <w:tab w:val="left" w:pos="1418"/>
              </w:tabs>
              <w:spacing w:line="200" w:lineRule="exact"/>
              <w:ind w:right="-72"/>
              <w:jc w:val="right"/>
              <w:rPr>
                <w:rFonts w:cs="Arial"/>
                <w:sz w:val="18"/>
                <w:szCs w:val="18"/>
              </w:rPr>
            </w:pPr>
            <w:r w:rsidRPr="00D33B44">
              <w:rPr>
                <w:rFonts w:cs="Arial"/>
                <w:sz w:val="18"/>
                <w:szCs w:val="18"/>
              </w:rPr>
              <w:t>821</w:t>
            </w:r>
            <w:r w:rsidR="0077151B" w:rsidRPr="007B22AC">
              <w:rPr>
                <w:rFonts w:cs="Arial"/>
                <w:sz w:val="18"/>
                <w:szCs w:val="18"/>
              </w:rPr>
              <w:t>,</w:t>
            </w:r>
            <w:r w:rsidRPr="00D33B44">
              <w:rPr>
                <w:rFonts w:cs="Arial"/>
                <w:sz w:val="18"/>
                <w:szCs w:val="18"/>
              </w:rPr>
              <w:t>465</w:t>
            </w:r>
            <w:r w:rsidR="0077151B" w:rsidRPr="007B22AC">
              <w:rPr>
                <w:rFonts w:cs="Arial"/>
                <w:sz w:val="18"/>
                <w:szCs w:val="18"/>
              </w:rPr>
              <w:t>,</w:t>
            </w:r>
            <w:r w:rsidRPr="00D33B44">
              <w:rPr>
                <w:rFonts w:cs="Arial"/>
                <w:sz w:val="18"/>
                <w:szCs w:val="18"/>
              </w:rPr>
              <w:t>966</w:t>
            </w:r>
          </w:p>
        </w:tc>
      </w:tr>
      <w:tr w:rsidR="007B22AC" w:rsidRPr="002F17BD" w:rsidTr="009B37AE">
        <w:tc>
          <w:tcPr>
            <w:tcW w:w="4162" w:type="dxa"/>
            <w:vAlign w:val="bottom"/>
          </w:tcPr>
          <w:p w:rsidR="0077151B" w:rsidRPr="002F17BD" w:rsidRDefault="0077151B" w:rsidP="0077151B">
            <w:pPr>
              <w:widowControl w:val="0"/>
              <w:spacing w:line="240" w:lineRule="auto"/>
              <w:ind w:left="540" w:right="-72"/>
              <w:rPr>
                <w:rFonts w:cs="Arial"/>
                <w:sz w:val="10"/>
                <w:szCs w:val="10"/>
              </w:rPr>
            </w:pPr>
          </w:p>
        </w:tc>
        <w:tc>
          <w:tcPr>
            <w:tcW w:w="1457" w:type="dxa"/>
          </w:tcPr>
          <w:p w:rsidR="0077151B" w:rsidRPr="002F17BD" w:rsidRDefault="0077151B" w:rsidP="0077151B">
            <w:pPr>
              <w:pStyle w:val="Header"/>
              <w:spacing w:line="240" w:lineRule="auto"/>
              <w:ind w:right="-72"/>
              <w:jc w:val="right"/>
              <w:rPr>
                <w:rFonts w:cs="Arial"/>
                <w:sz w:val="10"/>
                <w:szCs w:val="10"/>
                <w:lang w:val="en-US"/>
              </w:rPr>
            </w:pPr>
          </w:p>
        </w:tc>
        <w:tc>
          <w:tcPr>
            <w:tcW w:w="1237" w:type="dxa"/>
          </w:tcPr>
          <w:p w:rsidR="0077151B" w:rsidRPr="002F17BD" w:rsidRDefault="0077151B" w:rsidP="0077151B">
            <w:pPr>
              <w:pStyle w:val="Header"/>
              <w:spacing w:line="240" w:lineRule="auto"/>
              <w:ind w:right="-72"/>
              <w:jc w:val="right"/>
              <w:rPr>
                <w:rFonts w:cs="Arial"/>
                <w:sz w:val="10"/>
                <w:szCs w:val="10"/>
                <w:lang w:val="en-US"/>
              </w:rPr>
            </w:pPr>
          </w:p>
        </w:tc>
        <w:tc>
          <w:tcPr>
            <w:tcW w:w="1456" w:type="dxa"/>
          </w:tcPr>
          <w:p w:rsidR="0077151B" w:rsidRPr="002F17BD" w:rsidRDefault="0077151B" w:rsidP="0077151B">
            <w:pPr>
              <w:pStyle w:val="Header"/>
              <w:spacing w:line="240" w:lineRule="auto"/>
              <w:ind w:right="-72"/>
              <w:jc w:val="right"/>
              <w:rPr>
                <w:rFonts w:cs="Arial"/>
                <w:sz w:val="10"/>
                <w:szCs w:val="10"/>
                <w:highlight w:val="yellow"/>
                <w:lang w:val="en-US"/>
              </w:rPr>
            </w:pPr>
          </w:p>
        </w:tc>
        <w:tc>
          <w:tcPr>
            <w:tcW w:w="1238" w:type="dxa"/>
          </w:tcPr>
          <w:p w:rsidR="0077151B" w:rsidRPr="002F17BD" w:rsidRDefault="0077151B" w:rsidP="0077151B">
            <w:pPr>
              <w:pStyle w:val="Header"/>
              <w:spacing w:line="240" w:lineRule="auto"/>
              <w:ind w:right="-72"/>
              <w:jc w:val="right"/>
              <w:rPr>
                <w:rFonts w:cs="Arial"/>
                <w:sz w:val="10"/>
                <w:szCs w:val="10"/>
                <w:highlight w:val="yellow"/>
                <w:lang w:val="en-US"/>
              </w:rPr>
            </w:pPr>
          </w:p>
        </w:tc>
      </w:tr>
      <w:tr w:rsidR="007B22AC" w:rsidRPr="007B22AC" w:rsidTr="00B41DDE">
        <w:tc>
          <w:tcPr>
            <w:tcW w:w="4162" w:type="dxa"/>
            <w:vAlign w:val="bottom"/>
          </w:tcPr>
          <w:p w:rsidR="0077151B" w:rsidRPr="007B22AC" w:rsidRDefault="0077151B" w:rsidP="00647086">
            <w:pPr>
              <w:spacing w:line="200" w:lineRule="exact"/>
              <w:ind w:left="540" w:right="-72"/>
              <w:rPr>
                <w:rFonts w:cs="Arial"/>
                <w:sz w:val="18"/>
                <w:szCs w:val="18"/>
                <w:cs/>
              </w:rPr>
            </w:pPr>
            <w:r w:rsidRPr="007B22AC">
              <w:rPr>
                <w:rFonts w:cs="Arial"/>
                <w:sz w:val="18"/>
                <w:szCs w:val="18"/>
              </w:rPr>
              <w:t>Basic earnings per share (Baht)</w:t>
            </w:r>
          </w:p>
        </w:tc>
        <w:tc>
          <w:tcPr>
            <w:tcW w:w="1457" w:type="dxa"/>
          </w:tcPr>
          <w:p w:rsidR="0077151B" w:rsidRPr="007B22AC" w:rsidRDefault="00D33B44" w:rsidP="005636CD">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1300D6" w:rsidRPr="001300D6">
              <w:rPr>
                <w:rFonts w:cs="Arial"/>
                <w:sz w:val="18"/>
                <w:szCs w:val="18"/>
              </w:rPr>
              <w:t>.</w:t>
            </w:r>
            <w:r w:rsidRPr="00D33B44">
              <w:rPr>
                <w:rFonts w:cs="Arial"/>
                <w:sz w:val="18"/>
                <w:szCs w:val="18"/>
              </w:rPr>
              <w:t>0</w:t>
            </w:r>
            <w:r w:rsidR="005636CD">
              <w:rPr>
                <w:rFonts w:cs="Arial"/>
                <w:sz w:val="18"/>
                <w:szCs w:val="18"/>
              </w:rPr>
              <w:t>3</w:t>
            </w:r>
          </w:p>
        </w:tc>
        <w:tc>
          <w:tcPr>
            <w:tcW w:w="1237"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77151B" w:rsidRPr="007B22AC">
              <w:rPr>
                <w:rFonts w:cs="Arial"/>
                <w:sz w:val="18"/>
                <w:szCs w:val="18"/>
              </w:rPr>
              <w:t>.</w:t>
            </w:r>
            <w:r w:rsidRPr="00D33B44">
              <w:rPr>
                <w:rFonts w:cs="Arial"/>
                <w:sz w:val="18"/>
                <w:szCs w:val="18"/>
              </w:rPr>
              <w:t>07</w:t>
            </w:r>
          </w:p>
        </w:tc>
        <w:tc>
          <w:tcPr>
            <w:tcW w:w="1456"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1300D6" w:rsidRPr="001300D6">
              <w:rPr>
                <w:rFonts w:cs="Arial"/>
                <w:sz w:val="18"/>
                <w:szCs w:val="18"/>
              </w:rPr>
              <w:t>.</w:t>
            </w:r>
            <w:r w:rsidRPr="00D33B44">
              <w:rPr>
                <w:rFonts w:cs="Arial"/>
                <w:sz w:val="18"/>
                <w:szCs w:val="18"/>
              </w:rPr>
              <w:t>02</w:t>
            </w:r>
          </w:p>
        </w:tc>
        <w:tc>
          <w:tcPr>
            <w:tcW w:w="1238"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77151B" w:rsidRPr="007B22AC">
              <w:rPr>
                <w:rFonts w:cs="Arial"/>
                <w:sz w:val="18"/>
                <w:szCs w:val="18"/>
              </w:rPr>
              <w:t>.</w:t>
            </w:r>
            <w:r w:rsidRPr="00D33B44">
              <w:rPr>
                <w:rFonts w:cs="Arial"/>
                <w:sz w:val="18"/>
                <w:szCs w:val="18"/>
              </w:rPr>
              <w:t>07</w:t>
            </w:r>
          </w:p>
        </w:tc>
      </w:tr>
      <w:tr w:rsidR="007B22AC" w:rsidRPr="007B22AC" w:rsidTr="00B41DDE">
        <w:tc>
          <w:tcPr>
            <w:tcW w:w="4162" w:type="dxa"/>
            <w:vAlign w:val="bottom"/>
          </w:tcPr>
          <w:p w:rsidR="0077151B" w:rsidRPr="007B22AC" w:rsidRDefault="0077151B" w:rsidP="00647086">
            <w:pPr>
              <w:spacing w:line="200" w:lineRule="exact"/>
              <w:ind w:left="540" w:right="-72"/>
              <w:rPr>
                <w:rFonts w:cs="Arial"/>
                <w:sz w:val="18"/>
                <w:szCs w:val="18"/>
                <w:cs/>
              </w:rPr>
            </w:pPr>
            <w:r w:rsidRPr="007B22AC">
              <w:rPr>
                <w:rFonts w:cs="Arial"/>
                <w:sz w:val="18"/>
                <w:szCs w:val="18"/>
                <w:lang w:eastAsia="th-TH"/>
              </w:rPr>
              <w:t>Diluted earnings per share</w:t>
            </w:r>
            <w:r w:rsidRPr="007B22AC">
              <w:rPr>
                <w:rFonts w:cs="Arial"/>
                <w:sz w:val="18"/>
                <w:szCs w:val="18"/>
                <w:cs/>
              </w:rPr>
              <w:t xml:space="preserve"> </w:t>
            </w:r>
            <w:r w:rsidRPr="007B22AC">
              <w:rPr>
                <w:rFonts w:cs="Arial"/>
                <w:sz w:val="18"/>
                <w:szCs w:val="18"/>
              </w:rPr>
              <w:t>(Baht)</w:t>
            </w:r>
          </w:p>
        </w:tc>
        <w:tc>
          <w:tcPr>
            <w:tcW w:w="1457"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1300D6" w:rsidRPr="001300D6">
              <w:rPr>
                <w:rFonts w:cs="Arial"/>
                <w:sz w:val="18"/>
                <w:szCs w:val="18"/>
              </w:rPr>
              <w:t>.</w:t>
            </w:r>
            <w:r w:rsidRPr="00D33B44">
              <w:rPr>
                <w:rFonts w:cs="Arial"/>
                <w:sz w:val="18"/>
                <w:szCs w:val="18"/>
              </w:rPr>
              <w:t>02</w:t>
            </w:r>
          </w:p>
        </w:tc>
        <w:tc>
          <w:tcPr>
            <w:tcW w:w="1237"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77151B" w:rsidRPr="007B22AC">
              <w:rPr>
                <w:rFonts w:cs="Arial"/>
                <w:sz w:val="18"/>
                <w:szCs w:val="18"/>
              </w:rPr>
              <w:t>.</w:t>
            </w:r>
            <w:r w:rsidRPr="00D33B44">
              <w:rPr>
                <w:rFonts w:cs="Arial"/>
                <w:sz w:val="18"/>
                <w:szCs w:val="18"/>
              </w:rPr>
              <w:t>07</w:t>
            </w:r>
          </w:p>
        </w:tc>
        <w:tc>
          <w:tcPr>
            <w:tcW w:w="1456"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1300D6" w:rsidRPr="001300D6">
              <w:rPr>
                <w:rFonts w:cs="Arial"/>
                <w:sz w:val="18"/>
                <w:szCs w:val="18"/>
              </w:rPr>
              <w:t>.</w:t>
            </w:r>
            <w:r w:rsidRPr="00D33B44">
              <w:rPr>
                <w:rFonts w:cs="Arial"/>
                <w:sz w:val="18"/>
                <w:szCs w:val="18"/>
              </w:rPr>
              <w:t>02</w:t>
            </w:r>
          </w:p>
        </w:tc>
        <w:tc>
          <w:tcPr>
            <w:tcW w:w="1238" w:type="dxa"/>
          </w:tcPr>
          <w:p w:rsidR="0077151B" w:rsidRPr="007B22AC" w:rsidRDefault="00D33B44" w:rsidP="00647086">
            <w:pPr>
              <w:tabs>
                <w:tab w:val="left" w:pos="1134"/>
                <w:tab w:val="left" w:pos="1276"/>
                <w:tab w:val="center" w:pos="3402"/>
                <w:tab w:val="center" w:pos="4536"/>
                <w:tab w:val="center" w:pos="5670"/>
                <w:tab w:val="center" w:pos="6804"/>
                <w:tab w:val="right" w:pos="7655"/>
              </w:tabs>
              <w:spacing w:line="200" w:lineRule="exact"/>
              <w:ind w:right="-72"/>
              <w:jc w:val="right"/>
              <w:rPr>
                <w:rFonts w:cs="Arial"/>
                <w:sz w:val="18"/>
                <w:szCs w:val="18"/>
              </w:rPr>
            </w:pPr>
            <w:r w:rsidRPr="00D33B44">
              <w:rPr>
                <w:rFonts w:cs="Arial"/>
                <w:sz w:val="18"/>
                <w:szCs w:val="18"/>
              </w:rPr>
              <w:t>0</w:t>
            </w:r>
            <w:r w:rsidR="0077151B" w:rsidRPr="007B22AC">
              <w:rPr>
                <w:rFonts w:cs="Arial"/>
                <w:sz w:val="18"/>
                <w:szCs w:val="18"/>
              </w:rPr>
              <w:t>.</w:t>
            </w:r>
            <w:r w:rsidRPr="00D33B44">
              <w:rPr>
                <w:rFonts w:cs="Arial"/>
                <w:sz w:val="18"/>
                <w:szCs w:val="18"/>
              </w:rPr>
              <w:t>07</w:t>
            </w:r>
          </w:p>
        </w:tc>
      </w:tr>
    </w:tbl>
    <w:p w:rsidR="00394B46" w:rsidRPr="00647086" w:rsidRDefault="00394B46" w:rsidP="00394B46">
      <w:pPr>
        <w:spacing w:line="240" w:lineRule="auto"/>
        <w:ind w:left="547"/>
        <w:jc w:val="thaiDistribute"/>
        <w:rPr>
          <w:rFonts w:cs="Arial"/>
          <w:sz w:val="14"/>
          <w:szCs w:val="14"/>
        </w:rPr>
      </w:pPr>
    </w:p>
    <w:p w:rsidR="00394B46" w:rsidRPr="00647086" w:rsidRDefault="00394B46" w:rsidP="00394B46">
      <w:pPr>
        <w:spacing w:line="240" w:lineRule="auto"/>
        <w:ind w:left="547"/>
        <w:jc w:val="thaiDistribute"/>
        <w:rPr>
          <w:rFonts w:cs="Arial"/>
          <w:sz w:val="14"/>
          <w:szCs w:val="14"/>
        </w:rPr>
      </w:pPr>
    </w:p>
    <w:p w:rsidR="00C3660D" w:rsidRPr="007B22AC" w:rsidRDefault="00D33B44" w:rsidP="002F17BD">
      <w:pPr>
        <w:tabs>
          <w:tab w:val="left" w:pos="540"/>
        </w:tabs>
        <w:spacing w:line="240" w:lineRule="auto"/>
        <w:ind w:left="540" w:hanging="540"/>
        <w:rPr>
          <w:rFonts w:cs="Arial"/>
          <w:b/>
          <w:bCs/>
          <w:sz w:val="18"/>
          <w:szCs w:val="18"/>
          <w:lang w:val="en-US"/>
        </w:rPr>
      </w:pPr>
      <w:r w:rsidRPr="00D33B44">
        <w:rPr>
          <w:rFonts w:cs="Arial"/>
          <w:b/>
          <w:bCs/>
          <w:sz w:val="18"/>
          <w:szCs w:val="18"/>
        </w:rPr>
        <w:t>18</w:t>
      </w:r>
      <w:r w:rsidR="00C3660D" w:rsidRPr="007B22AC">
        <w:rPr>
          <w:rFonts w:cs="Arial"/>
          <w:b/>
          <w:bCs/>
          <w:sz w:val="18"/>
          <w:szCs w:val="18"/>
          <w:lang w:val="en-US"/>
        </w:rPr>
        <w:tab/>
        <w:t>Dividend</w:t>
      </w:r>
    </w:p>
    <w:p w:rsidR="0021330A" w:rsidRPr="00647086" w:rsidRDefault="0021330A" w:rsidP="00482994">
      <w:pPr>
        <w:spacing w:line="240" w:lineRule="auto"/>
        <w:ind w:left="547"/>
        <w:jc w:val="thaiDistribute"/>
        <w:rPr>
          <w:rFonts w:cs="Arial"/>
          <w:sz w:val="14"/>
          <w:szCs w:val="14"/>
        </w:rPr>
      </w:pPr>
    </w:p>
    <w:p w:rsidR="00105D05" w:rsidRPr="00647086" w:rsidRDefault="00105D05" w:rsidP="00482994">
      <w:pPr>
        <w:spacing w:line="240" w:lineRule="auto"/>
        <w:ind w:left="547"/>
        <w:jc w:val="thaiDistribute"/>
        <w:rPr>
          <w:rFonts w:cs="Arial"/>
          <w:sz w:val="14"/>
          <w:szCs w:val="14"/>
        </w:rPr>
      </w:pPr>
    </w:p>
    <w:p w:rsidR="003F5CFD" w:rsidRPr="007B22AC" w:rsidRDefault="003F5CFD" w:rsidP="00482994">
      <w:pPr>
        <w:spacing w:line="240" w:lineRule="auto"/>
        <w:ind w:left="547"/>
        <w:jc w:val="thaiDistribute"/>
        <w:rPr>
          <w:rFonts w:cs="Arial"/>
          <w:sz w:val="18"/>
          <w:szCs w:val="18"/>
        </w:rPr>
      </w:pPr>
      <w:r w:rsidRPr="007B22AC">
        <w:rPr>
          <w:rFonts w:cs="Arial"/>
          <w:sz w:val="18"/>
          <w:szCs w:val="18"/>
        </w:rPr>
        <w:t xml:space="preserve">At the Annual General Meeting of </w:t>
      </w:r>
      <w:r w:rsidR="00E52D74" w:rsidRPr="007B22AC">
        <w:rPr>
          <w:rFonts w:cs="Arial"/>
          <w:sz w:val="18"/>
          <w:szCs w:val="18"/>
        </w:rPr>
        <w:t>S</w:t>
      </w:r>
      <w:r w:rsidRPr="007B22AC">
        <w:rPr>
          <w:rFonts w:cs="Arial"/>
          <w:sz w:val="18"/>
          <w:szCs w:val="18"/>
        </w:rPr>
        <w:t>h</w:t>
      </w:r>
      <w:r w:rsidR="0021330A" w:rsidRPr="007B22AC">
        <w:rPr>
          <w:rFonts w:cs="Arial"/>
          <w:sz w:val="18"/>
          <w:szCs w:val="18"/>
        </w:rPr>
        <w:t xml:space="preserve">areholders held on </w:t>
      </w:r>
      <w:r w:rsidR="00D33B44" w:rsidRPr="00D33B44">
        <w:rPr>
          <w:rFonts w:cs="Arial"/>
          <w:sz w:val="18"/>
          <w:szCs w:val="18"/>
        </w:rPr>
        <w:t>25</w:t>
      </w:r>
      <w:r w:rsidR="0021330A" w:rsidRPr="007B22AC">
        <w:rPr>
          <w:rFonts w:cs="Arial"/>
          <w:sz w:val="18"/>
          <w:szCs w:val="18"/>
        </w:rPr>
        <w:t xml:space="preserve"> April </w:t>
      </w:r>
      <w:r w:rsidR="00D33B44" w:rsidRPr="00D33B44">
        <w:rPr>
          <w:rFonts w:cs="Arial"/>
          <w:sz w:val="18"/>
          <w:szCs w:val="18"/>
        </w:rPr>
        <w:t>2016</w:t>
      </w:r>
      <w:r w:rsidRPr="007B22AC">
        <w:rPr>
          <w:rFonts w:cs="Arial"/>
          <w:sz w:val="18"/>
          <w:szCs w:val="18"/>
        </w:rPr>
        <w:t xml:space="preserve">, the shareholders passed a resolution approving dividend payment at Baht </w:t>
      </w:r>
      <w:r w:rsidR="00D33B44" w:rsidRPr="00D33B44">
        <w:rPr>
          <w:rFonts w:cs="Arial"/>
          <w:sz w:val="18"/>
          <w:szCs w:val="18"/>
        </w:rPr>
        <w:t>0</w:t>
      </w:r>
      <w:r w:rsidRPr="007B22AC">
        <w:rPr>
          <w:rFonts w:cs="Arial"/>
          <w:sz w:val="18"/>
          <w:szCs w:val="18"/>
        </w:rPr>
        <w:t>.</w:t>
      </w:r>
      <w:r w:rsidR="00D33B44" w:rsidRPr="00D33B44">
        <w:rPr>
          <w:rFonts w:cs="Arial"/>
          <w:sz w:val="18"/>
          <w:szCs w:val="18"/>
        </w:rPr>
        <w:t>10</w:t>
      </w:r>
      <w:r w:rsidRPr="007B22AC">
        <w:rPr>
          <w:rFonts w:cs="Arial"/>
          <w:sz w:val="18"/>
          <w:szCs w:val="18"/>
        </w:rPr>
        <w:t xml:space="preserve"> per share (Baht </w:t>
      </w:r>
      <w:r w:rsidR="00D33B44" w:rsidRPr="00D33B44">
        <w:rPr>
          <w:rFonts w:cs="Arial"/>
          <w:sz w:val="18"/>
          <w:szCs w:val="18"/>
        </w:rPr>
        <w:t>40</w:t>
      </w:r>
      <w:r w:rsidRPr="007B22AC">
        <w:rPr>
          <w:rFonts w:cs="Arial"/>
          <w:sz w:val="18"/>
          <w:szCs w:val="18"/>
        </w:rPr>
        <w:t xml:space="preserve"> million from its operating results for </w:t>
      </w:r>
      <w:r w:rsidR="00D33B44" w:rsidRPr="00D33B44">
        <w:rPr>
          <w:rFonts w:cs="Arial"/>
          <w:sz w:val="18"/>
          <w:szCs w:val="18"/>
        </w:rPr>
        <w:t>2015</w:t>
      </w:r>
      <w:r w:rsidRPr="007B22AC">
        <w:rPr>
          <w:rFonts w:cs="Arial"/>
          <w:sz w:val="18"/>
          <w:szCs w:val="18"/>
        </w:rPr>
        <w:t xml:space="preserve"> and Baht </w:t>
      </w:r>
      <w:r w:rsidR="00D33B44" w:rsidRPr="00D33B44">
        <w:rPr>
          <w:rFonts w:cs="Arial"/>
          <w:sz w:val="18"/>
          <w:szCs w:val="18"/>
        </w:rPr>
        <w:t>40</w:t>
      </w:r>
      <w:r w:rsidRPr="007B22AC">
        <w:rPr>
          <w:rFonts w:cs="Arial"/>
          <w:sz w:val="18"/>
          <w:szCs w:val="18"/>
        </w:rPr>
        <w:t xml:space="preserve"> million from unappropriated retained earnings) for </w:t>
      </w:r>
      <w:r w:rsidR="00D33B44" w:rsidRPr="00D33B44">
        <w:rPr>
          <w:rFonts w:cs="Arial"/>
          <w:sz w:val="18"/>
          <w:szCs w:val="18"/>
        </w:rPr>
        <w:t>800</w:t>
      </w:r>
      <w:r w:rsidRPr="007B22AC">
        <w:rPr>
          <w:rFonts w:cs="Arial"/>
          <w:sz w:val="18"/>
          <w:szCs w:val="18"/>
        </w:rPr>
        <w:t xml:space="preserve"> million shares, </w:t>
      </w:r>
      <w:r w:rsidR="004A1A61" w:rsidRPr="007B22AC">
        <w:rPr>
          <w:rFonts w:cs="Arial"/>
          <w:sz w:val="18"/>
          <w:szCs w:val="18"/>
        </w:rPr>
        <w:t>totalling</w:t>
      </w:r>
      <w:r w:rsidRPr="007B22AC">
        <w:rPr>
          <w:rFonts w:cs="Arial"/>
          <w:sz w:val="18"/>
          <w:szCs w:val="18"/>
        </w:rPr>
        <w:t xml:space="preserve"> Baht </w:t>
      </w:r>
      <w:r w:rsidR="00D33B44" w:rsidRPr="00D33B44">
        <w:rPr>
          <w:rFonts w:cs="Arial"/>
          <w:sz w:val="18"/>
          <w:szCs w:val="18"/>
        </w:rPr>
        <w:t>80</w:t>
      </w:r>
      <w:r w:rsidRPr="007B22AC">
        <w:rPr>
          <w:rFonts w:cs="Arial"/>
          <w:sz w:val="18"/>
          <w:szCs w:val="18"/>
        </w:rPr>
        <w:t xml:space="preserve"> million. The dividends were distributed on </w:t>
      </w:r>
      <w:r w:rsidR="00D33B44" w:rsidRPr="00D33B44">
        <w:rPr>
          <w:rFonts w:cs="Arial"/>
          <w:sz w:val="18"/>
          <w:szCs w:val="18"/>
        </w:rPr>
        <w:t>24</w:t>
      </w:r>
      <w:r w:rsidRPr="007B22AC">
        <w:rPr>
          <w:rFonts w:cs="Arial"/>
          <w:sz w:val="18"/>
          <w:szCs w:val="18"/>
        </w:rPr>
        <w:t xml:space="preserve"> May </w:t>
      </w:r>
      <w:r w:rsidR="00D33B44" w:rsidRPr="00D33B44">
        <w:rPr>
          <w:rFonts w:cs="Arial"/>
          <w:sz w:val="18"/>
          <w:szCs w:val="18"/>
        </w:rPr>
        <w:t>2016</w:t>
      </w:r>
      <w:r w:rsidRPr="007B22AC">
        <w:rPr>
          <w:rFonts w:cs="Arial"/>
          <w:sz w:val="18"/>
          <w:szCs w:val="18"/>
        </w:rPr>
        <w:t>.</w:t>
      </w:r>
    </w:p>
    <w:p w:rsidR="003F5CFD" w:rsidRPr="00647086" w:rsidRDefault="003F5CFD" w:rsidP="00482994">
      <w:pPr>
        <w:spacing w:line="240" w:lineRule="auto"/>
        <w:ind w:left="547"/>
        <w:jc w:val="thaiDistribute"/>
        <w:rPr>
          <w:rFonts w:cs="Arial"/>
          <w:sz w:val="14"/>
          <w:szCs w:val="14"/>
        </w:rPr>
      </w:pPr>
    </w:p>
    <w:p w:rsidR="00A62E96" w:rsidRPr="007B22AC" w:rsidRDefault="00C3660D" w:rsidP="00482994">
      <w:pPr>
        <w:spacing w:line="240" w:lineRule="auto"/>
        <w:ind w:left="547"/>
        <w:jc w:val="thaiDistribute"/>
        <w:rPr>
          <w:rFonts w:cs="Arial"/>
          <w:sz w:val="18"/>
          <w:szCs w:val="18"/>
        </w:rPr>
      </w:pPr>
      <w:r w:rsidRPr="007B22AC">
        <w:rPr>
          <w:rFonts w:cs="Arial"/>
          <w:sz w:val="18"/>
          <w:szCs w:val="18"/>
        </w:rPr>
        <w:t xml:space="preserve">At the Annual General Meeting of Shareholders held on </w:t>
      </w:r>
      <w:r w:rsidR="00D33B44" w:rsidRPr="00D33B44">
        <w:rPr>
          <w:rFonts w:cs="Arial"/>
          <w:sz w:val="18"/>
          <w:szCs w:val="18"/>
        </w:rPr>
        <w:t>25</w:t>
      </w:r>
      <w:r w:rsidRPr="007B22AC">
        <w:rPr>
          <w:rFonts w:cs="Arial"/>
          <w:sz w:val="18"/>
          <w:szCs w:val="18"/>
        </w:rPr>
        <w:t xml:space="preserve"> April </w:t>
      </w:r>
      <w:r w:rsidR="00D33B44" w:rsidRPr="00D33B44">
        <w:rPr>
          <w:rFonts w:cs="Arial"/>
          <w:sz w:val="18"/>
          <w:szCs w:val="18"/>
        </w:rPr>
        <w:t>2017</w:t>
      </w:r>
      <w:r w:rsidRPr="007B22AC">
        <w:rPr>
          <w:rFonts w:cs="Arial"/>
          <w:sz w:val="18"/>
          <w:szCs w:val="18"/>
        </w:rPr>
        <w:t>, the</w:t>
      </w:r>
      <w:r w:rsidR="00455A2B" w:rsidRPr="007B22AC">
        <w:rPr>
          <w:rFonts w:cs="Arial"/>
          <w:sz w:val="18"/>
          <w:szCs w:val="18"/>
        </w:rPr>
        <w:t xml:space="preserve"> shareholders passed</w:t>
      </w:r>
      <w:r w:rsidRPr="007B22AC">
        <w:rPr>
          <w:rFonts w:cs="Arial"/>
          <w:sz w:val="18"/>
          <w:szCs w:val="18"/>
        </w:rPr>
        <w:t xml:space="preserve"> a resolution approving dividend payments at Baht </w:t>
      </w:r>
      <w:r w:rsidR="00D33B44" w:rsidRPr="00D33B44">
        <w:rPr>
          <w:rFonts w:cs="Arial"/>
          <w:sz w:val="18"/>
          <w:szCs w:val="18"/>
        </w:rPr>
        <w:t>0</w:t>
      </w:r>
      <w:r w:rsidRPr="007B22AC">
        <w:rPr>
          <w:rFonts w:cs="Arial"/>
          <w:sz w:val="18"/>
          <w:szCs w:val="18"/>
        </w:rPr>
        <w:t>.</w:t>
      </w:r>
      <w:r w:rsidR="00D33B44" w:rsidRPr="00D33B44">
        <w:rPr>
          <w:rFonts w:cs="Arial"/>
          <w:sz w:val="18"/>
          <w:szCs w:val="18"/>
        </w:rPr>
        <w:t>045</w:t>
      </w:r>
      <w:r w:rsidRPr="007B22AC">
        <w:rPr>
          <w:rFonts w:cs="Arial"/>
          <w:sz w:val="18"/>
          <w:szCs w:val="18"/>
        </w:rPr>
        <w:t xml:space="preserve"> per share for </w:t>
      </w:r>
      <w:r w:rsidR="00D33B44" w:rsidRPr="00D33B44">
        <w:rPr>
          <w:rFonts w:cs="Arial"/>
          <w:sz w:val="18"/>
          <w:szCs w:val="18"/>
        </w:rPr>
        <w:t>800</w:t>
      </w:r>
      <w:r w:rsidRPr="007B22AC">
        <w:rPr>
          <w:rFonts w:cs="Arial"/>
          <w:sz w:val="18"/>
          <w:szCs w:val="18"/>
        </w:rPr>
        <w:t xml:space="preserve"> million shares, </w:t>
      </w:r>
      <w:r w:rsidR="005E13A6" w:rsidRPr="007B22AC">
        <w:rPr>
          <w:rFonts w:cs="Arial"/>
          <w:sz w:val="18"/>
          <w:szCs w:val="18"/>
        </w:rPr>
        <w:t>totalling</w:t>
      </w:r>
      <w:r w:rsidRPr="007B22AC">
        <w:rPr>
          <w:rFonts w:cs="Arial"/>
          <w:sz w:val="18"/>
          <w:szCs w:val="18"/>
        </w:rPr>
        <w:t xml:space="preserve"> Baht </w:t>
      </w:r>
      <w:r w:rsidR="00D33B44" w:rsidRPr="00D33B44">
        <w:rPr>
          <w:rFonts w:cs="Arial"/>
          <w:sz w:val="18"/>
          <w:szCs w:val="18"/>
        </w:rPr>
        <w:t>36</w:t>
      </w:r>
      <w:r w:rsidRPr="007B22AC">
        <w:rPr>
          <w:rFonts w:cs="Arial"/>
          <w:sz w:val="18"/>
          <w:szCs w:val="18"/>
        </w:rPr>
        <w:t xml:space="preserve"> million. The dividends were distributed on </w:t>
      </w:r>
      <w:r w:rsidR="00D33B44" w:rsidRPr="00D33B44">
        <w:rPr>
          <w:rFonts w:cs="Arial"/>
          <w:sz w:val="18"/>
          <w:szCs w:val="18"/>
        </w:rPr>
        <w:t>24</w:t>
      </w:r>
      <w:r w:rsidRPr="007B22AC">
        <w:rPr>
          <w:rFonts w:cs="Arial"/>
          <w:sz w:val="18"/>
          <w:szCs w:val="18"/>
        </w:rPr>
        <w:t xml:space="preserve"> May </w:t>
      </w:r>
      <w:r w:rsidR="00D33B44" w:rsidRPr="00D33B44">
        <w:rPr>
          <w:rFonts w:cs="Arial"/>
          <w:sz w:val="18"/>
          <w:szCs w:val="18"/>
        </w:rPr>
        <w:t>2017</w:t>
      </w:r>
      <w:r w:rsidRPr="007B22AC">
        <w:rPr>
          <w:rFonts w:cs="Arial"/>
          <w:sz w:val="18"/>
          <w:szCs w:val="18"/>
        </w:rPr>
        <w:t>.</w:t>
      </w:r>
    </w:p>
    <w:p w:rsidR="00C3660D" w:rsidRPr="00647086" w:rsidRDefault="00C3660D" w:rsidP="00482994">
      <w:pPr>
        <w:spacing w:line="240" w:lineRule="auto"/>
        <w:ind w:left="547"/>
        <w:jc w:val="thaiDistribute"/>
        <w:rPr>
          <w:rFonts w:cs="Arial"/>
          <w:sz w:val="14"/>
          <w:szCs w:val="14"/>
        </w:rPr>
      </w:pPr>
    </w:p>
    <w:p w:rsidR="00105D05" w:rsidRPr="00647086" w:rsidRDefault="00105D05" w:rsidP="00482994">
      <w:pPr>
        <w:spacing w:line="240" w:lineRule="auto"/>
        <w:ind w:left="547"/>
        <w:jc w:val="thaiDistribute"/>
        <w:rPr>
          <w:rFonts w:cs="Arial"/>
          <w:sz w:val="14"/>
          <w:szCs w:val="14"/>
        </w:rPr>
      </w:pPr>
    </w:p>
    <w:p w:rsidR="00BA74F1" w:rsidRPr="007B22AC" w:rsidRDefault="00D33B44" w:rsidP="002F17BD">
      <w:pPr>
        <w:tabs>
          <w:tab w:val="left" w:pos="540"/>
        </w:tabs>
        <w:spacing w:line="240" w:lineRule="auto"/>
        <w:ind w:left="540" w:hanging="540"/>
        <w:rPr>
          <w:rFonts w:cs="Arial"/>
          <w:b/>
          <w:bCs/>
          <w:sz w:val="18"/>
          <w:szCs w:val="18"/>
        </w:rPr>
      </w:pPr>
      <w:r w:rsidRPr="00D33B44">
        <w:rPr>
          <w:rFonts w:cs="Arial"/>
          <w:b/>
          <w:bCs/>
          <w:sz w:val="18"/>
          <w:szCs w:val="18"/>
        </w:rPr>
        <w:t>19</w:t>
      </w:r>
      <w:r w:rsidR="00BA74F1" w:rsidRPr="007B22AC">
        <w:rPr>
          <w:rFonts w:cs="Arial"/>
          <w:b/>
          <w:bCs/>
          <w:sz w:val="18"/>
          <w:szCs w:val="18"/>
          <w:lang w:val="en-US"/>
        </w:rPr>
        <w:tab/>
        <w:t>Credit facilities</w:t>
      </w:r>
    </w:p>
    <w:p w:rsidR="00BA74F1" w:rsidRPr="00647086" w:rsidRDefault="00BA74F1" w:rsidP="0021334D">
      <w:pPr>
        <w:spacing w:line="240" w:lineRule="auto"/>
        <w:ind w:left="547"/>
        <w:jc w:val="thaiDistribute"/>
        <w:rPr>
          <w:rFonts w:cs="Arial"/>
          <w:sz w:val="14"/>
          <w:szCs w:val="14"/>
        </w:rPr>
      </w:pPr>
    </w:p>
    <w:p w:rsidR="00BA74F1" w:rsidRPr="00647086" w:rsidRDefault="00BA74F1" w:rsidP="0021334D">
      <w:pPr>
        <w:spacing w:line="240" w:lineRule="auto"/>
        <w:ind w:left="547"/>
        <w:jc w:val="thaiDistribute"/>
        <w:rPr>
          <w:rFonts w:cs="Arial"/>
          <w:sz w:val="14"/>
          <w:szCs w:val="14"/>
        </w:rPr>
      </w:pPr>
    </w:p>
    <w:p w:rsidR="00BA74F1" w:rsidRPr="007B22AC" w:rsidRDefault="00BA74F1" w:rsidP="00482994">
      <w:pPr>
        <w:spacing w:line="240" w:lineRule="auto"/>
        <w:ind w:left="540"/>
        <w:rPr>
          <w:rFonts w:cs="Arial"/>
          <w:sz w:val="18"/>
          <w:szCs w:val="18"/>
        </w:rPr>
      </w:pPr>
      <w:r w:rsidRPr="007B22AC">
        <w:rPr>
          <w:rFonts w:cs="Arial"/>
          <w:sz w:val="18"/>
          <w:szCs w:val="18"/>
        </w:rPr>
        <w:t xml:space="preserve">The </w:t>
      </w:r>
      <w:r w:rsidR="00871492" w:rsidRPr="007B22AC">
        <w:rPr>
          <w:rFonts w:cs="Arial"/>
          <w:sz w:val="18"/>
          <w:szCs w:val="18"/>
        </w:rPr>
        <w:t xml:space="preserve">Group and the </w:t>
      </w:r>
      <w:r w:rsidRPr="007B22AC">
        <w:rPr>
          <w:rFonts w:cs="Arial"/>
          <w:sz w:val="18"/>
          <w:szCs w:val="18"/>
        </w:rPr>
        <w:t xml:space="preserve">Company </w:t>
      </w:r>
      <w:r w:rsidR="00F95BC1" w:rsidRPr="007B22AC">
        <w:rPr>
          <w:rFonts w:cs="Arial"/>
          <w:sz w:val="18"/>
          <w:szCs w:val="18"/>
        </w:rPr>
        <w:t>has</w:t>
      </w:r>
      <w:r w:rsidRPr="007B22AC">
        <w:rPr>
          <w:rFonts w:cs="Arial"/>
          <w:sz w:val="18"/>
          <w:szCs w:val="18"/>
        </w:rPr>
        <w:t xml:space="preserve"> the following undrawn borrowing facilities: </w:t>
      </w:r>
    </w:p>
    <w:p w:rsidR="008C6834" w:rsidRPr="00647086" w:rsidRDefault="008C6834" w:rsidP="0021334D">
      <w:pPr>
        <w:spacing w:line="240" w:lineRule="auto"/>
        <w:ind w:left="547"/>
        <w:jc w:val="thaiDistribute"/>
        <w:rPr>
          <w:rFonts w:cs="Arial"/>
          <w:sz w:val="14"/>
          <w:szCs w:val="14"/>
        </w:rPr>
      </w:pPr>
    </w:p>
    <w:tbl>
      <w:tblPr>
        <w:tblW w:w="9450" w:type="dxa"/>
        <w:tblLayout w:type="fixed"/>
        <w:tblLook w:val="0000" w:firstRow="0" w:lastRow="0" w:firstColumn="0" w:lastColumn="0" w:noHBand="0" w:noVBand="0"/>
      </w:tblPr>
      <w:tblGrid>
        <w:gridCol w:w="6660"/>
        <w:gridCol w:w="1368"/>
        <w:gridCol w:w="1422"/>
      </w:tblGrid>
      <w:tr w:rsidR="00C82C6C" w:rsidRPr="007B22AC" w:rsidTr="00980448">
        <w:tc>
          <w:tcPr>
            <w:tcW w:w="6660" w:type="dxa"/>
            <w:vAlign w:val="bottom"/>
          </w:tcPr>
          <w:p w:rsidR="008C6834" w:rsidRPr="007B22AC" w:rsidRDefault="008C6834" w:rsidP="00647086">
            <w:pPr>
              <w:pStyle w:val="Header"/>
              <w:tabs>
                <w:tab w:val="clear" w:pos="4153"/>
                <w:tab w:val="clear" w:pos="8306"/>
                <w:tab w:val="left" w:pos="1418"/>
                <w:tab w:val="center" w:pos="3402"/>
                <w:tab w:val="center" w:pos="4536"/>
                <w:tab w:val="center" w:pos="5670"/>
                <w:tab w:val="center" w:pos="6804"/>
                <w:tab w:val="right" w:pos="7655"/>
              </w:tabs>
              <w:spacing w:line="200" w:lineRule="exact"/>
              <w:ind w:left="432"/>
              <w:rPr>
                <w:rFonts w:cs="Arial"/>
                <w:sz w:val="18"/>
                <w:szCs w:val="18"/>
              </w:rPr>
            </w:pPr>
          </w:p>
        </w:tc>
        <w:tc>
          <w:tcPr>
            <w:tcW w:w="2790" w:type="dxa"/>
            <w:gridSpan w:val="2"/>
            <w:vAlign w:val="bottom"/>
          </w:tcPr>
          <w:p w:rsidR="008C6834" w:rsidRPr="007B22AC" w:rsidRDefault="005A62E9" w:rsidP="00647086">
            <w:pPr>
              <w:pBdr>
                <w:bottom w:val="single" w:sz="4" w:space="1" w:color="auto"/>
              </w:pBdr>
              <w:spacing w:line="200" w:lineRule="exact"/>
              <w:ind w:right="-72"/>
              <w:jc w:val="center"/>
              <w:rPr>
                <w:rFonts w:cs="Arial"/>
                <w:b/>
                <w:sz w:val="18"/>
                <w:szCs w:val="18"/>
              </w:rPr>
            </w:pPr>
            <w:r w:rsidRPr="007B22AC">
              <w:rPr>
                <w:rFonts w:cs="Arial"/>
                <w:b/>
                <w:sz w:val="18"/>
                <w:szCs w:val="18"/>
              </w:rPr>
              <w:t>Consolidated</w:t>
            </w:r>
            <w:r w:rsidR="00543F2A" w:rsidRPr="007B22AC">
              <w:rPr>
                <w:rFonts w:cs="Arial"/>
                <w:b/>
                <w:sz w:val="18"/>
                <w:szCs w:val="18"/>
              </w:rPr>
              <w:t xml:space="preserve"> </w:t>
            </w:r>
            <w:r w:rsidR="00600F3A" w:rsidRPr="007B22AC">
              <w:rPr>
                <w:rFonts w:cs="Arial"/>
                <w:b/>
                <w:sz w:val="18"/>
                <w:szCs w:val="18"/>
                <w:lang w:eastAsia="en-GB"/>
              </w:rPr>
              <w:t xml:space="preserve">and </w:t>
            </w:r>
            <w:r w:rsidR="00615EF0" w:rsidRPr="007B22AC">
              <w:rPr>
                <w:rFonts w:cs="Arial"/>
                <w:b/>
                <w:sz w:val="18"/>
                <w:szCs w:val="18"/>
                <w:lang w:eastAsia="en-GB"/>
              </w:rPr>
              <w:t>Separate financial information</w:t>
            </w:r>
          </w:p>
        </w:tc>
      </w:tr>
      <w:tr w:rsidR="0074030E" w:rsidRPr="007B22AC" w:rsidTr="00980448">
        <w:tc>
          <w:tcPr>
            <w:tcW w:w="6660" w:type="dxa"/>
            <w:vAlign w:val="bottom"/>
          </w:tcPr>
          <w:p w:rsidR="0074030E" w:rsidRPr="007B22AC" w:rsidRDefault="0074030E" w:rsidP="00647086">
            <w:pPr>
              <w:pStyle w:val="Header"/>
              <w:tabs>
                <w:tab w:val="clear" w:pos="4153"/>
                <w:tab w:val="clear" w:pos="8306"/>
                <w:tab w:val="left" w:pos="1418"/>
                <w:tab w:val="center" w:pos="3402"/>
                <w:tab w:val="center" w:pos="4536"/>
                <w:tab w:val="center" w:pos="5670"/>
                <w:tab w:val="center" w:pos="6804"/>
                <w:tab w:val="right" w:pos="7655"/>
              </w:tabs>
              <w:spacing w:line="200" w:lineRule="exact"/>
              <w:ind w:left="432"/>
              <w:rPr>
                <w:rFonts w:cs="Arial"/>
                <w:sz w:val="18"/>
                <w:szCs w:val="18"/>
              </w:rPr>
            </w:pPr>
          </w:p>
        </w:tc>
        <w:tc>
          <w:tcPr>
            <w:tcW w:w="1368" w:type="dxa"/>
            <w:vAlign w:val="bottom"/>
          </w:tcPr>
          <w:p w:rsidR="0074030E" w:rsidRPr="007B22AC" w:rsidRDefault="0074030E" w:rsidP="00647086">
            <w:pPr>
              <w:spacing w:line="200" w:lineRule="exact"/>
              <w:ind w:right="-72"/>
              <w:jc w:val="right"/>
              <w:rPr>
                <w:rFonts w:cs="Arial"/>
                <w:b/>
                <w:sz w:val="18"/>
                <w:szCs w:val="18"/>
                <w:lang w:val="en-US"/>
              </w:rPr>
            </w:pPr>
            <w:r w:rsidRPr="007B22AC">
              <w:rPr>
                <w:rFonts w:cs="Arial"/>
                <w:b/>
                <w:sz w:val="18"/>
                <w:szCs w:val="18"/>
                <w:lang w:val="en-US"/>
              </w:rPr>
              <w:t>Unaudited</w:t>
            </w:r>
          </w:p>
        </w:tc>
        <w:tc>
          <w:tcPr>
            <w:tcW w:w="1422" w:type="dxa"/>
            <w:vAlign w:val="bottom"/>
          </w:tcPr>
          <w:p w:rsidR="0074030E" w:rsidRPr="007B22AC" w:rsidRDefault="0074030E" w:rsidP="00647086">
            <w:pPr>
              <w:spacing w:line="200" w:lineRule="exact"/>
              <w:ind w:right="-72"/>
              <w:jc w:val="right"/>
              <w:rPr>
                <w:rFonts w:cs="Arial"/>
                <w:b/>
                <w:sz w:val="18"/>
                <w:szCs w:val="18"/>
              </w:rPr>
            </w:pPr>
            <w:r w:rsidRPr="007B22AC">
              <w:rPr>
                <w:rFonts w:cs="Arial"/>
                <w:b/>
                <w:sz w:val="18"/>
                <w:szCs w:val="18"/>
              </w:rPr>
              <w:t>Audited</w:t>
            </w:r>
          </w:p>
        </w:tc>
      </w:tr>
      <w:tr w:rsidR="0074030E" w:rsidRPr="007B22AC" w:rsidTr="00980448">
        <w:tc>
          <w:tcPr>
            <w:tcW w:w="6660" w:type="dxa"/>
            <w:vAlign w:val="bottom"/>
          </w:tcPr>
          <w:p w:rsidR="0074030E" w:rsidRPr="007B22AC" w:rsidRDefault="0074030E" w:rsidP="00647086">
            <w:pPr>
              <w:pStyle w:val="Header"/>
              <w:tabs>
                <w:tab w:val="clear" w:pos="4153"/>
                <w:tab w:val="clear" w:pos="8306"/>
                <w:tab w:val="left" w:pos="1418"/>
                <w:tab w:val="center" w:pos="3402"/>
                <w:tab w:val="center" w:pos="4536"/>
                <w:tab w:val="center" w:pos="5670"/>
                <w:tab w:val="center" w:pos="6804"/>
                <w:tab w:val="right" w:pos="7655"/>
              </w:tabs>
              <w:spacing w:line="200" w:lineRule="exact"/>
              <w:ind w:left="432"/>
              <w:rPr>
                <w:rFonts w:cs="Arial"/>
                <w:sz w:val="18"/>
                <w:szCs w:val="18"/>
              </w:rPr>
            </w:pPr>
          </w:p>
        </w:tc>
        <w:tc>
          <w:tcPr>
            <w:tcW w:w="1368" w:type="dxa"/>
            <w:vAlign w:val="bottom"/>
          </w:tcPr>
          <w:p w:rsidR="0074030E" w:rsidRPr="007B22AC" w:rsidRDefault="00D33B44" w:rsidP="00647086">
            <w:pPr>
              <w:spacing w:line="200" w:lineRule="exact"/>
              <w:ind w:right="-72"/>
              <w:jc w:val="right"/>
              <w:rPr>
                <w:rFonts w:cs="Arial"/>
                <w:b/>
                <w:bCs/>
                <w:sz w:val="18"/>
                <w:szCs w:val="18"/>
              </w:rPr>
            </w:pPr>
            <w:r w:rsidRPr="00D33B44">
              <w:rPr>
                <w:rFonts w:cs="Arial"/>
                <w:b/>
                <w:bCs/>
                <w:sz w:val="18"/>
                <w:szCs w:val="18"/>
              </w:rPr>
              <w:t>30</w:t>
            </w:r>
            <w:r w:rsidR="009B37AE" w:rsidRPr="007B22AC">
              <w:rPr>
                <w:rFonts w:cs="Arial"/>
                <w:b/>
                <w:bCs/>
                <w:sz w:val="18"/>
                <w:szCs w:val="18"/>
              </w:rPr>
              <w:t xml:space="preserve"> September</w:t>
            </w:r>
          </w:p>
        </w:tc>
        <w:tc>
          <w:tcPr>
            <w:tcW w:w="1422" w:type="dxa"/>
            <w:vAlign w:val="bottom"/>
          </w:tcPr>
          <w:p w:rsidR="0074030E" w:rsidRPr="007B22AC" w:rsidRDefault="00D33B44" w:rsidP="00647086">
            <w:pPr>
              <w:spacing w:line="200" w:lineRule="exact"/>
              <w:ind w:right="-72"/>
              <w:jc w:val="right"/>
              <w:rPr>
                <w:rFonts w:cs="Arial"/>
                <w:b/>
                <w:bCs/>
                <w:sz w:val="18"/>
                <w:szCs w:val="18"/>
              </w:rPr>
            </w:pPr>
            <w:r w:rsidRPr="00D33B44">
              <w:rPr>
                <w:rFonts w:cs="Arial"/>
                <w:b/>
                <w:bCs/>
                <w:sz w:val="18"/>
                <w:szCs w:val="18"/>
              </w:rPr>
              <w:t>31</w:t>
            </w:r>
            <w:r w:rsidR="0074030E" w:rsidRPr="007B22AC">
              <w:rPr>
                <w:rFonts w:cs="Arial"/>
                <w:b/>
                <w:bCs/>
                <w:sz w:val="18"/>
                <w:szCs w:val="18"/>
              </w:rPr>
              <w:t xml:space="preserve"> December</w:t>
            </w:r>
          </w:p>
        </w:tc>
      </w:tr>
      <w:tr w:rsidR="00C82C6C" w:rsidRPr="007B22AC" w:rsidTr="00980448">
        <w:tc>
          <w:tcPr>
            <w:tcW w:w="6660" w:type="dxa"/>
            <w:vAlign w:val="bottom"/>
          </w:tcPr>
          <w:p w:rsidR="008C6834" w:rsidRPr="007B22AC" w:rsidRDefault="008C6834" w:rsidP="00647086">
            <w:pPr>
              <w:pStyle w:val="Header"/>
              <w:tabs>
                <w:tab w:val="clear" w:pos="4153"/>
                <w:tab w:val="clear" w:pos="8306"/>
                <w:tab w:val="left" w:pos="1418"/>
                <w:tab w:val="center" w:pos="3402"/>
                <w:tab w:val="center" w:pos="4536"/>
                <w:tab w:val="center" w:pos="5670"/>
                <w:tab w:val="center" w:pos="6804"/>
                <w:tab w:val="right" w:pos="7655"/>
              </w:tabs>
              <w:spacing w:line="200" w:lineRule="exact"/>
              <w:ind w:left="432"/>
              <w:rPr>
                <w:rFonts w:cs="Arial"/>
                <w:sz w:val="18"/>
                <w:szCs w:val="18"/>
              </w:rPr>
            </w:pPr>
          </w:p>
        </w:tc>
        <w:tc>
          <w:tcPr>
            <w:tcW w:w="1368" w:type="dxa"/>
            <w:vAlign w:val="bottom"/>
          </w:tcPr>
          <w:p w:rsidR="008C6834" w:rsidRPr="007B22AC" w:rsidRDefault="00D33B44" w:rsidP="00647086">
            <w:pPr>
              <w:spacing w:line="200" w:lineRule="exact"/>
              <w:ind w:right="-72"/>
              <w:jc w:val="right"/>
              <w:rPr>
                <w:rFonts w:cs="Arial"/>
                <w:b/>
                <w:bCs/>
                <w:sz w:val="18"/>
                <w:szCs w:val="18"/>
              </w:rPr>
            </w:pPr>
            <w:r w:rsidRPr="00D33B44">
              <w:rPr>
                <w:rFonts w:cs="Arial"/>
                <w:b/>
                <w:bCs/>
                <w:sz w:val="18"/>
                <w:szCs w:val="18"/>
              </w:rPr>
              <w:t>2017</w:t>
            </w:r>
          </w:p>
        </w:tc>
        <w:tc>
          <w:tcPr>
            <w:tcW w:w="1422" w:type="dxa"/>
            <w:vAlign w:val="bottom"/>
          </w:tcPr>
          <w:p w:rsidR="008C6834" w:rsidRPr="007B22AC" w:rsidRDefault="00D33B44" w:rsidP="00647086">
            <w:pPr>
              <w:spacing w:line="200" w:lineRule="exact"/>
              <w:ind w:right="-72"/>
              <w:jc w:val="right"/>
              <w:rPr>
                <w:rFonts w:cs="Arial"/>
                <w:b/>
                <w:bCs/>
                <w:sz w:val="18"/>
                <w:szCs w:val="18"/>
              </w:rPr>
            </w:pPr>
            <w:r w:rsidRPr="00D33B44">
              <w:rPr>
                <w:rFonts w:cs="Arial"/>
                <w:b/>
                <w:bCs/>
                <w:sz w:val="18"/>
                <w:szCs w:val="18"/>
              </w:rPr>
              <w:t>2016</w:t>
            </w:r>
          </w:p>
        </w:tc>
      </w:tr>
      <w:tr w:rsidR="00C82C6C" w:rsidRPr="007B22AC" w:rsidTr="00980448">
        <w:tc>
          <w:tcPr>
            <w:tcW w:w="6660" w:type="dxa"/>
            <w:vAlign w:val="bottom"/>
          </w:tcPr>
          <w:p w:rsidR="008C6834" w:rsidRPr="007B22AC" w:rsidRDefault="008C6834" w:rsidP="00647086">
            <w:pPr>
              <w:pStyle w:val="Header"/>
              <w:tabs>
                <w:tab w:val="clear" w:pos="4153"/>
                <w:tab w:val="clear" w:pos="8306"/>
                <w:tab w:val="left" w:pos="1418"/>
                <w:tab w:val="center" w:pos="3402"/>
                <w:tab w:val="center" w:pos="4536"/>
                <w:tab w:val="center" w:pos="5670"/>
                <w:tab w:val="center" w:pos="6804"/>
                <w:tab w:val="right" w:pos="7655"/>
              </w:tabs>
              <w:spacing w:line="200" w:lineRule="exact"/>
              <w:ind w:left="432"/>
              <w:rPr>
                <w:rFonts w:cs="Arial"/>
                <w:sz w:val="18"/>
                <w:szCs w:val="18"/>
              </w:rPr>
            </w:pPr>
          </w:p>
        </w:tc>
        <w:tc>
          <w:tcPr>
            <w:tcW w:w="1368" w:type="dxa"/>
            <w:vAlign w:val="bottom"/>
          </w:tcPr>
          <w:p w:rsidR="008C6834" w:rsidRPr="007B22AC" w:rsidRDefault="008C6834" w:rsidP="00647086">
            <w:pPr>
              <w:pBdr>
                <w:bottom w:val="single" w:sz="4" w:space="1" w:color="auto"/>
              </w:pBdr>
              <w:spacing w:line="200" w:lineRule="exact"/>
              <w:ind w:right="-72"/>
              <w:jc w:val="right"/>
              <w:rPr>
                <w:rFonts w:cs="Arial"/>
                <w:b/>
                <w:bCs/>
                <w:sz w:val="18"/>
                <w:szCs w:val="18"/>
              </w:rPr>
            </w:pPr>
            <w:r w:rsidRPr="007B22AC">
              <w:rPr>
                <w:rFonts w:cs="Arial"/>
                <w:b/>
                <w:bCs/>
                <w:sz w:val="18"/>
                <w:szCs w:val="18"/>
              </w:rPr>
              <w:t>Baht</w:t>
            </w:r>
          </w:p>
        </w:tc>
        <w:tc>
          <w:tcPr>
            <w:tcW w:w="1422" w:type="dxa"/>
            <w:vAlign w:val="bottom"/>
          </w:tcPr>
          <w:p w:rsidR="008C6834" w:rsidRPr="007B22AC" w:rsidRDefault="008C6834" w:rsidP="00647086">
            <w:pPr>
              <w:pBdr>
                <w:bottom w:val="single" w:sz="4" w:space="1" w:color="auto"/>
              </w:pBdr>
              <w:spacing w:line="200" w:lineRule="exact"/>
              <w:ind w:right="-72"/>
              <w:jc w:val="right"/>
              <w:rPr>
                <w:rFonts w:cs="Arial"/>
                <w:b/>
                <w:bCs/>
                <w:sz w:val="18"/>
                <w:szCs w:val="18"/>
              </w:rPr>
            </w:pPr>
            <w:r w:rsidRPr="007B22AC">
              <w:rPr>
                <w:rFonts w:cs="Arial"/>
                <w:b/>
                <w:bCs/>
                <w:sz w:val="18"/>
                <w:szCs w:val="18"/>
              </w:rPr>
              <w:t>Baht</w:t>
            </w:r>
          </w:p>
        </w:tc>
      </w:tr>
      <w:tr w:rsidR="00C82C6C" w:rsidRPr="007B22AC" w:rsidDel="00484514" w:rsidTr="00980448">
        <w:tc>
          <w:tcPr>
            <w:tcW w:w="6660" w:type="dxa"/>
            <w:vAlign w:val="bottom"/>
          </w:tcPr>
          <w:p w:rsidR="008C6834" w:rsidRPr="007B22AC" w:rsidRDefault="008C6834" w:rsidP="00482994">
            <w:pPr>
              <w:pStyle w:val="Header"/>
              <w:tabs>
                <w:tab w:val="clear" w:pos="4153"/>
                <w:tab w:val="clear" w:pos="8306"/>
                <w:tab w:val="left" w:pos="1418"/>
                <w:tab w:val="center" w:pos="3402"/>
                <w:tab w:val="center" w:pos="4536"/>
                <w:tab w:val="center" w:pos="5670"/>
                <w:tab w:val="center" w:pos="6804"/>
                <w:tab w:val="right" w:pos="7655"/>
              </w:tabs>
              <w:spacing w:line="240" w:lineRule="auto"/>
              <w:ind w:left="432"/>
              <w:rPr>
                <w:rFonts w:cs="Arial"/>
                <w:sz w:val="12"/>
                <w:szCs w:val="12"/>
              </w:rPr>
            </w:pPr>
          </w:p>
        </w:tc>
        <w:tc>
          <w:tcPr>
            <w:tcW w:w="1368" w:type="dxa"/>
            <w:vAlign w:val="bottom"/>
          </w:tcPr>
          <w:p w:rsidR="008C6834" w:rsidRPr="007B22AC" w:rsidDel="00484514" w:rsidRDefault="008C6834" w:rsidP="00482994">
            <w:pPr>
              <w:spacing w:line="240" w:lineRule="auto"/>
              <w:ind w:right="-72"/>
              <w:jc w:val="right"/>
              <w:rPr>
                <w:rFonts w:cs="Arial"/>
                <w:sz w:val="12"/>
                <w:szCs w:val="12"/>
              </w:rPr>
            </w:pPr>
          </w:p>
        </w:tc>
        <w:tc>
          <w:tcPr>
            <w:tcW w:w="1422" w:type="dxa"/>
            <w:vAlign w:val="bottom"/>
          </w:tcPr>
          <w:p w:rsidR="008C6834" w:rsidRPr="007B22AC" w:rsidDel="00484514" w:rsidRDefault="008C6834" w:rsidP="00482994">
            <w:pPr>
              <w:pStyle w:val="Heading4"/>
              <w:spacing w:line="240" w:lineRule="auto"/>
              <w:ind w:right="-72"/>
              <w:jc w:val="right"/>
              <w:rPr>
                <w:rFonts w:cs="Arial"/>
                <w:sz w:val="12"/>
                <w:szCs w:val="12"/>
              </w:rPr>
            </w:pPr>
          </w:p>
        </w:tc>
      </w:tr>
      <w:tr w:rsidR="00F46CE5" w:rsidRPr="007B22AC" w:rsidTr="00980448">
        <w:tc>
          <w:tcPr>
            <w:tcW w:w="6660" w:type="dxa"/>
            <w:vAlign w:val="bottom"/>
          </w:tcPr>
          <w:p w:rsidR="00F46CE5" w:rsidRPr="007B22AC" w:rsidRDefault="00F46CE5" w:rsidP="00647086">
            <w:pPr>
              <w:spacing w:line="200" w:lineRule="exact"/>
              <w:ind w:left="432"/>
              <w:rPr>
                <w:rFonts w:cs="Arial"/>
                <w:sz w:val="18"/>
                <w:szCs w:val="18"/>
              </w:rPr>
            </w:pPr>
            <w:r w:rsidRPr="007B22AC">
              <w:rPr>
                <w:rFonts w:cs="Arial"/>
                <w:sz w:val="18"/>
                <w:szCs w:val="18"/>
              </w:rPr>
              <w:t xml:space="preserve">Bank overdrafts </w:t>
            </w:r>
          </w:p>
        </w:tc>
        <w:tc>
          <w:tcPr>
            <w:tcW w:w="1368" w:type="dxa"/>
            <w:vAlign w:val="bottom"/>
          </w:tcPr>
          <w:p w:rsidR="00F46CE5" w:rsidRPr="007B22AC" w:rsidRDefault="00D33B44" w:rsidP="00647086">
            <w:pPr>
              <w:spacing w:line="200" w:lineRule="exact"/>
              <w:ind w:right="-72"/>
              <w:jc w:val="right"/>
              <w:rPr>
                <w:rFonts w:cs="Arial"/>
                <w:sz w:val="18"/>
                <w:szCs w:val="18"/>
              </w:rPr>
            </w:pPr>
            <w:r w:rsidRPr="00D33B44">
              <w:rPr>
                <w:rFonts w:cs="Arial"/>
                <w:sz w:val="18"/>
                <w:szCs w:val="18"/>
              </w:rPr>
              <w:t>17</w:t>
            </w:r>
            <w:r w:rsidR="001300D6" w:rsidRPr="001300D6">
              <w:rPr>
                <w:rFonts w:cs="Arial"/>
                <w:sz w:val="18"/>
                <w:szCs w:val="18"/>
              </w:rPr>
              <w:t>,</w:t>
            </w:r>
            <w:r w:rsidRPr="00D33B44">
              <w:rPr>
                <w:rFonts w:cs="Arial"/>
                <w:sz w:val="18"/>
                <w:szCs w:val="18"/>
              </w:rPr>
              <w:t>000</w:t>
            </w:r>
            <w:r w:rsidR="001300D6" w:rsidRPr="001300D6">
              <w:rPr>
                <w:rFonts w:cs="Arial"/>
                <w:sz w:val="18"/>
                <w:szCs w:val="18"/>
              </w:rPr>
              <w:t>,</w:t>
            </w:r>
            <w:r w:rsidRPr="00D33B44">
              <w:rPr>
                <w:rFonts w:cs="Arial"/>
                <w:sz w:val="18"/>
                <w:szCs w:val="18"/>
              </w:rPr>
              <w:t>000</w:t>
            </w:r>
          </w:p>
        </w:tc>
        <w:tc>
          <w:tcPr>
            <w:tcW w:w="1422" w:type="dxa"/>
            <w:vAlign w:val="bottom"/>
          </w:tcPr>
          <w:p w:rsidR="00F46CE5" w:rsidRPr="007B22AC" w:rsidRDefault="00D33B44" w:rsidP="00647086">
            <w:pPr>
              <w:spacing w:line="200" w:lineRule="exact"/>
              <w:ind w:right="-72"/>
              <w:jc w:val="right"/>
              <w:rPr>
                <w:rFonts w:cs="Arial"/>
                <w:sz w:val="18"/>
                <w:szCs w:val="18"/>
              </w:rPr>
            </w:pPr>
            <w:r w:rsidRPr="00D33B44">
              <w:rPr>
                <w:rFonts w:cs="Arial"/>
                <w:sz w:val="18"/>
                <w:szCs w:val="18"/>
              </w:rPr>
              <w:t>17</w:t>
            </w:r>
            <w:r w:rsidR="00F46CE5" w:rsidRPr="007B22AC">
              <w:rPr>
                <w:rFonts w:cs="Arial"/>
                <w:sz w:val="18"/>
                <w:szCs w:val="18"/>
              </w:rPr>
              <w:t>,</w:t>
            </w:r>
            <w:r w:rsidRPr="00D33B44">
              <w:rPr>
                <w:rFonts w:cs="Arial"/>
                <w:sz w:val="18"/>
                <w:szCs w:val="18"/>
              </w:rPr>
              <w:t>000</w:t>
            </w:r>
            <w:r w:rsidR="00F46CE5" w:rsidRPr="007B22AC">
              <w:rPr>
                <w:rFonts w:cs="Arial"/>
                <w:sz w:val="18"/>
                <w:szCs w:val="18"/>
              </w:rPr>
              <w:t>,</w:t>
            </w:r>
            <w:r w:rsidRPr="00D33B44">
              <w:rPr>
                <w:rFonts w:cs="Arial"/>
                <w:sz w:val="18"/>
                <w:szCs w:val="18"/>
              </w:rPr>
              <w:t>000</w:t>
            </w:r>
          </w:p>
        </w:tc>
      </w:tr>
      <w:tr w:rsidR="00F46CE5" w:rsidRPr="007B22AC" w:rsidTr="00980448">
        <w:tc>
          <w:tcPr>
            <w:tcW w:w="6660" w:type="dxa"/>
            <w:vAlign w:val="bottom"/>
          </w:tcPr>
          <w:p w:rsidR="00F46CE5" w:rsidRPr="007B22AC" w:rsidRDefault="00F46CE5" w:rsidP="00647086">
            <w:pPr>
              <w:spacing w:line="200" w:lineRule="exact"/>
              <w:ind w:left="432"/>
              <w:rPr>
                <w:rFonts w:cs="Arial"/>
                <w:sz w:val="18"/>
                <w:szCs w:val="18"/>
              </w:rPr>
            </w:pPr>
            <w:r w:rsidRPr="007B22AC">
              <w:rPr>
                <w:rFonts w:cs="Arial"/>
                <w:sz w:val="18"/>
                <w:szCs w:val="18"/>
              </w:rPr>
              <w:t xml:space="preserve">Promissory notes </w:t>
            </w:r>
          </w:p>
        </w:tc>
        <w:tc>
          <w:tcPr>
            <w:tcW w:w="1368" w:type="dxa"/>
            <w:vAlign w:val="bottom"/>
          </w:tcPr>
          <w:p w:rsidR="00F46CE5" w:rsidRPr="007B22AC" w:rsidRDefault="00D33B44" w:rsidP="00647086">
            <w:pPr>
              <w:spacing w:line="200" w:lineRule="exact"/>
              <w:ind w:right="-72"/>
              <w:jc w:val="right"/>
              <w:rPr>
                <w:rFonts w:cs="Arial"/>
                <w:sz w:val="18"/>
                <w:szCs w:val="18"/>
              </w:rPr>
            </w:pPr>
            <w:r w:rsidRPr="00D33B44">
              <w:rPr>
                <w:rFonts w:cs="Arial"/>
                <w:sz w:val="18"/>
                <w:szCs w:val="18"/>
              </w:rPr>
              <w:t>20</w:t>
            </w:r>
            <w:r w:rsidR="001300D6" w:rsidRPr="001300D6">
              <w:rPr>
                <w:rFonts w:cs="Arial"/>
                <w:sz w:val="18"/>
                <w:szCs w:val="18"/>
              </w:rPr>
              <w:t>,</w:t>
            </w:r>
            <w:r w:rsidRPr="00D33B44">
              <w:rPr>
                <w:rFonts w:cs="Arial"/>
                <w:sz w:val="18"/>
                <w:szCs w:val="18"/>
              </w:rPr>
              <w:t>000</w:t>
            </w:r>
            <w:r w:rsidR="001300D6" w:rsidRPr="001300D6">
              <w:rPr>
                <w:rFonts w:cs="Arial"/>
                <w:sz w:val="18"/>
                <w:szCs w:val="18"/>
              </w:rPr>
              <w:t>,</w:t>
            </w:r>
            <w:r w:rsidRPr="00D33B44">
              <w:rPr>
                <w:rFonts w:cs="Arial"/>
                <w:sz w:val="18"/>
                <w:szCs w:val="18"/>
              </w:rPr>
              <w:t>000</w:t>
            </w:r>
          </w:p>
        </w:tc>
        <w:tc>
          <w:tcPr>
            <w:tcW w:w="1422" w:type="dxa"/>
            <w:vAlign w:val="bottom"/>
          </w:tcPr>
          <w:p w:rsidR="00F46CE5" w:rsidRPr="007B22AC" w:rsidRDefault="00D33B44" w:rsidP="00647086">
            <w:pPr>
              <w:spacing w:line="200" w:lineRule="exact"/>
              <w:ind w:right="-72"/>
              <w:jc w:val="right"/>
              <w:rPr>
                <w:rFonts w:cs="Arial"/>
                <w:sz w:val="18"/>
                <w:szCs w:val="18"/>
              </w:rPr>
            </w:pPr>
            <w:r w:rsidRPr="00D33B44">
              <w:rPr>
                <w:rFonts w:cs="Arial"/>
                <w:sz w:val="18"/>
                <w:szCs w:val="18"/>
              </w:rPr>
              <w:t>20</w:t>
            </w:r>
            <w:r w:rsidR="00F46CE5" w:rsidRPr="007B22AC">
              <w:rPr>
                <w:rFonts w:cs="Arial"/>
                <w:sz w:val="18"/>
                <w:szCs w:val="18"/>
              </w:rPr>
              <w:t>,</w:t>
            </w:r>
            <w:r w:rsidRPr="00D33B44">
              <w:rPr>
                <w:rFonts w:cs="Arial"/>
                <w:sz w:val="18"/>
                <w:szCs w:val="18"/>
              </w:rPr>
              <w:t>000</w:t>
            </w:r>
            <w:r w:rsidR="00F46CE5" w:rsidRPr="007B22AC">
              <w:rPr>
                <w:rFonts w:cs="Arial"/>
                <w:sz w:val="18"/>
                <w:szCs w:val="18"/>
              </w:rPr>
              <w:t>,</w:t>
            </w:r>
            <w:r w:rsidRPr="00D33B44">
              <w:rPr>
                <w:rFonts w:cs="Arial"/>
                <w:sz w:val="18"/>
                <w:szCs w:val="18"/>
              </w:rPr>
              <w:t>000</w:t>
            </w:r>
          </w:p>
        </w:tc>
      </w:tr>
      <w:tr w:rsidR="00F46CE5" w:rsidRPr="007B22AC" w:rsidTr="00980448">
        <w:tc>
          <w:tcPr>
            <w:tcW w:w="6660" w:type="dxa"/>
            <w:vAlign w:val="bottom"/>
          </w:tcPr>
          <w:p w:rsidR="00F46CE5" w:rsidRPr="007B22AC" w:rsidRDefault="00F46CE5" w:rsidP="00647086">
            <w:pPr>
              <w:spacing w:line="200" w:lineRule="exact"/>
              <w:ind w:left="432"/>
              <w:rPr>
                <w:rFonts w:cs="Arial"/>
                <w:sz w:val="18"/>
                <w:szCs w:val="18"/>
              </w:rPr>
            </w:pPr>
            <w:r w:rsidRPr="007B22AC">
              <w:rPr>
                <w:rFonts w:cs="Arial"/>
                <w:sz w:val="18"/>
                <w:szCs w:val="18"/>
              </w:rPr>
              <w:t>Long-term borrowings</w:t>
            </w:r>
          </w:p>
        </w:tc>
        <w:tc>
          <w:tcPr>
            <w:tcW w:w="1368" w:type="dxa"/>
            <w:vAlign w:val="bottom"/>
          </w:tcPr>
          <w:p w:rsidR="00F46CE5" w:rsidRPr="007B22AC" w:rsidRDefault="001300D6" w:rsidP="00647086">
            <w:pPr>
              <w:spacing w:line="200" w:lineRule="exact"/>
              <w:ind w:right="-72"/>
              <w:jc w:val="right"/>
              <w:rPr>
                <w:rFonts w:cs="Arial"/>
                <w:sz w:val="18"/>
                <w:szCs w:val="18"/>
              </w:rPr>
            </w:pPr>
            <w:r>
              <w:rPr>
                <w:rFonts w:cs="Arial"/>
                <w:sz w:val="18"/>
                <w:szCs w:val="18"/>
              </w:rPr>
              <w:t>-</w:t>
            </w:r>
          </w:p>
        </w:tc>
        <w:tc>
          <w:tcPr>
            <w:tcW w:w="1422" w:type="dxa"/>
            <w:vAlign w:val="bottom"/>
          </w:tcPr>
          <w:p w:rsidR="00F46CE5" w:rsidRPr="007B22AC" w:rsidRDefault="00D33B44" w:rsidP="00647086">
            <w:pPr>
              <w:spacing w:line="200" w:lineRule="exact"/>
              <w:ind w:right="-72"/>
              <w:jc w:val="right"/>
              <w:rPr>
                <w:rFonts w:cs="Arial"/>
                <w:sz w:val="18"/>
                <w:szCs w:val="18"/>
              </w:rPr>
            </w:pPr>
            <w:r w:rsidRPr="00D33B44">
              <w:rPr>
                <w:rFonts w:cs="Arial"/>
                <w:sz w:val="18"/>
                <w:szCs w:val="18"/>
              </w:rPr>
              <w:t>105</w:t>
            </w:r>
            <w:r w:rsidR="00F46CE5" w:rsidRPr="007B22AC">
              <w:rPr>
                <w:rFonts w:cs="Arial"/>
                <w:sz w:val="18"/>
                <w:szCs w:val="18"/>
              </w:rPr>
              <w:t>,</w:t>
            </w:r>
            <w:r w:rsidRPr="00D33B44">
              <w:rPr>
                <w:rFonts w:cs="Arial"/>
                <w:sz w:val="18"/>
                <w:szCs w:val="18"/>
              </w:rPr>
              <w:t>000</w:t>
            </w:r>
            <w:r w:rsidR="00F46CE5" w:rsidRPr="007B22AC">
              <w:rPr>
                <w:rFonts w:cs="Arial"/>
                <w:sz w:val="18"/>
                <w:szCs w:val="18"/>
              </w:rPr>
              <w:t>,</w:t>
            </w:r>
            <w:r w:rsidRPr="00D33B44">
              <w:rPr>
                <w:rFonts w:cs="Arial"/>
                <w:sz w:val="18"/>
                <w:szCs w:val="18"/>
              </w:rPr>
              <w:t>000</w:t>
            </w:r>
          </w:p>
        </w:tc>
      </w:tr>
    </w:tbl>
    <w:p w:rsidR="00BA74F1" w:rsidRPr="00647086" w:rsidRDefault="00BA74F1" w:rsidP="00482994">
      <w:pPr>
        <w:spacing w:line="240" w:lineRule="auto"/>
        <w:ind w:left="540"/>
        <w:rPr>
          <w:rFonts w:cs="Arial"/>
          <w:sz w:val="14"/>
          <w:szCs w:val="14"/>
        </w:rPr>
      </w:pPr>
    </w:p>
    <w:p w:rsidR="00BC0E6D" w:rsidRPr="007B22AC" w:rsidRDefault="00E52D74" w:rsidP="00482994">
      <w:pPr>
        <w:spacing w:line="240" w:lineRule="auto"/>
        <w:ind w:left="540"/>
        <w:jc w:val="both"/>
        <w:rPr>
          <w:rFonts w:cs="Arial"/>
          <w:sz w:val="18"/>
          <w:szCs w:val="18"/>
        </w:rPr>
      </w:pPr>
      <w:r w:rsidRPr="007B22AC">
        <w:rPr>
          <w:rFonts w:cs="Arial"/>
          <w:spacing w:val="-4"/>
          <w:sz w:val="18"/>
          <w:szCs w:val="18"/>
        </w:rPr>
        <w:t xml:space="preserve">On </w:t>
      </w:r>
      <w:r w:rsidR="00D33B44" w:rsidRPr="00D33B44">
        <w:rPr>
          <w:rFonts w:cs="Arial"/>
          <w:spacing w:val="-4"/>
          <w:sz w:val="18"/>
          <w:szCs w:val="18"/>
        </w:rPr>
        <w:t>31</w:t>
      </w:r>
      <w:r w:rsidRPr="007B22AC">
        <w:rPr>
          <w:rFonts w:cs="Arial"/>
          <w:spacing w:val="-4"/>
          <w:sz w:val="18"/>
          <w:szCs w:val="18"/>
        </w:rPr>
        <w:t xml:space="preserve"> December </w:t>
      </w:r>
      <w:r w:rsidR="00D33B44" w:rsidRPr="00D33B44">
        <w:rPr>
          <w:rFonts w:cs="Arial"/>
          <w:spacing w:val="-4"/>
          <w:sz w:val="18"/>
          <w:szCs w:val="18"/>
        </w:rPr>
        <w:t>2016</w:t>
      </w:r>
      <w:r w:rsidRPr="007B22AC">
        <w:rPr>
          <w:rFonts w:cs="Arial"/>
          <w:spacing w:val="-4"/>
          <w:sz w:val="18"/>
          <w:szCs w:val="18"/>
        </w:rPr>
        <w:t>, t</w:t>
      </w:r>
      <w:r w:rsidR="00ED2139" w:rsidRPr="007B22AC">
        <w:rPr>
          <w:rFonts w:cs="Arial"/>
          <w:spacing w:val="-4"/>
          <w:sz w:val="18"/>
          <w:szCs w:val="18"/>
        </w:rPr>
        <w:t xml:space="preserve">he Company </w:t>
      </w:r>
      <w:r w:rsidR="00A45C76" w:rsidRPr="007B22AC">
        <w:rPr>
          <w:rFonts w:cs="Arial"/>
          <w:spacing w:val="-4"/>
          <w:sz w:val="18"/>
          <w:szCs w:val="18"/>
        </w:rPr>
        <w:t xml:space="preserve">pledged </w:t>
      </w:r>
      <w:r w:rsidR="00ED2139" w:rsidRPr="007B22AC">
        <w:rPr>
          <w:rFonts w:cs="Arial"/>
          <w:spacing w:val="-4"/>
          <w:sz w:val="18"/>
          <w:szCs w:val="18"/>
        </w:rPr>
        <w:t xml:space="preserve">part </w:t>
      </w:r>
      <w:r w:rsidR="00BE205B" w:rsidRPr="007B22AC">
        <w:rPr>
          <w:rFonts w:cs="Arial"/>
          <w:spacing w:val="-4"/>
          <w:sz w:val="18"/>
          <w:szCs w:val="18"/>
        </w:rPr>
        <w:t xml:space="preserve">of land and </w:t>
      </w:r>
      <w:r w:rsidR="00BC7D27" w:rsidRPr="007B22AC">
        <w:rPr>
          <w:rFonts w:cs="Arial"/>
          <w:spacing w:val="-4"/>
          <w:sz w:val="18"/>
          <w:szCs w:val="18"/>
        </w:rPr>
        <w:t>building</w:t>
      </w:r>
      <w:r w:rsidR="00ED2139" w:rsidRPr="007B22AC">
        <w:rPr>
          <w:rFonts w:cs="Arial"/>
          <w:spacing w:val="-4"/>
          <w:sz w:val="18"/>
          <w:szCs w:val="18"/>
        </w:rPr>
        <w:t>s</w:t>
      </w:r>
      <w:r w:rsidR="00BC7D27" w:rsidRPr="007B22AC">
        <w:rPr>
          <w:rFonts w:cs="Arial"/>
          <w:spacing w:val="-4"/>
          <w:sz w:val="18"/>
          <w:szCs w:val="18"/>
        </w:rPr>
        <w:t xml:space="preserve"> as collateral</w:t>
      </w:r>
      <w:r w:rsidRPr="007B22AC">
        <w:rPr>
          <w:rFonts w:cs="Arial"/>
          <w:spacing w:val="-4"/>
          <w:sz w:val="18"/>
          <w:szCs w:val="18"/>
        </w:rPr>
        <w:t xml:space="preserve"> </w:t>
      </w:r>
      <w:r w:rsidR="00FF1282" w:rsidRPr="007B22AC">
        <w:rPr>
          <w:rFonts w:cs="Arial"/>
          <w:spacing w:val="-4"/>
          <w:sz w:val="18"/>
          <w:szCs w:val="18"/>
        </w:rPr>
        <w:t xml:space="preserve">for </w:t>
      </w:r>
      <w:r w:rsidR="00B71360" w:rsidRPr="007B22AC">
        <w:rPr>
          <w:rFonts w:cs="Arial"/>
          <w:spacing w:val="-4"/>
          <w:sz w:val="18"/>
          <w:szCs w:val="18"/>
        </w:rPr>
        <w:t>long-term</w:t>
      </w:r>
      <w:r w:rsidR="00B71360" w:rsidRPr="007B22AC">
        <w:rPr>
          <w:rFonts w:cs="Arial"/>
          <w:sz w:val="18"/>
          <w:szCs w:val="18"/>
        </w:rPr>
        <w:t xml:space="preserve"> borrowings</w:t>
      </w:r>
      <w:r w:rsidR="008778B2" w:rsidRPr="007B22AC">
        <w:rPr>
          <w:rFonts w:cs="Arial"/>
          <w:sz w:val="18"/>
          <w:szCs w:val="18"/>
        </w:rPr>
        <w:t xml:space="preserve"> </w:t>
      </w:r>
      <w:r w:rsidR="00195AE8" w:rsidRPr="007B22AC">
        <w:rPr>
          <w:rFonts w:cs="Arial"/>
          <w:sz w:val="18"/>
          <w:szCs w:val="18"/>
        </w:rPr>
        <w:t>but unpledged them</w:t>
      </w:r>
      <w:r w:rsidR="00A45C76" w:rsidRPr="007B22AC">
        <w:rPr>
          <w:rFonts w:cs="Arial"/>
          <w:sz w:val="18"/>
          <w:szCs w:val="18"/>
        </w:rPr>
        <w:t xml:space="preserve"> in May </w:t>
      </w:r>
      <w:r w:rsidR="00D33B44" w:rsidRPr="00D33B44">
        <w:rPr>
          <w:rFonts w:cs="Arial"/>
          <w:sz w:val="18"/>
          <w:szCs w:val="18"/>
        </w:rPr>
        <w:t>2017</w:t>
      </w:r>
      <w:r w:rsidR="00A45C76" w:rsidRPr="007B22AC">
        <w:rPr>
          <w:rFonts w:cs="Arial"/>
          <w:sz w:val="18"/>
          <w:szCs w:val="18"/>
        </w:rPr>
        <w:t xml:space="preserve"> </w:t>
      </w:r>
      <w:r w:rsidR="008778B2" w:rsidRPr="007B22AC">
        <w:rPr>
          <w:rFonts w:cs="Arial"/>
          <w:sz w:val="18"/>
          <w:szCs w:val="18"/>
        </w:rPr>
        <w:t>as disclosed in N</w:t>
      </w:r>
      <w:r w:rsidR="00BC7D27" w:rsidRPr="007B22AC">
        <w:rPr>
          <w:rFonts w:cs="Arial"/>
          <w:sz w:val="18"/>
          <w:szCs w:val="18"/>
        </w:rPr>
        <w:t xml:space="preserve">ote </w:t>
      </w:r>
      <w:r w:rsidR="00D33B44" w:rsidRPr="00D33B44">
        <w:rPr>
          <w:rFonts w:cs="Arial"/>
          <w:sz w:val="18"/>
          <w:szCs w:val="18"/>
        </w:rPr>
        <w:t>12</w:t>
      </w:r>
      <w:r w:rsidR="00BC7D27" w:rsidRPr="007B22AC">
        <w:rPr>
          <w:rFonts w:cs="Arial"/>
          <w:sz w:val="18"/>
          <w:szCs w:val="18"/>
        </w:rPr>
        <w:t>.</w:t>
      </w:r>
    </w:p>
    <w:p w:rsidR="00E52D74" w:rsidRPr="002F17BD" w:rsidRDefault="00E52D74" w:rsidP="00482994">
      <w:pPr>
        <w:spacing w:line="240" w:lineRule="auto"/>
        <w:ind w:left="540"/>
        <w:rPr>
          <w:rFonts w:cs="Arial"/>
          <w:sz w:val="18"/>
          <w:szCs w:val="18"/>
        </w:rPr>
      </w:pPr>
    </w:p>
    <w:p w:rsidR="00E52D74" w:rsidRPr="002F17BD" w:rsidRDefault="00E52D74" w:rsidP="00482994">
      <w:pPr>
        <w:spacing w:line="240" w:lineRule="auto"/>
        <w:ind w:left="540"/>
        <w:rPr>
          <w:rFonts w:cs="Arial"/>
          <w:sz w:val="18"/>
          <w:szCs w:val="18"/>
        </w:rPr>
      </w:pPr>
    </w:p>
    <w:p w:rsidR="003F055E" w:rsidRPr="007B22AC" w:rsidRDefault="00D33B44" w:rsidP="00482994">
      <w:pPr>
        <w:pStyle w:val="Heading8"/>
        <w:tabs>
          <w:tab w:val="left" w:pos="540"/>
        </w:tabs>
        <w:spacing w:line="240" w:lineRule="auto"/>
        <w:jc w:val="both"/>
        <w:rPr>
          <w:rFonts w:ascii="Arial" w:hAnsi="Arial" w:cs="Arial"/>
          <w:sz w:val="18"/>
          <w:szCs w:val="18"/>
          <w:lang w:val="en-US"/>
        </w:rPr>
      </w:pPr>
      <w:r w:rsidRPr="00D33B44">
        <w:rPr>
          <w:rFonts w:ascii="Arial" w:hAnsi="Arial" w:cs="Arial"/>
          <w:sz w:val="18"/>
          <w:szCs w:val="18"/>
        </w:rPr>
        <w:t>20</w:t>
      </w:r>
      <w:r w:rsidR="003F055E" w:rsidRPr="007B22AC">
        <w:rPr>
          <w:rFonts w:ascii="Arial" w:hAnsi="Arial" w:cs="Arial"/>
          <w:sz w:val="18"/>
          <w:szCs w:val="18"/>
          <w:lang w:val="en-US"/>
        </w:rPr>
        <w:tab/>
        <w:t>Related party transactions</w:t>
      </w:r>
    </w:p>
    <w:p w:rsidR="003F055E" w:rsidRPr="007B22AC" w:rsidRDefault="003F055E" w:rsidP="00482994">
      <w:pPr>
        <w:spacing w:line="240" w:lineRule="auto"/>
        <w:ind w:left="540"/>
        <w:jc w:val="both"/>
        <w:rPr>
          <w:rFonts w:cs="Arial"/>
          <w:sz w:val="18"/>
          <w:szCs w:val="18"/>
          <w:lang w:val="en-US"/>
        </w:rPr>
      </w:pPr>
    </w:p>
    <w:p w:rsidR="0081706F" w:rsidRPr="007B22AC" w:rsidRDefault="0081706F" w:rsidP="00482994">
      <w:pPr>
        <w:spacing w:line="240" w:lineRule="auto"/>
        <w:ind w:left="540"/>
        <w:jc w:val="both"/>
        <w:rPr>
          <w:rFonts w:cs="Arial"/>
          <w:sz w:val="18"/>
          <w:szCs w:val="18"/>
          <w:lang w:val="en-US"/>
        </w:rPr>
      </w:pPr>
    </w:p>
    <w:p w:rsidR="003F055E" w:rsidRPr="007B22AC" w:rsidRDefault="00FF4791" w:rsidP="00482994">
      <w:pPr>
        <w:spacing w:line="240" w:lineRule="auto"/>
        <w:ind w:left="540"/>
        <w:jc w:val="both"/>
        <w:rPr>
          <w:rFonts w:cs="Arial"/>
          <w:sz w:val="18"/>
          <w:szCs w:val="18"/>
        </w:rPr>
      </w:pPr>
      <w:r w:rsidRPr="007B22AC">
        <w:rPr>
          <w:rFonts w:cs="Arial"/>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rsidR="00FF4791" w:rsidRPr="007B22AC" w:rsidRDefault="00FF4791" w:rsidP="00482994">
      <w:pPr>
        <w:spacing w:line="240" w:lineRule="auto"/>
        <w:ind w:left="540"/>
        <w:jc w:val="both"/>
        <w:rPr>
          <w:rFonts w:cs="Arial"/>
          <w:sz w:val="18"/>
          <w:szCs w:val="18"/>
        </w:rPr>
      </w:pPr>
    </w:p>
    <w:p w:rsidR="00FF4791" w:rsidRPr="007B22AC" w:rsidRDefault="00FF4791" w:rsidP="00482994">
      <w:pPr>
        <w:spacing w:line="240" w:lineRule="auto"/>
        <w:ind w:left="540"/>
        <w:jc w:val="both"/>
        <w:rPr>
          <w:rFonts w:cs="Arial"/>
          <w:sz w:val="18"/>
          <w:szCs w:val="18"/>
        </w:rPr>
      </w:pPr>
      <w:r w:rsidRPr="007B22AC">
        <w:rPr>
          <w:rFonts w:cs="Arial"/>
          <w:sz w:val="18"/>
          <w:szCs w:val="18"/>
        </w:rPr>
        <w:t>In considering each possible related-party relationship, attention is directed to the substance of the relationship, and not merely the legal form.</w:t>
      </w:r>
    </w:p>
    <w:p w:rsidR="00902C0F" w:rsidRPr="007B22AC" w:rsidRDefault="00902C0F" w:rsidP="00482994">
      <w:pPr>
        <w:spacing w:line="240" w:lineRule="auto"/>
        <w:ind w:left="540"/>
        <w:jc w:val="both"/>
        <w:rPr>
          <w:rFonts w:cs="Arial"/>
          <w:sz w:val="18"/>
          <w:szCs w:val="18"/>
        </w:rPr>
      </w:pPr>
    </w:p>
    <w:p w:rsidR="00902C0F" w:rsidRPr="007B22AC" w:rsidRDefault="00902C0F" w:rsidP="00482994">
      <w:pPr>
        <w:spacing w:line="240" w:lineRule="auto"/>
        <w:ind w:left="540"/>
        <w:jc w:val="both"/>
        <w:rPr>
          <w:rFonts w:cs="Arial"/>
          <w:sz w:val="18"/>
          <w:szCs w:val="18"/>
        </w:rPr>
      </w:pPr>
      <w:r w:rsidRPr="007B22AC">
        <w:rPr>
          <w:rFonts w:cs="Arial"/>
          <w:sz w:val="18"/>
          <w:szCs w:val="18"/>
        </w:rPr>
        <w:t xml:space="preserve">The </w:t>
      </w:r>
      <w:r w:rsidR="00E15EB0" w:rsidRPr="007B22AC">
        <w:rPr>
          <w:rFonts w:cs="Arial"/>
          <w:sz w:val="18"/>
          <w:szCs w:val="18"/>
          <w:lang w:val="en-US"/>
        </w:rPr>
        <w:t>Company</w:t>
      </w:r>
      <w:r w:rsidRPr="007B22AC">
        <w:rPr>
          <w:rFonts w:cs="Arial"/>
          <w:sz w:val="18"/>
          <w:szCs w:val="18"/>
        </w:rPr>
        <w:t xml:space="preserve"> is controlled by related persons within the same family being </w:t>
      </w:r>
      <w:proofErr w:type="spellStart"/>
      <w:r w:rsidRPr="007B22AC">
        <w:rPr>
          <w:rFonts w:cs="Arial"/>
          <w:sz w:val="18"/>
          <w:szCs w:val="18"/>
        </w:rPr>
        <w:t>Wannapinyo</w:t>
      </w:r>
      <w:proofErr w:type="spellEnd"/>
      <w:r w:rsidRPr="007B22AC">
        <w:rPr>
          <w:rFonts w:cs="Arial"/>
          <w:sz w:val="18"/>
          <w:szCs w:val="18"/>
        </w:rPr>
        <w:t xml:space="preserve"> family</w:t>
      </w:r>
      <w:r w:rsidR="00E15EB0" w:rsidRPr="007B22AC">
        <w:rPr>
          <w:rFonts w:cs="Arial"/>
          <w:sz w:val="18"/>
          <w:szCs w:val="18"/>
        </w:rPr>
        <w:t xml:space="preserve">, which owns </w:t>
      </w:r>
      <w:r w:rsidR="00D33B44" w:rsidRPr="00D33B44">
        <w:rPr>
          <w:rFonts w:cs="Arial"/>
          <w:sz w:val="18"/>
          <w:szCs w:val="18"/>
        </w:rPr>
        <w:t>55</w:t>
      </w:r>
      <w:r w:rsidR="00E05CBF" w:rsidRPr="007B22AC">
        <w:rPr>
          <w:rFonts w:cs="Arial"/>
          <w:sz w:val="18"/>
          <w:szCs w:val="18"/>
        </w:rPr>
        <w:t>.</w:t>
      </w:r>
      <w:r w:rsidR="00D33B44" w:rsidRPr="00D33B44">
        <w:rPr>
          <w:rFonts w:cs="Arial"/>
          <w:sz w:val="18"/>
          <w:szCs w:val="18"/>
        </w:rPr>
        <w:t>42</w:t>
      </w:r>
      <w:r w:rsidR="00E15EB0" w:rsidRPr="007B22AC">
        <w:rPr>
          <w:rFonts w:cs="Arial"/>
          <w:sz w:val="18"/>
          <w:szCs w:val="18"/>
        </w:rPr>
        <w:t xml:space="preserve">% of the Company’s shares. The remaining </w:t>
      </w:r>
      <w:r w:rsidR="00D33B44" w:rsidRPr="00D33B44">
        <w:rPr>
          <w:rFonts w:cs="Arial"/>
          <w:sz w:val="18"/>
          <w:szCs w:val="18"/>
        </w:rPr>
        <w:t>44</w:t>
      </w:r>
      <w:r w:rsidR="00E05CBF" w:rsidRPr="007B22AC">
        <w:rPr>
          <w:rFonts w:cs="Arial"/>
          <w:sz w:val="18"/>
          <w:szCs w:val="18"/>
        </w:rPr>
        <w:t>.</w:t>
      </w:r>
      <w:r w:rsidR="00D33B44" w:rsidRPr="00D33B44">
        <w:rPr>
          <w:rFonts w:cs="Arial"/>
          <w:sz w:val="18"/>
          <w:szCs w:val="18"/>
        </w:rPr>
        <w:t>58</w:t>
      </w:r>
      <w:r w:rsidR="00E15EB0" w:rsidRPr="007B22AC">
        <w:rPr>
          <w:rFonts w:cs="Arial"/>
          <w:sz w:val="18"/>
          <w:szCs w:val="18"/>
        </w:rPr>
        <w:t xml:space="preserve">% of the shares are widely held. The investments in subsidiaries are set out in Note </w:t>
      </w:r>
      <w:r w:rsidR="00D33B44" w:rsidRPr="00D33B44">
        <w:rPr>
          <w:rFonts w:cs="Arial"/>
          <w:sz w:val="18"/>
          <w:szCs w:val="18"/>
        </w:rPr>
        <w:t>11</w:t>
      </w:r>
      <w:r w:rsidR="00E15EB0" w:rsidRPr="007B22AC">
        <w:rPr>
          <w:rFonts w:cs="Arial"/>
          <w:sz w:val="18"/>
          <w:szCs w:val="18"/>
        </w:rPr>
        <w:t>.</w:t>
      </w:r>
    </w:p>
    <w:p w:rsidR="005E1BF1" w:rsidRPr="007B22AC" w:rsidRDefault="005E1BF1" w:rsidP="00482994">
      <w:pPr>
        <w:spacing w:line="240" w:lineRule="auto"/>
        <w:ind w:left="540"/>
        <w:jc w:val="both"/>
        <w:rPr>
          <w:rFonts w:cs="Arial"/>
          <w:sz w:val="18"/>
          <w:szCs w:val="18"/>
        </w:rPr>
      </w:pPr>
    </w:p>
    <w:p w:rsidR="005E1BF1" w:rsidRPr="007B22AC" w:rsidRDefault="005E1BF1" w:rsidP="00482994">
      <w:pPr>
        <w:spacing w:line="240" w:lineRule="auto"/>
        <w:ind w:left="540"/>
        <w:jc w:val="both"/>
        <w:rPr>
          <w:rFonts w:cs="Arial"/>
          <w:sz w:val="18"/>
          <w:szCs w:val="18"/>
        </w:rPr>
      </w:pPr>
      <w:r w:rsidRPr="007B22AC">
        <w:rPr>
          <w:rFonts w:cs="Arial"/>
          <w:sz w:val="18"/>
          <w:szCs w:val="18"/>
        </w:rPr>
        <w:t>Significant pricing policies for particular types of transactions are explained further below:</w:t>
      </w:r>
    </w:p>
    <w:p w:rsidR="005E1BF1" w:rsidRPr="007B22AC" w:rsidRDefault="005E1BF1" w:rsidP="00482994">
      <w:pPr>
        <w:spacing w:line="240" w:lineRule="auto"/>
        <w:ind w:left="540"/>
        <w:jc w:val="both"/>
        <w:rPr>
          <w:rFonts w:cs="Arial"/>
          <w:sz w:val="18"/>
          <w:szCs w:val="18"/>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5315"/>
      </w:tblGrid>
      <w:tr w:rsidR="005E1BF1" w:rsidRPr="007B22AC" w:rsidTr="009472FE">
        <w:tc>
          <w:tcPr>
            <w:tcW w:w="3685" w:type="dxa"/>
          </w:tcPr>
          <w:p w:rsidR="005E1BF1" w:rsidRPr="007B22AC" w:rsidRDefault="005E1BF1" w:rsidP="00482994">
            <w:pPr>
              <w:spacing w:line="240" w:lineRule="auto"/>
              <w:jc w:val="thaiDistribute"/>
              <w:rPr>
                <w:rFonts w:cs="Arial"/>
                <w:sz w:val="18"/>
                <w:szCs w:val="18"/>
              </w:rPr>
            </w:pPr>
          </w:p>
        </w:tc>
        <w:tc>
          <w:tcPr>
            <w:tcW w:w="5315" w:type="dxa"/>
          </w:tcPr>
          <w:p w:rsidR="005E1BF1" w:rsidRPr="007B22AC" w:rsidRDefault="005E1BF1" w:rsidP="00482994">
            <w:pPr>
              <w:pBdr>
                <w:bottom w:val="single" w:sz="4" w:space="1" w:color="auto"/>
              </w:pBdr>
              <w:spacing w:line="240" w:lineRule="auto"/>
              <w:jc w:val="center"/>
              <w:rPr>
                <w:rFonts w:cs="Arial"/>
                <w:b/>
                <w:bCs/>
                <w:sz w:val="18"/>
                <w:szCs w:val="18"/>
              </w:rPr>
            </w:pPr>
            <w:r w:rsidRPr="007B22AC">
              <w:rPr>
                <w:rFonts w:cs="Arial"/>
                <w:b/>
                <w:bCs/>
                <w:sz w:val="18"/>
                <w:szCs w:val="18"/>
              </w:rPr>
              <w:t>Term and basis</w:t>
            </w:r>
          </w:p>
        </w:tc>
      </w:tr>
      <w:tr w:rsidR="005E1BF1" w:rsidRPr="007B22AC" w:rsidTr="009472FE">
        <w:tc>
          <w:tcPr>
            <w:tcW w:w="3685" w:type="dxa"/>
          </w:tcPr>
          <w:p w:rsidR="005E1BF1" w:rsidRPr="007B22AC" w:rsidRDefault="005E1BF1" w:rsidP="00482994">
            <w:pPr>
              <w:spacing w:line="240" w:lineRule="auto"/>
              <w:jc w:val="thaiDistribute"/>
              <w:rPr>
                <w:rFonts w:cs="Arial"/>
                <w:sz w:val="12"/>
                <w:szCs w:val="12"/>
              </w:rPr>
            </w:pPr>
          </w:p>
        </w:tc>
        <w:tc>
          <w:tcPr>
            <w:tcW w:w="5315" w:type="dxa"/>
          </w:tcPr>
          <w:p w:rsidR="005E1BF1" w:rsidRPr="007B22AC" w:rsidRDefault="005E1BF1" w:rsidP="00482994">
            <w:pPr>
              <w:spacing w:line="240" w:lineRule="auto"/>
              <w:jc w:val="center"/>
              <w:rPr>
                <w:rFonts w:cs="Arial"/>
                <w:b/>
                <w:bCs/>
                <w:sz w:val="12"/>
                <w:szCs w:val="12"/>
              </w:rPr>
            </w:pPr>
          </w:p>
        </w:tc>
      </w:tr>
      <w:tr w:rsidR="00D61C70" w:rsidRPr="007B22AC" w:rsidTr="0006530E">
        <w:tc>
          <w:tcPr>
            <w:tcW w:w="3685" w:type="dxa"/>
            <w:vAlign w:val="bottom"/>
          </w:tcPr>
          <w:p w:rsidR="00D61C70" w:rsidRPr="007B22AC" w:rsidRDefault="00D61C70" w:rsidP="00482994">
            <w:pPr>
              <w:spacing w:line="240" w:lineRule="auto"/>
              <w:ind w:left="-108" w:firstLine="108"/>
              <w:jc w:val="thaiDistribute"/>
              <w:rPr>
                <w:rFonts w:cs="Arial"/>
                <w:sz w:val="18"/>
                <w:szCs w:val="18"/>
              </w:rPr>
            </w:pPr>
            <w:r w:rsidRPr="007B22AC">
              <w:rPr>
                <w:rFonts w:cs="Arial"/>
                <w:sz w:val="18"/>
                <w:szCs w:val="18"/>
              </w:rPr>
              <w:t>Rev</w:t>
            </w:r>
            <w:r w:rsidR="00E87CE4" w:rsidRPr="007B22AC">
              <w:rPr>
                <w:rFonts w:cs="Arial"/>
                <w:sz w:val="18"/>
                <w:szCs w:val="18"/>
              </w:rPr>
              <w:t>enue from rendering of services</w:t>
            </w:r>
          </w:p>
        </w:tc>
        <w:tc>
          <w:tcPr>
            <w:tcW w:w="5315" w:type="dxa"/>
          </w:tcPr>
          <w:p w:rsidR="00D61C70" w:rsidRPr="007B22AC" w:rsidRDefault="00E87CE4" w:rsidP="00482994">
            <w:pPr>
              <w:spacing w:line="240" w:lineRule="auto"/>
              <w:rPr>
                <w:rFonts w:cs="Arial"/>
                <w:b/>
                <w:bCs/>
                <w:sz w:val="18"/>
                <w:szCs w:val="18"/>
              </w:rPr>
            </w:pPr>
            <w:r w:rsidRPr="007B22AC">
              <w:rPr>
                <w:rFonts w:cs="Arial"/>
                <w:sz w:val="18"/>
                <w:szCs w:val="18"/>
              </w:rPr>
              <w:t>Determined at the price approximate to other customers.</w:t>
            </w:r>
          </w:p>
        </w:tc>
      </w:tr>
      <w:tr w:rsidR="00D61C70" w:rsidRPr="007B22AC" w:rsidTr="009472FE">
        <w:tc>
          <w:tcPr>
            <w:tcW w:w="3685" w:type="dxa"/>
            <w:vAlign w:val="bottom"/>
          </w:tcPr>
          <w:p w:rsidR="00D61C70" w:rsidRPr="007B22AC" w:rsidRDefault="00D61C70" w:rsidP="00482994">
            <w:pPr>
              <w:spacing w:line="240" w:lineRule="auto"/>
              <w:ind w:left="-108" w:firstLine="108"/>
              <w:jc w:val="thaiDistribute"/>
              <w:rPr>
                <w:rFonts w:cs="Arial"/>
                <w:sz w:val="18"/>
                <w:szCs w:val="18"/>
              </w:rPr>
            </w:pPr>
            <w:r w:rsidRPr="007B22AC">
              <w:rPr>
                <w:rFonts w:cs="Arial"/>
                <w:sz w:val="18"/>
                <w:szCs w:val="18"/>
              </w:rPr>
              <w:t>Cost of services, Artists’ compensation</w:t>
            </w:r>
          </w:p>
        </w:tc>
        <w:tc>
          <w:tcPr>
            <w:tcW w:w="5315" w:type="dxa"/>
            <w:vAlign w:val="bottom"/>
          </w:tcPr>
          <w:p w:rsidR="00D63979" w:rsidRPr="007B22AC" w:rsidRDefault="00D61C70" w:rsidP="00482994">
            <w:pPr>
              <w:spacing w:line="240" w:lineRule="auto"/>
              <w:rPr>
                <w:rFonts w:cs="Arial"/>
                <w:sz w:val="18"/>
                <w:szCs w:val="18"/>
              </w:rPr>
            </w:pPr>
            <w:r w:rsidRPr="007B22AC">
              <w:rPr>
                <w:rFonts w:cs="Arial"/>
                <w:sz w:val="18"/>
                <w:szCs w:val="18"/>
              </w:rPr>
              <w:t>Determined at the price nearly to other customers.</w:t>
            </w:r>
          </w:p>
        </w:tc>
      </w:tr>
    </w:tbl>
    <w:p w:rsidR="002F17BD" w:rsidRPr="007B22AC" w:rsidRDefault="002F17BD" w:rsidP="00482994">
      <w:pPr>
        <w:spacing w:line="240" w:lineRule="auto"/>
        <w:ind w:left="540"/>
        <w:rPr>
          <w:rFonts w:cs="Arial"/>
          <w:sz w:val="18"/>
          <w:szCs w:val="18"/>
        </w:rPr>
      </w:pPr>
    </w:p>
    <w:p w:rsidR="00C62EDE" w:rsidRPr="007B22AC" w:rsidRDefault="00C62EDE" w:rsidP="00482994">
      <w:pPr>
        <w:spacing w:line="240" w:lineRule="auto"/>
        <w:ind w:left="540"/>
        <w:jc w:val="both"/>
        <w:rPr>
          <w:rFonts w:cs="Arial"/>
          <w:sz w:val="18"/>
          <w:szCs w:val="18"/>
        </w:rPr>
      </w:pPr>
      <w:r w:rsidRPr="007B22AC">
        <w:rPr>
          <w:rFonts w:cs="Arial"/>
          <w:sz w:val="18"/>
          <w:szCs w:val="18"/>
        </w:rPr>
        <w:t xml:space="preserve">The following significant transactions were carried out with related parties: </w:t>
      </w:r>
    </w:p>
    <w:p w:rsidR="00D63979" w:rsidRDefault="00D63979" w:rsidP="00482994">
      <w:pPr>
        <w:spacing w:line="240" w:lineRule="auto"/>
        <w:ind w:left="540"/>
        <w:jc w:val="both"/>
        <w:rPr>
          <w:rFonts w:cs="Arial"/>
          <w:sz w:val="18"/>
          <w:szCs w:val="18"/>
        </w:rPr>
      </w:pPr>
    </w:p>
    <w:p w:rsidR="00647086" w:rsidRPr="007B22AC" w:rsidRDefault="00647086" w:rsidP="00482994">
      <w:pPr>
        <w:spacing w:line="240" w:lineRule="auto"/>
        <w:ind w:left="540"/>
        <w:jc w:val="both"/>
        <w:rPr>
          <w:rFonts w:cs="Arial"/>
          <w:sz w:val="18"/>
          <w:szCs w:val="18"/>
        </w:rPr>
      </w:pPr>
    </w:p>
    <w:p w:rsidR="00F47235" w:rsidRPr="007B22AC" w:rsidRDefault="00D33B44" w:rsidP="0077151B">
      <w:pPr>
        <w:tabs>
          <w:tab w:val="left" w:pos="1080"/>
        </w:tabs>
        <w:spacing w:line="240" w:lineRule="auto"/>
        <w:ind w:left="547"/>
        <w:jc w:val="both"/>
        <w:rPr>
          <w:rFonts w:cs="Arial"/>
          <w:b/>
          <w:bCs/>
          <w:sz w:val="18"/>
          <w:szCs w:val="18"/>
        </w:rPr>
      </w:pPr>
      <w:r w:rsidRPr="00D33B44">
        <w:rPr>
          <w:rFonts w:cs="Arial"/>
          <w:b/>
          <w:bCs/>
          <w:sz w:val="18"/>
          <w:szCs w:val="18"/>
        </w:rPr>
        <w:t>20</w:t>
      </w:r>
      <w:r w:rsidR="00E948B4" w:rsidRPr="007B22AC">
        <w:rPr>
          <w:rFonts w:cs="Arial"/>
          <w:b/>
          <w:bCs/>
          <w:sz w:val="18"/>
          <w:szCs w:val="18"/>
        </w:rPr>
        <w:t>.</w:t>
      </w:r>
      <w:r w:rsidRPr="00D33B44">
        <w:rPr>
          <w:rFonts w:cs="Arial"/>
          <w:b/>
          <w:bCs/>
          <w:sz w:val="18"/>
          <w:szCs w:val="18"/>
        </w:rPr>
        <w:t>1</w:t>
      </w:r>
      <w:r w:rsidR="00E948B4" w:rsidRPr="007B22AC">
        <w:rPr>
          <w:rFonts w:cs="Arial"/>
          <w:b/>
          <w:bCs/>
          <w:sz w:val="18"/>
          <w:szCs w:val="18"/>
        </w:rPr>
        <w:t>)</w:t>
      </w:r>
      <w:r w:rsidR="0009003E" w:rsidRPr="007B22AC">
        <w:rPr>
          <w:rFonts w:cs="Arial"/>
          <w:b/>
          <w:bCs/>
          <w:sz w:val="18"/>
          <w:szCs w:val="18"/>
        </w:rPr>
        <w:tab/>
      </w:r>
      <w:r w:rsidR="00F47235" w:rsidRPr="007B22AC">
        <w:rPr>
          <w:rFonts w:cs="Arial"/>
          <w:b/>
          <w:bCs/>
          <w:sz w:val="18"/>
          <w:szCs w:val="18"/>
        </w:rPr>
        <w:t>Sales of goods and services</w:t>
      </w:r>
    </w:p>
    <w:p w:rsidR="00F47235" w:rsidRPr="007B22AC" w:rsidRDefault="00F47235" w:rsidP="000A2C05">
      <w:pPr>
        <w:pStyle w:val="ListParagraph"/>
        <w:tabs>
          <w:tab w:val="left" w:pos="1080"/>
        </w:tabs>
        <w:spacing w:after="0" w:line="240" w:lineRule="auto"/>
        <w:ind w:left="1080"/>
        <w:jc w:val="both"/>
        <w:rPr>
          <w:rFonts w:ascii="Arial" w:hAnsi="Arial" w:cs="Arial"/>
          <w:b/>
          <w:bCs/>
          <w:sz w:val="18"/>
          <w:szCs w:val="18"/>
          <w:lang w:val="en-GB"/>
        </w:rPr>
      </w:pPr>
    </w:p>
    <w:tbl>
      <w:tblPr>
        <w:tblW w:w="9364" w:type="dxa"/>
        <w:tblInd w:w="108" w:type="dxa"/>
        <w:tblLayout w:type="fixed"/>
        <w:tblLook w:val="0000" w:firstRow="0" w:lastRow="0" w:firstColumn="0" w:lastColumn="0" w:noHBand="0" w:noVBand="0"/>
      </w:tblPr>
      <w:tblGrid>
        <w:gridCol w:w="4162"/>
        <w:gridCol w:w="1350"/>
        <w:gridCol w:w="1260"/>
        <w:gridCol w:w="1260"/>
        <w:gridCol w:w="1332"/>
      </w:tblGrid>
      <w:tr w:rsidR="007B22AC" w:rsidRPr="007B22AC" w:rsidTr="00A62E96">
        <w:tc>
          <w:tcPr>
            <w:tcW w:w="4162" w:type="dxa"/>
            <w:vAlign w:val="bottom"/>
          </w:tcPr>
          <w:p w:rsidR="000A2C05" w:rsidRPr="007B22AC" w:rsidRDefault="000A2C05"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2610" w:type="dxa"/>
            <w:gridSpan w:val="2"/>
            <w:vAlign w:val="bottom"/>
          </w:tcPr>
          <w:p w:rsidR="000A2C05" w:rsidRPr="007B22AC" w:rsidRDefault="000A2C05" w:rsidP="000A2C05">
            <w:pPr>
              <w:pStyle w:val="Header"/>
              <w:pBdr>
                <w:bottom w:val="single" w:sz="4" w:space="1" w:color="auto"/>
              </w:pBdr>
              <w:spacing w:line="240" w:lineRule="auto"/>
              <w:ind w:right="-72"/>
              <w:jc w:val="center"/>
              <w:rPr>
                <w:rFonts w:cs="Arial"/>
                <w:b/>
                <w:bCs/>
                <w:sz w:val="18"/>
                <w:szCs w:val="18"/>
                <w:lang w:val="en-US"/>
              </w:rPr>
            </w:pPr>
            <w:r w:rsidRPr="007B22AC">
              <w:rPr>
                <w:rFonts w:cs="Arial"/>
                <w:b/>
                <w:bCs/>
                <w:sz w:val="18"/>
                <w:szCs w:val="18"/>
                <w:lang w:val="en-US"/>
              </w:rPr>
              <w:t>Consolidated</w:t>
            </w:r>
          </w:p>
          <w:p w:rsidR="000A2C05" w:rsidRPr="007B22AC" w:rsidRDefault="000A2C05" w:rsidP="000A2C05">
            <w:pPr>
              <w:pStyle w:val="Header"/>
              <w:pBdr>
                <w:bottom w:val="single" w:sz="4" w:space="1" w:color="auto"/>
              </w:pBdr>
              <w:spacing w:line="240" w:lineRule="auto"/>
              <w:ind w:right="-72"/>
              <w:jc w:val="center"/>
              <w:rPr>
                <w:rFonts w:cs="Arial"/>
                <w:b/>
                <w:bCs/>
                <w:sz w:val="18"/>
                <w:szCs w:val="18"/>
              </w:rPr>
            </w:pPr>
            <w:r w:rsidRPr="007B22AC">
              <w:rPr>
                <w:rFonts w:cs="Arial"/>
                <w:b/>
                <w:bCs/>
                <w:sz w:val="18"/>
                <w:szCs w:val="18"/>
                <w:lang w:val="en-US"/>
              </w:rPr>
              <w:t>financial information</w:t>
            </w:r>
          </w:p>
        </w:tc>
        <w:tc>
          <w:tcPr>
            <w:tcW w:w="2592" w:type="dxa"/>
            <w:gridSpan w:val="2"/>
            <w:vAlign w:val="bottom"/>
          </w:tcPr>
          <w:p w:rsidR="000A2C05" w:rsidRPr="007B22AC" w:rsidRDefault="000A2C05" w:rsidP="000A2C05">
            <w:pPr>
              <w:pStyle w:val="Header"/>
              <w:pBdr>
                <w:bottom w:val="single" w:sz="4" w:space="1" w:color="auto"/>
              </w:pBdr>
              <w:spacing w:line="240" w:lineRule="auto"/>
              <w:ind w:right="-72"/>
              <w:jc w:val="center"/>
              <w:rPr>
                <w:rFonts w:cs="Arial"/>
                <w:b/>
                <w:bCs/>
                <w:sz w:val="18"/>
                <w:szCs w:val="18"/>
              </w:rPr>
            </w:pPr>
            <w:r w:rsidRPr="007B22AC">
              <w:rPr>
                <w:rFonts w:cs="Arial"/>
                <w:b/>
                <w:bCs/>
                <w:sz w:val="18"/>
                <w:szCs w:val="18"/>
              </w:rPr>
              <w:t>Separate</w:t>
            </w:r>
          </w:p>
          <w:p w:rsidR="000A2C05" w:rsidRPr="007B22AC" w:rsidRDefault="000A2C05" w:rsidP="000A2C05">
            <w:pPr>
              <w:pStyle w:val="Header"/>
              <w:pBdr>
                <w:bottom w:val="single" w:sz="4" w:space="1" w:color="auto"/>
              </w:pBdr>
              <w:spacing w:line="240" w:lineRule="auto"/>
              <w:ind w:right="-72"/>
              <w:jc w:val="center"/>
              <w:rPr>
                <w:rFonts w:cs="Arial"/>
                <w:b/>
                <w:bCs/>
                <w:sz w:val="18"/>
                <w:szCs w:val="18"/>
                <w:lang w:val="en-US"/>
              </w:rPr>
            </w:pPr>
            <w:r w:rsidRPr="007B22AC">
              <w:rPr>
                <w:rFonts w:cs="Arial"/>
                <w:b/>
                <w:bCs/>
                <w:sz w:val="18"/>
                <w:szCs w:val="18"/>
              </w:rPr>
              <w:t>financial information</w:t>
            </w:r>
          </w:p>
        </w:tc>
      </w:tr>
      <w:tr w:rsidR="007B22AC" w:rsidRPr="007B22AC" w:rsidTr="00A62E96">
        <w:tc>
          <w:tcPr>
            <w:tcW w:w="4162" w:type="dxa"/>
            <w:vAlign w:val="bottom"/>
          </w:tcPr>
          <w:p w:rsidR="00DF03FD" w:rsidRPr="007B22AC" w:rsidRDefault="00DF03FD"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b/>
                <w:bCs/>
                <w:spacing w:val="-6"/>
                <w:sz w:val="18"/>
                <w:szCs w:val="18"/>
              </w:rPr>
            </w:pPr>
            <w:r w:rsidRPr="007B22AC">
              <w:rPr>
                <w:rFonts w:cs="Arial"/>
                <w:b/>
                <w:bCs/>
                <w:spacing w:val="-6"/>
                <w:sz w:val="18"/>
                <w:szCs w:val="18"/>
              </w:rPr>
              <w:t xml:space="preserve">For the three-month periods </w:t>
            </w:r>
          </w:p>
        </w:tc>
        <w:tc>
          <w:tcPr>
            <w:tcW w:w="1350" w:type="dxa"/>
            <w:vAlign w:val="bottom"/>
          </w:tcPr>
          <w:p w:rsidR="00DF03FD" w:rsidRPr="007B22AC" w:rsidRDefault="00DF03FD" w:rsidP="000A2C05">
            <w:pPr>
              <w:spacing w:line="240" w:lineRule="auto"/>
              <w:ind w:right="-72"/>
              <w:jc w:val="right"/>
              <w:rPr>
                <w:rFonts w:cs="Arial"/>
                <w:b/>
                <w:bCs/>
                <w:sz w:val="18"/>
                <w:szCs w:val="18"/>
              </w:rPr>
            </w:pPr>
          </w:p>
        </w:tc>
        <w:tc>
          <w:tcPr>
            <w:tcW w:w="1260" w:type="dxa"/>
            <w:vAlign w:val="bottom"/>
          </w:tcPr>
          <w:p w:rsidR="00DF03FD" w:rsidRPr="007B22AC" w:rsidRDefault="00DF03FD" w:rsidP="000A2C05">
            <w:pPr>
              <w:spacing w:line="240" w:lineRule="auto"/>
              <w:ind w:right="-72"/>
              <w:jc w:val="right"/>
              <w:rPr>
                <w:rFonts w:cs="Arial"/>
                <w:b/>
                <w:bCs/>
                <w:sz w:val="18"/>
                <w:szCs w:val="18"/>
              </w:rPr>
            </w:pPr>
          </w:p>
        </w:tc>
        <w:tc>
          <w:tcPr>
            <w:tcW w:w="1260" w:type="dxa"/>
            <w:vAlign w:val="bottom"/>
          </w:tcPr>
          <w:p w:rsidR="00DF03FD" w:rsidRPr="007B22AC" w:rsidRDefault="00DF03FD" w:rsidP="000A2C05">
            <w:pPr>
              <w:spacing w:line="240" w:lineRule="auto"/>
              <w:ind w:right="-72"/>
              <w:jc w:val="right"/>
              <w:rPr>
                <w:rFonts w:cs="Arial"/>
                <w:b/>
                <w:bCs/>
                <w:sz w:val="18"/>
                <w:szCs w:val="18"/>
              </w:rPr>
            </w:pPr>
          </w:p>
        </w:tc>
        <w:tc>
          <w:tcPr>
            <w:tcW w:w="1332" w:type="dxa"/>
            <w:vAlign w:val="bottom"/>
          </w:tcPr>
          <w:p w:rsidR="00DF03FD" w:rsidRPr="007B22AC" w:rsidRDefault="00DF03FD" w:rsidP="000A2C05">
            <w:pPr>
              <w:spacing w:line="240" w:lineRule="auto"/>
              <w:ind w:right="-72"/>
              <w:jc w:val="right"/>
              <w:rPr>
                <w:rFonts w:cs="Arial"/>
                <w:b/>
                <w:bCs/>
                <w:sz w:val="18"/>
                <w:szCs w:val="18"/>
              </w:rPr>
            </w:pPr>
          </w:p>
        </w:tc>
      </w:tr>
      <w:tr w:rsidR="007B22AC" w:rsidRPr="007B22AC" w:rsidTr="00A62E96">
        <w:tc>
          <w:tcPr>
            <w:tcW w:w="4162" w:type="dxa"/>
            <w:vAlign w:val="bottom"/>
          </w:tcPr>
          <w:p w:rsidR="000A2C05" w:rsidRPr="007B22AC" w:rsidRDefault="00DF03FD"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r w:rsidRPr="007B22AC">
              <w:rPr>
                <w:rFonts w:cs="Arial"/>
                <w:b/>
                <w:bCs/>
                <w:sz w:val="18"/>
                <w:szCs w:val="18"/>
              </w:rPr>
              <w:t xml:space="preserve">   </w:t>
            </w:r>
            <w:r w:rsidR="00455A2B" w:rsidRPr="007B22AC">
              <w:rPr>
                <w:rFonts w:cs="Arial"/>
                <w:b/>
                <w:bCs/>
                <w:spacing w:val="-6"/>
                <w:sz w:val="18"/>
                <w:szCs w:val="18"/>
              </w:rPr>
              <w:t>ended</w:t>
            </w:r>
            <w:r w:rsidR="00455A2B" w:rsidRPr="007B22AC">
              <w:rPr>
                <w:rFonts w:cs="Arial"/>
                <w:b/>
                <w:bCs/>
                <w:sz w:val="18"/>
                <w:szCs w:val="18"/>
              </w:rPr>
              <w:t xml:space="preserve"> </w:t>
            </w:r>
            <w:r w:rsidR="00D33B44" w:rsidRPr="00D33B44">
              <w:rPr>
                <w:rFonts w:cs="Arial"/>
                <w:b/>
                <w:bCs/>
                <w:sz w:val="18"/>
                <w:szCs w:val="18"/>
              </w:rPr>
              <w:t>30</w:t>
            </w:r>
            <w:r w:rsidR="009B37AE" w:rsidRPr="007B22AC">
              <w:rPr>
                <w:rFonts w:cs="Arial"/>
                <w:b/>
                <w:bCs/>
                <w:sz w:val="18"/>
                <w:szCs w:val="18"/>
              </w:rPr>
              <w:t xml:space="preserve"> September</w:t>
            </w:r>
          </w:p>
        </w:tc>
        <w:tc>
          <w:tcPr>
            <w:tcW w:w="1350" w:type="dxa"/>
            <w:vAlign w:val="bottom"/>
          </w:tcPr>
          <w:p w:rsidR="000A2C05" w:rsidRPr="007B22AC" w:rsidRDefault="00D33B44" w:rsidP="000A2C05">
            <w:pPr>
              <w:spacing w:line="240" w:lineRule="auto"/>
              <w:ind w:right="-72"/>
              <w:jc w:val="right"/>
              <w:rPr>
                <w:rFonts w:cs="Arial"/>
                <w:b/>
                <w:bCs/>
                <w:sz w:val="18"/>
                <w:szCs w:val="18"/>
              </w:rPr>
            </w:pPr>
            <w:r w:rsidRPr="00D33B44">
              <w:rPr>
                <w:rFonts w:cs="Arial"/>
                <w:b/>
                <w:bCs/>
                <w:sz w:val="18"/>
                <w:szCs w:val="18"/>
              </w:rPr>
              <w:t>2017</w:t>
            </w:r>
          </w:p>
        </w:tc>
        <w:tc>
          <w:tcPr>
            <w:tcW w:w="1260" w:type="dxa"/>
            <w:vAlign w:val="bottom"/>
          </w:tcPr>
          <w:p w:rsidR="000A2C05" w:rsidRPr="007B22AC" w:rsidRDefault="00D33B44" w:rsidP="000A2C05">
            <w:pPr>
              <w:spacing w:line="240" w:lineRule="auto"/>
              <w:ind w:right="-72"/>
              <w:jc w:val="right"/>
              <w:rPr>
                <w:rFonts w:cs="Arial"/>
                <w:b/>
                <w:bCs/>
                <w:sz w:val="18"/>
                <w:szCs w:val="18"/>
              </w:rPr>
            </w:pPr>
            <w:r w:rsidRPr="00D33B44">
              <w:rPr>
                <w:rFonts w:cs="Arial"/>
                <w:b/>
                <w:bCs/>
                <w:sz w:val="18"/>
                <w:szCs w:val="18"/>
              </w:rPr>
              <w:t>2016</w:t>
            </w:r>
          </w:p>
        </w:tc>
        <w:tc>
          <w:tcPr>
            <w:tcW w:w="1260" w:type="dxa"/>
            <w:vAlign w:val="bottom"/>
          </w:tcPr>
          <w:p w:rsidR="000A2C05" w:rsidRPr="007B22AC" w:rsidRDefault="00D33B44" w:rsidP="000A2C05">
            <w:pPr>
              <w:spacing w:line="240" w:lineRule="auto"/>
              <w:ind w:right="-72"/>
              <w:jc w:val="right"/>
              <w:rPr>
                <w:rFonts w:cs="Arial"/>
                <w:b/>
                <w:bCs/>
                <w:sz w:val="18"/>
                <w:szCs w:val="18"/>
              </w:rPr>
            </w:pPr>
            <w:r w:rsidRPr="00D33B44">
              <w:rPr>
                <w:rFonts w:cs="Arial"/>
                <w:b/>
                <w:bCs/>
                <w:sz w:val="18"/>
                <w:szCs w:val="18"/>
              </w:rPr>
              <w:t>2017</w:t>
            </w:r>
          </w:p>
        </w:tc>
        <w:tc>
          <w:tcPr>
            <w:tcW w:w="1332" w:type="dxa"/>
            <w:vAlign w:val="bottom"/>
          </w:tcPr>
          <w:p w:rsidR="000A2C05" w:rsidRPr="007B22AC" w:rsidRDefault="00D33B44" w:rsidP="000A2C05">
            <w:pPr>
              <w:spacing w:line="240" w:lineRule="auto"/>
              <w:ind w:right="-72"/>
              <w:jc w:val="right"/>
              <w:rPr>
                <w:rFonts w:cs="Arial"/>
                <w:b/>
                <w:bCs/>
                <w:sz w:val="18"/>
                <w:szCs w:val="18"/>
              </w:rPr>
            </w:pPr>
            <w:r w:rsidRPr="00D33B44">
              <w:rPr>
                <w:rFonts w:cs="Arial"/>
                <w:b/>
                <w:bCs/>
                <w:sz w:val="18"/>
                <w:szCs w:val="18"/>
              </w:rPr>
              <w:t>2016</w:t>
            </w:r>
          </w:p>
        </w:tc>
      </w:tr>
      <w:tr w:rsidR="007B22AC" w:rsidRPr="007B22AC" w:rsidTr="00A62E96">
        <w:tc>
          <w:tcPr>
            <w:tcW w:w="4162" w:type="dxa"/>
            <w:vAlign w:val="bottom"/>
          </w:tcPr>
          <w:p w:rsidR="000A2C05" w:rsidRPr="007B22AC" w:rsidRDefault="000A2C05"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1350" w:type="dxa"/>
            <w:vAlign w:val="bottom"/>
          </w:tcPr>
          <w:p w:rsidR="000A2C05" w:rsidRPr="007B22AC" w:rsidRDefault="000A2C05" w:rsidP="000A2C05">
            <w:pPr>
              <w:pBdr>
                <w:bottom w:val="single" w:sz="4" w:space="1" w:color="auto"/>
              </w:pBdr>
              <w:spacing w:line="240" w:lineRule="auto"/>
              <w:ind w:right="-72"/>
              <w:jc w:val="right"/>
              <w:rPr>
                <w:rFonts w:cs="Arial"/>
                <w:b/>
                <w:bCs/>
                <w:sz w:val="18"/>
                <w:szCs w:val="18"/>
              </w:rPr>
            </w:pPr>
            <w:r w:rsidRPr="007B22AC">
              <w:rPr>
                <w:rFonts w:cs="Arial"/>
                <w:b/>
                <w:bCs/>
                <w:sz w:val="18"/>
                <w:szCs w:val="18"/>
              </w:rPr>
              <w:t>Baht</w:t>
            </w:r>
          </w:p>
        </w:tc>
        <w:tc>
          <w:tcPr>
            <w:tcW w:w="1260" w:type="dxa"/>
            <w:vAlign w:val="bottom"/>
          </w:tcPr>
          <w:p w:rsidR="000A2C05" w:rsidRPr="007B22AC" w:rsidRDefault="000A2C05" w:rsidP="000A2C05">
            <w:pPr>
              <w:pBdr>
                <w:bottom w:val="single" w:sz="4" w:space="1" w:color="auto"/>
              </w:pBdr>
              <w:spacing w:line="240" w:lineRule="auto"/>
              <w:ind w:right="-72"/>
              <w:jc w:val="right"/>
              <w:rPr>
                <w:rFonts w:cs="Arial"/>
                <w:b/>
                <w:bCs/>
                <w:sz w:val="18"/>
                <w:szCs w:val="18"/>
              </w:rPr>
            </w:pPr>
            <w:r w:rsidRPr="007B22AC">
              <w:rPr>
                <w:rFonts w:cs="Arial"/>
                <w:b/>
                <w:bCs/>
                <w:sz w:val="18"/>
                <w:szCs w:val="18"/>
              </w:rPr>
              <w:t>Baht</w:t>
            </w:r>
          </w:p>
        </w:tc>
        <w:tc>
          <w:tcPr>
            <w:tcW w:w="1260" w:type="dxa"/>
            <w:vAlign w:val="bottom"/>
          </w:tcPr>
          <w:p w:rsidR="000A2C05" w:rsidRPr="007B22AC" w:rsidRDefault="000A2C05" w:rsidP="000A2C05">
            <w:pPr>
              <w:pBdr>
                <w:bottom w:val="single" w:sz="4" w:space="1" w:color="auto"/>
              </w:pBdr>
              <w:spacing w:line="240" w:lineRule="auto"/>
              <w:ind w:right="-72"/>
              <w:jc w:val="right"/>
              <w:rPr>
                <w:rFonts w:cs="Arial"/>
                <w:b/>
                <w:bCs/>
                <w:sz w:val="18"/>
                <w:szCs w:val="18"/>
              </w:rPr>
            </w:pPr>
            <w:r w:rsidRPr="007B22AC">
              <w:rPr>
                <w:rFonts w:cs="Arial"/>
                <w:b/>
                <w:bCs/>
                <w:sz w:val="18"/>
                <w:szCs w:val="18"/>
              </w:rPr>
              <w:t>Baht</w:t>
            </w:r>
          </w:p>
        </w:tc>
        <w:tc>
          <w:tcPr>
            <w:tcW w:w="1332" w:type="dxa"/>
            <w:vAlign w:val="bottom"/>
          </w:tcPr>
          <w:p w:rsidR="000A2C05" w:rsidRPr="007B22AC" w:rsidRDefault="000A2C05" w:rsidP="000A2C05">
            <w:pPr>
              <w:pBdr>
                <w:bottom w:val="single" w:sz="4" w:space="1" w:color="auto"/>
              </w:pBdr>
              <w:spacing w:line="240" w:lineRule="auto"/>
              <w:ind w:right="-72"/>
              <w:jc w:val="right"/>
              <w:rPr>
                <w:rFonts w:cs="Arial"/>
                <w:b/>
                <w:bCs/>
                <w:sz w:val="18"/>
                <w:szCs w:val="18"/>
              </w:rPr>
            </w:pPr>
            <w:r w:rsidRPr="007B22AC">
              <w:rPr>
                <w:rFonts w:cs="Arial"/>
                <w:b/>
                <w:bCs/>
                <w:sz w:val="18"/>
                <w:szCs w:val="18"/>
              </w:rPr>
              <w:t>Baht</w:t>
            </w:r>
          </w:p>
        </w:tc>
      </w:tr>
      <w:tr w:rsidR="007B22AC" w:rsidRPr="007B22AC" w:rsidDel="00484514" w:rsidTr="00A62E96">
        <w:tc>
          <w:tcPr>
            <w:tcW w:w="4162" w:type="dxa"/>
            <w:vAlign w:val="bottom"/>
          </w:tcPr>
          <w:p w:rsidR="000A2C05" w:rsidRPr="007B22AC" w:rsidRDefault="000A2C05"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2"/>
                <w:szCs w:val="12"/>
              </w:rPr>
            </w:pPr>
          </w:p>
        </w:tc>
        <w:tc>
          <w:tcPr>
            <w:tcW w:w="1350" w:type="dxa"/>
            <w:vAlign w:val="bottom"/>
          </w:tcPr>
          <w:p w:rsidR="000A2C05" w:rsidRPr="007B22AC" w:rsidDel="00484514" w:rsidRDefault="000A2C05" w:rsidP="000A2C05">
            <w:pPr>
              <w:spacing w:line="240" w:lineRule="auto"/>
              <w:ind w:right="-72"/>
              <w:jc w:val="right"/>
              <w:rPr>
                <w:rFonts w:cs="Arial"/>
                <w:sz w:val="12"/>
                <w:szCs w:val="12"/>
              </w:rPr>
            </w:pPr>
          </w:p>
        </w:tc>
        <w:tc>
          <w:tcPr>
            <w:tcW w:w="1260" w:type="dxa"/>
            <w:vAlign w:val="bottom"/>
          </w:tcPr>
          <w:p w:rsidR="000A2C05" w:rsidRPr="007B22AC" w:rsidDel="00484514" w:rsidRDefault="000A2C05" w:rsidP="000A2C05">
            <w:pPr>
              <w:spacing w:line="240" w:lineRule="auto"/>
              <w:ind w:right="-72"/>
              <w:jc w:val="right"/>
              <w:rPr>
                <w:rFonts w:cs="Arial"/>
                <w:sz w:val="12"/>
                <w:szCs w:val="12"/>
              </w:rPr>
            </w:pPr>
          </w:p>
        </w:tc>
        <w:tc>
          <w:tcPr>
            <w:tcW w:w="1260" w:type="dxa"/>
            <w:vAlign w:val="bottom"/>
          </w:tcPr>
          <w:p w:rsidR="000A2C05" w:rsidRPr="007B22AC" w:rsidDel="00484514" w:rsidRDefault="000A2C05" w:rsidP="000A2C05">
            <w:pPr>
              <w:spacing w:line="240" w:lineRule="auto"/>
              <w:ind w:right="-72"/>
              <w:jc w:val="right"/>
              <w:rPr>
                <w:rFonts w:cs="Arial"/>
                <w:sz w:val="12"/>
                <w:szCs w:val="12"/>
              </w:rPr>
            </w:pPr>
          </w:p>
        </w:tc>
        <w:tc>
          <w:tcPr>
            <w:tcW w:w="1332" w:type="dxa"/>
            <w:vAlign w:val="bottom"/>
          </w:tcPr>
          <w:p w:rsidR="000A2C05" w:rsidRPr="007B22AC" w:rsidDel="00484514" w:rsidRDefault="000A2C05" w:rsidP="000A2C05">
            <w:pPr>
              <w:spacing w:line="240" w:lineRule="auto"/>
              <w:ind w:right="-72"/>
              <w:jc w:val="right"/>
              <w:rPr>
                <w:rFonts w:cs="Arial"/>
                <w:sz w:val="12"/>
                <w:szCs w:val="12"/>
              </w:rPr>
            </w:pPr>
          </w:p>
        </w:tc>
      </w:tr>
      <w:tr w:rsidR="00584810" w:rsidRPr="007B22AC" w:rsidTr="00A62E96">
        <w:tc>
          <w:tcPr>
            <w:tcW w:w="4162" w:type="dxa"/>
            <w:shd w:val="clear" w:color="auto" w:fill="auto"/>
            <w:vAlign w:val="bottom"/>
          </w:tcPr>
          <w:p w:rsidR="00584810" w:rsidRPr="007C6FDC" w:rsidRDefault="00584810" w:rsidP="00584810">
            <w:pPr>
              <w:spacing w:line="240" w:lineRule="auto"/>
              <w:ind w:left="864"/>
              <w:rPr>
                <w:rFonts w:cs="Arial"/>
                <w:b/>
                <w:bCs/>
                <w:sz w:val="18"/>
                <w:szCs w:val="18"/>
                <w:cs/>
                <w:lang w:val="en-US"/>
              </w:rPr>
            </w:pPr>
            <w:r w:rsidRPr="00AE15B0">
              <w:rPr>
                <w:rFonts w:cs="Arial"/>
                <w:b/>
                <w:bCs/>
                <w:spacing w:val="-4"/>
                <w:w w:val="105"/>
                <w:sz w:val="18"/>
                <w:szCs w:val="18"/>
                <w:lang w:val="en-US"/>
              </w:rPr>
              <w:t>Subsidiaries</w:t>
            </w:r>
          </w:p>
        </w:tc>
        <w:tc>
          <w:tcPr>
            <w:tcW w:w="135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r>
      <w:tr w:rsidR="00584810" w:rsidRPr="007B22AC" w:rsidTr="00A62E96">
        <w:tc>
          <w:tcPr>
            <w:tcW w:w="4162" w:type="dxa"/>
            <w:shd w:val="clear" w:color="auto" w:fill="auto"/>
            <w:vAlign w:val="bottom"/>
          </w:tcPr>
          <w:p w:rsidR="00584810" w:rsidRPr="00AE15B0" w:rsidRDefault="00584810" w:rsidP="00584810">
            <w:pPr>
              <w:spacing w:line="240" w:lineRule="auto"/>
              <w:ind w:left="864"/>
              <w:rPr>
                <w:rFonts w:cs="Arial"/>
                <w:spacing w:val="-4"/>
                <w:w w:val="105"/>
                <w:sz w:val="18"/>
                <w:szCs w:val="18"/>
                <w:lang w:val="en-US"/>
              </w:rPr>
            </w:pPr>
            <w:r w:rsidRPr="00AE15B0">
              <w:rPr>
                <w:rFonts w:cs="Arial"/>
                <w:spacing w:val="-4"/>
                <w:w w:val="105"/>
                <w:sz w:val="18"/>
                <w:szCs w:val="18"/>
                <w:lang w:val="en-US"/>
              </w:rPr>
              <w:t xml:space="preserve">   Sales of television </w:t>
            </w:r>
            <w:proofErr w:type="spellStart"/>
            <w:r w:rsidRPr="00AE15B0">
              <w:rPr>
                <w:rFonts w:cs="Arial"/>
                <w:spacing w:val="-4"/>
                <w:w w:val="105"/>
                <w:sz w:val="18"/>
                <w:szCs w:val="18"/>
                <w:lang w:val="en-US"/>
              </w:rPr>
              <w:t>programme</w:t>
            </w:r>
            <w:proofErr w:type="spellEnd"/>
          </w:p>
        </w:tc>
        <w:tc>
          <w:tcPr>
            <w:tcW w:w="135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r>
      <w:tr w:rsidR="00584810" w:rsidRPr="007B22AC" w:rsidTr="00B07E71">
        <w:trPr>
          <w:trHeight w:val="125"/>
        </w:trPr>
        <w:tc>
          <w:tcPr>
            <w:tcW w:w="4162" w:type="dxa"/>
            <w:shd w:val="clear" w:color="auto" w:fill="auto"/>
            <w:vAlign w:val="bottom"/>
          </w:tcPr>
          <w:p w:rsidR="00584810" w:rsidRPr="00AE15B0" w:rsidRDefault="00584810" w:rsidP="00584810">
            <w:pPr>
              <w:spacing w:line="240" w:lineRule="auto"/>
              <w:ind w:left="864"/>
              <w:rPr>
                <w:rFonts w:cs="Arial"/>
                <w:spacing w:val="-4"/>
                <w:w w:val="105"/>
                <w:sz w:val="18"/>
                <w:szCs w:val="18"/>
                <w:lang w:val="en-US"/>
              </w:rPr>
            </w:pPr>
            <w:r w:rsidRPr="00AE15B0">
              <w:rPr>
                <w:rFonts w:cs="Arial"/>
                <w:spacing w:val="-4"/>
                <w:w w:val="105"/>
                <w:sz w:val="18"/>
                <w:szCs w:val="18"/>
                <w:lang w:val="en-US"/>
              </w:rPr>
              <w:t xml:space="preserve">     </w:t>
            </w:r>
            <w:r>
              <w:rPr>
                <w:rFonts w:cs="Arial"/>
                <w:spacing w:val="-4"/>
                <w:w w:val="105"/>
                <w:sz w:val="18"/>
                <w:szCs w:val="18"/>
                <w:lang w:val="en-US"/>
              </w:rPr>
              <w:t>p</w:t>
            </w:r>
            <w:r w:rsidRPr="00AE15B0">
              <w:rPr>
                <w:rFonts w:cs="Arial"/>
                <w:spacing w:val="-4"/>
                <w:w w:val="105"/>
                <w:sz w:val="18"/>
                <w:szCs w:val="18"/>
                <w:lang w:val="en-US"/>
              </w:rPr>
              <w:t>roduction services</w:t>
            </w:r>
          </w:p>
        </w:tc>
        <w:tc>
          <w:tcPr>
            <w:tcW w:w="1350" w:type="dxa"/>
            <w:shd w:val="clear" w:color="auto" w:fill="auto"/>
            <w:vAlign w:val="bottom"/>
          </w:tcPr>
          <w:p w:rsidR="00584810" w:rsidRPr="007C6FDC" w:rsidRDefault="004064A5"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Pr="007C6FDC"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38</w:t>
            </w:r>
            <w:r w:rsidR="004064A5">
              <w:rPr>
                <w:rFonts w:cs="Arial"/>
                <w:sz w:val="18"/>
                <w:szCs w:val="18"/>
              </w:rPr>
              <w:t>,</w:t>
            </w:r>
            <w:r w:rsidR="0001063A">
              <w:rPr>
                <w:rFonts w:cs="Arial"/>
                <w:sz w:val="18"/>
                <w:szCs w:val="18"/>
              </w:rPr>
              <w:t>72</w:t>
            </w:r>
            <w:r w:rsidRPr="00D33B44">
              <w:rPr>
                <w:rFonts w:cs="Arial"/>
                <w:sz w:val="18"/>
                <w:szCs w:val="18"/>
              </w:rPr>
              <w:t>2</w:t>
            </w:r>
            <w:r w:rsidR="004064A5">
              <w:rPr>
                <w:rFonts w:cs="Arial"/>
                <w:sz w:val="18"/>
                <w:szCs w:val="18"/>
              </w:rPr>
              <w:t>,</w:t>
            </w:r>
            <w:r w:rsidRPr="00D33B44">
              <w:rPr>
                <w:rFonts w:cs="Arial"/>
                <w:sz w:val="18"/>
                <w:szCs w:val="18"/>
              </w:rPr>
              <w:t>400</w:t>
            </w:r>
          </w:p>
        </w:tc>
        <w:tc>
          <w:tcPr>
            <w:tcW w:w="1332" w:type="dxa"/>
            <w:shd w:val="clear" w:color="auto" w:fill="auto"/>
            <w:vAlign w:val="bottom"/>
          </w:tcPr>
          <w:p w:rsidR="00584810" w:rsidRPr="007C6FDC"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50</w:t>
            </w:r>
            <w:r w:rsidR="00584810">
              <w:rPr>
                <w:rFonts w:cs="Arial"/>
                <w:sz w:val="18"/>
                <w:szCs w:val="18"/>
              </w:rPr>
              <w:t>,</w:t>
            </w:r>
            <w:r w:rsidRPr="00D33B44">
              <w:rPr>
                <w:rFonts w:cs="Arial"/>
                <w:sz w:val="18"/>
                <w:szCs w:val="18"/>
              </w:rPr>
              <w:t>165</w:t>
            </w:r>
            <w:r w:rsidR="00584810">
              <w:rPr>
                <w:rFonts w:cs="Arial"/>
                <w:sz w:val="18"/>
                <w:szCs w:val="18"/>
              </w:rPr>
              <w:t>,</w:t>
            </w:r>
            <w:r w:rsidRPr="00D33B44">
              <w:rPr>
                <w:rFonts w:cs="Arial"/>
                <w:sz w:val="18"/>
                <w:szCs w:val="18"/>
              </w:rPr>
              <w:t>250</w:t>
            </w:r>
          </w:p>
        </w:tc>
      </w:tr>
      <w:tr w:rsidR="00584810" w:rsidRPr="007B22AC" w:rsidTr="00A62E96">
        <w:tc>
          <w:tcPr>
            <w:tcW w:w="4162" w:type="dxa"/>
            <w:shd w:val="clear" w:color="auto" w:fill="auto"/>
            <w:vAlign w:val="bottom"/>
          </w:tcPr>
          <w:p w:rsidR="00584810" w:rsidRPr="00AE15B0" w:rsidRDefault="00584810" w:rsidP="00584810">
            <w:pPr>
              <w:spacing w:line="240" w:lineRule="auto"/>
              <w:ind w:left="864"/>
              <w:rPr>
                <w:rFonts w:cs="Arial"/>
                <w:spacing w:val="-4"/>
                <w:w w:val="105"/>
                <w:sz w:val="18"/>
                <w:szCs w:val="18"/>
                <w:lang w:val="en-US"/>
              </w:rPr>
            </w:pPr>
            <w:r w:rsidRPr="00AE15B0">
              <w:rPr>
                <w:rFonts w:cs="Arial"/>
                <w:sz w:val="18"/>
                <w:szCs w:val="18"/>
              </w:rPr>
              <w:t xml:space="preserve">   </w:t>
            </w:r>
            <w:r w:rsidRPr="00AE15B0">
              <w:rPr>
                <w:rFonts w:cs="Arial"/>
                <w:spacing w:val="-5"/>
                <w:w w:val="105"/>
                <w:sz w:val="18"/>
                <w:szCs w:val="18"/>
                <w:lang w:val="en-US"/>
              </w:rPr>
              <w:t>Revenue from studio rental</w:t>
            </w:r>
          </w:p>
        </w:tc>
        <w:tc>
          <w:tcPr>
            <w:tcW w:w="1350" w:type="dxa"/>
            <w:shd w:val="clear" w:color="auto" w:fill="auto"/>
            <w:vAlign w:val="bottom"/>
          </w:tcPr>
          <w:p w:rsidR="00584810" w:rsidRPr="007C6FDC" w:rsidRDefault="004064A5"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Pr="007C6FDC"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144</w:t>
            </w:r>
            <w:r w:rsidR="004064A5">
              <w:rPr>
                <w:rFonts w:cs="Arial"/>
                <w:sz w:val="18"/>
                <w:szCs w:val="18"/>
              </w:rPr>
              <w:t>,</w:t>
            </w:r>
            <w:r w:rsidRPr="00D33B44">
              <w:rPr>
                <w:rFonts w:cs="Arial"/>
                <w:sz w:val="18"/>
                <w:szCs w:val="18"/>
              </w:rPr>
              <w:t>000</w:t>
            </w:r>
          </w:p>
        </w:tc>
        <w:tc>
          <w:tcPr>
            <w:tcW w:w="1332" w:type="dxa"/>
            <w:shd w:val="clear" w:color="auto" w:fill="auto"/>
            <w:vAlign w:val="bottom"/>
          </w:tcPr>
          <w:p w:rsidR="00584810" w:rsidRPr="007C6FDC"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55</w:t>
            </w:r>
            <w:r w:rsidR="00584810">
              <w:rPr>
                <w:rFonts w:cs="Arial"/>
                <w:sz w:val="18"/>
                <w:szCs w:val="18"/>
              </w:rPr>
              <w:t>,</w:t>
            </w:r>
            <w:r w:rsidRPr="00D33B44">
              <w:rPr>
                <w:rFonts w:cs="Arial"/>
                <w:sz w:val="18"/>
                <w:szCs w:val="18"/>
              </w:rPr>
              <w:t>000</w:t>
            </w:r>
          </w:p>
        </w:tc>
      </w:tr>
      <w:tr w:rsidR="00584810" w:rsidRPr="007B22AC" w:rsidTr="00A62E96">
        <w:tc>
          <w:tcPr>
            <w:tcW w:w="4162" w:type="dxa"/>
            <w:shd w:val="clear" w:color="auto" w:fill="auto"/>
            <w:vAlign w:val="bottom"/>
          </w:tcPr>
          <w:p w:rsidR="00584810" w:rsidRPr="00AE15B0" w:rsidRDefault="00584810" w:rsidP="00584810">
            <w:pPr>
              <w:spacing w:line="240" w:lineRule="auto"/>
              <w:ind w:left="864"/>
              <w:rPr>
                <w:rFonts w:cs="Arial"/>
                <w:sz w:val="18"/>
                <w:szCs w:val="18"/>
              </w:rPr>
            </w:pPr>
            <w:r>
              <w:rPr>
                <w:rFonts w:cs="Arial"/>
                <w:sz w:val="18"/>
                <w:szCs w:val="18"/>
              </w:rPr>
              <w:t xml:space="preserve">   Interest income on </w:t>
            </w:r>
          </w:p>
        </w:tc>
        <w:tc>
          <w:tcPr>
            <w:tcW w:w="1350"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r>
      <w:tr w:rsidR="00584810" w:rsidRPr="007B22AC" w:rsidTr="00A62E96">
        <w:tc>
          <w:tcPr>
            <w:tcW w:w="4162" w:type="dxa"/>
            <w:shd w:val="clear" w:color="auto" w:fill="auto"/>
            <w:vAlign w:val="bottom"/>
          </w:tcPr>
          <w:p w:rsidR="00584810" w:rsidRPr="00584810" w:rsidRDefault="00584810" w:rsidP="00584810">
            <w:pPr>
              <w:spacing w:line="240" w:lineRule="auto"/>
              <w:ind w:left="864"/>
              <w:rPr>
                <w:rFonts w:cstheme="minorBidi"/>
                <w:sz w:val="18"/>
                <w:szCs w:val="18"/>
                <w:lang w:val="en-US"/>
              </w:rPr>
            </w:pPr>
            <w:r>
              <w:rPr>
                <w:rFonts w:cs="Arial"/>
                <w:sz w:val="18"/>
                <w:szCs w:val="18"/>
              </w:rPr>
              <w:t xml:space="preserve">     short-term loans</w:t>
            </w:r>
          </w:p>
        </w:tc>
        <w:tc>
          <w:tcPr>
            <w:tcW w:w="1350" w:type="dxa"/>
            <w:shd w:val="clear" w:color="auto" w:fill="auto"/>
            <w:vAlign w:val="bottom"/>
          </w:tcPr>
          <w:p w:rsidR="00584810" w:rsidRDefault="00D22272"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Default="00D22272"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32" w:type="dxa"/>
            <w:shd w:val="clear" w:color="auto" w:fill="auto"/>
            <w:vAlign w:val="bottom"/>
          </w:tcPr>
          <w:p w:rsidR="00584810"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1</w:t>
            </w:r>
            <w:r w:rsidR="00584810">
              <w:rPr>
                <w:rFonts w:cs="Arial"/>
                <w:sz w:val="18"/>
                <w:szCs w:val="18"/>
              </w:rPr>
              <w:t>,</w:t>
            </w:r>
            <w:r w:rsidRPr="00D33B44">
              <w:rPr>
                <w:rFonts w:cs="Arial"/>
                <w:sz w:val="18"/>
                <w:szCs w:val="18"/>
              </w:rPr>
              <w:t>333</w:t>
            </w:r>
          </w:p>
        </w:tc>
      </w:tr>
      <w:tr w:rsidR="00D22272" w:rsidRPr="007B22AC" w:rsidTr="00A62E96">
        <w:tc>
          <w:tcPr>
            <w:tcW w:w="4162" w:type="dxa"/>
            <w:shd w:val="clear" w:color="auto" w:fill="auto"/>
            <w:vAlign w:val="bottom"/>
          </w:tcPr>
          <w:p w:rsidR="00D22272" w:rsidRDefault="00D22272" w:rsidP="00584810">
            <w:pPr>
              <w:spacing w:line="240" w:lineRule="auto"/>
              <w:ind w:left="864"/>
              <w:rPr>
                <w:rFonts w:cs="Arial"/>
                <w:sz w:val="18"/>
                <w:szCs w:val="18"/>
              </w:rPr>
            </w:pPr>
          </w:p>
        </w:tc>
        <w:tc>
          <w:tcPr>
            <w:tcW w:w="135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r>
      <w:tr w:rsidR="00D22272" w:rsidRPr="007B22AC" w:rsidTr="00A62E96">
        <w:tc>
          <w:tcPr>
            <w:tcW w:w="4162" w:type="dxa"/>
            <w:shd w:val="clear" w:color="auto" w:fill="auto"/>
            <w:vAlign w:val="bottom"/>
          </w:tcPr>
          <w:p w:rsidR="00D22272" w:rsidRPr="00D22272" w:rsidRDefault="00D22272" w:rsidP="00584810">
            <w:pPr>
              <w:spacing w:line="240" w:lineRule="auto"/>
              <w:ind w:left="864"/>
              <w:rPr>
                <w:rFonts w:cs="Arial"/>
                <w:b/>
                <w:bCs/>
                <w:sz w:val="18"/>
                <w:szCs w:val="18"/>
              </w:rPr>
            </w:pPr>
            <w:r>
              <w:rPr>
                <w:rFonts w:cs="Arial"/>
                <w:b/>
                <w:bCs/>
                <w:sz w:val="18"/>
                <w:szCs w:val="18"/>
              </w:rPr>
              <w:t xml:space="preserve">Associate </w:t>
            </w:r>
          </w:p>
        </w:tc>
        <w:tc>
          <w:tcPr>
            <w:tcW w:w="135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r>
      <w:tr w:rsidR="00D22272" w:rsidRPr="007B22AC" w:rsidTr="00A62E96">
        <w:tc>
          <w:tcPr>
            <w:tcW w:w="4162" w:type="dxa"/>
            <w:shd w:val="clear" w:color="auto" w:fill="auto"/>
            <w:vAlign w:val="bottom"/>
          </w:tcPr>
          <w:p w:rsidR="00D22272" w:rsidRDefault="00D22272" w:rsidP="00D22272">
            <w:pPr>
              <w:spacing w:line="240" w:lineRule="auto"/>
              <w:ind w:left="864"/>
              <w:rPr>
                <w:rFonts w:cs="Arial"/>
                <w:sz w:val="18"/>
                <w:szCs w:val="18"/>
              </w:rPr>
            </w:pPr>
            <w:r>
              <w:rPr>
                <w:rFonts w:cs="Arial"/>
                <w:sz w:val="18"/>
                <w:szCs w:val="18"/>
              </w:rPr>
              <w:t xml:space="preserve">   Interest income on short-term loans </w:t>
            </w:r>
          </w:p>
        </w:tc>
        <w:tc>
          <w:tcPr>
            <w:tcW w:w="1350" w:type="dxa"/>
            <w:shd w:val="clear" w:color="auto" w:fill="auto"/>
            <w:vAlign w:val="bottom"/>
          </w:tcPr>
          <w:p w:rsidR="00D22272" w:rsidRDefault="00D33B44" w:rsidP="00D22272">
            <w:pPr>
              <w:tabs>
                <w:tab w:val="left" w:pos="284"/>
                <w:tab w:val="left" w:pos="851"/>
                <w:tab w:val="left" w:pos="1418"/>
              </w:tabs>
              <w:spacing w:line="240" w:lineRule="auto"/>
              <w:ind w:right="-72"/>
              <w:jc w:val="right"/>
              <w:rPr>
                <w:rFonts w:cs="Arial"/>
                <w:sz w:val="18"/>
                <w:szCs w:val="18"/>
              </w:rPr>
            </w:pPr>
            <w:r w:rsidRPr="00D33B44">
              <w:rPr>
                <w:rFonts w:cs="Arial"/>
                <w:sz w:val="18"/>
                <w:szCs w:val="18"/>
              </w:rPr>
              <w:t>6</w:t>
            </w:r>
            <w:r w:rsidR="00D22272">
              <w:rPr>
                <w:rFonts w:cs="Arial"/>
                <w:sz w:val="18"/>
                <w:szCs w:val="18"/>
              </w:rPr>
              <w:t>,</w:t>
            </w:r>
            <w:r w:rsidRPr="00D33B44">
              <w:rPr>
                <w:rFonts w:cs="Arial"/>
                <w:sz w:val="18"/>
                <w:szCs w:val="18"/>
              </w:rPr>
              <w:t>272</w:t>
            </w:r>
          </w:p>
        </w:tc>
        <w:tc>
          <w:tcPr>
            <w:tcW w:w="1260" w:type="dxa"/>
            <w:shd w:val="clear" w:color="auto" w:fill="auto"/>
            <w:vAlign w:val="bottom"/>
          </w:tcPr>
          <w:p w:rsidR="00D22272" w:rsidRDefault="00D22272" w:rsidP="00D22272">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D22272" w:rsidRDefault="00D33B44" w:rsidP="00D22272">
            <w:pPr>
              <w:tabs>
                <w:tab w:val="left" w:pos="284"/>
                <w:tab w:val="left" w:pos="851"/>
                <w:tab w:val="left" w:pos="1418"/>
              </w:tabs>
              <w:spacing w:line="240" w:lineRule="auto"/>
              <w:ind w:right="-72"/>
              <w:jc w:val="right"/>
              <w:rPr>
                <w:rFonts w:cs="Arial"/>
                <w:sz w:val="18"/>
                <w:szCs w:val="18"/>
              </w:rPr>
            </w:pPr>
            <w:r w:rsidRPr="00D33B44">
              <w:rPr>
                <w:rFonts w:cs="Arial"/>
                <w:sz w:val="18"/>
                <w:szCs w:val="18"/>
              </w:rPr>
              <w:t>6</w:t>
            </w:r>
            <w:r w:rsidR="00D22272">
              <w:rPr>
                <w:rFonts w:cs="Arial"/>
                <w:sz w:val="18"/>
                <w:szCs w:val="18"/>
              </w:rPr>
              <w:t>,</w:t>
            </w:r>
            <w:r w:rsidRPr="00D33B44">
              <w:rPr>
                <w:rFonts w:cs="Arial"/>
                <w:sz w:val="18"/>
                <w:szCs w:val="18"/>
              </w:rPr>
              <w:t>272</w:t>
            </w:r>
          </w:p>
        </w:tc>
        <w:tc>
          <w:tcPr>
            <w:tcW w:w="1332" w:type="dxa"/>
            <w:shd w:val="clear" w:color="auto" w:fill="auto"/>
            <w:vAlign w:val="bottom"/>
          </w:tcPr>
          <w:p w:rsidR="00D22272" w:rsidRDefault="00D22272" w:rsidP="00D22272">
            <w:pPr>
              <w:tabs>
                <w:tab w:val="left" w:pos="284"/>
                <w:tab w:val="left" w:pos="851"/>
                <w:tab w:val="left" w:pos="1418"/>
              </w:tabs>
              <w:spacing w:line="240" w:lineRule="auto"/>
              <w:ind w:right="-72"/>
              <w:jc w:val="right"/>
              <w:rPr>
                <w:rFonts w:cs="Arial"/>
                <w:sz w:val="18"/>
                <w:szCs w:val="18"/>
              </w:rPr>
            </w:pPr>
            <w:r>
              <w:rPr>
                <w:rFonts w:cs="Arial"/>
                <w:sz w:val="18"/>
                <w:szCs w:val="18"/>
              </w:rPr>
              <w:t>-</w:t>
            </w:r>
          </w:p>
        </w:tc>
      </w:tr>
    </w:tbl>
    <w:p w:rsidR="00AE15B0" w:rsidRPr="007B22AC" w:rsidRDefault="00AE15B0" w:rsidP="00E52D74">
      <w:pPr>
        <w:rPr>
          <w:rFonts w:cs="Arial"/>
          <w:sz w:val="18"/>
          <w:szCs w:val="18"/>
          <w:lang w:val="en-US"/>
        </w:rPr>
      </w:pPr>
    </w:p>
    <w:tbl>
      <w:tblPr>
        <w:tblW w:w="9364" w:type="dxa"/>
        <w:tblInd w:w="108" w:type="dxa"/>
        <w:tblLayout w:type="fixed"/>
        <w:tblLook w:val="0000" w:firstRow="0" w:lastRow="0" w:firstColumn="0" w:lastColumn="0" w:noHBand="0" w:noVBand="0"/>
      </w:tblPr>
      <w:tblGrid>
        <w:gridCol w:w="4162"/>
        <w:gridCol w:w="1350"/>
        <w:gridCol w:w="1260"/>
        <w:gridCol w:w="1260"/>
        <w:gridCol w:w="1332"/>
      </w:tblGrid>
      <w:tr w:rsidR="007B22AC" w:rsidRPr="007B22AC" w:rsidTr="00AE15B0">
        <w:tc>
          <w:tcPr>
            <w:tcW w:w="4162" w:type="dxa"/>
            <w:vAlign w:val="bottom"/>
          </w:tcPr>
          <w:p w:rsidR="00AE15B0" w:rsidRPr="007B22AC" w:rsidRDefault="00AE15B0"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2610" w:type="dxa"/>
            <w:gridSpan w:val="2"/>
            <w:vAlign w:val="bottom"/>
          </w:tcPr>
          <w:p w:rsidR="00AE15B0" w:rsidRPr="007B22AC" w:rsidRDefault="00AE15B0" w:rsidP="00AE15B0">
            <w:pPr>
              <w:pStyle w:val="Header"/>
              <w:pBdr>
                <w:bottom w:val="single" w:sz="4" w:space="1" w:color="auto"/>
              </w:pBdr>
              <w:spacing w:line="240" w:lineRule="auto"/>
              <w:ind w:right="-72"/>
              <w:jc w:val="center"/>
              <w:rPr>
                <w:rFonts w:cs="Arial"/>
                <w:b/>
                <w:bCs/>
                <w:sz w:val="18"/>
                <w:szCs w:val="18"/>
                <w:lang w:val="en-US"/>
              </w:rPr>
            </w:pPr>
            <w:r w:rsidRPr="007B22AC">
              <w:rPr>
                <w:rFonts w:cs="Arial"/>
                <w:b/>
                <w:bCs/>
                <w:sz w:val="18"/>
                <w:szCs w:val="18"/>
                <w:lang w:val="en-US"/>
              </w:rPr>
              <w:t>Consolidated</w:t>
            </w:r>
          </w:p>
          <w:p w:rsidR="00AE15B0" w:rsidRPr="007B22AC" w:rsidRDefault="00AE15B0" w:rsidP="00AE15B0">
            <w:pPr>
              <w:pStyle w:val="Header"/>
              <w:pBdr>
                <w:bottom w:val="single" w:sz="4" w:space="1" w:color="auto"/>
              </w:pBdr>
              <w:spacing w:line="240" w:lineRule="auto"/>
              <w:ind w:right="-72"/>
              <w:jc w:val="center"/>
              <w:rPr>
                <w:rFonts w:cs="Arial"/>
                <w:b/>
                <w:bCs/>
                <w:sz w:val="18"/>
                <w:szCs w:val="18"/>
              </w:rPr>
            </w:pPr>
            <w:r w:rsidRPr="007B22AC">
              <w:rPr>
                <w:rFonts w:cs="Arial"/>
                <w:b/>
                <w:bCs/>
                <w:sz w:val="18"/>
                <w:szCs w:val="18"/>
                <w:lang w:val="en-US"/>
              </w:rPr>
              <w:t>financial information</w:t>
            </w:r>
          </w:p>
        </w:tc>
        <w:tc>
          <w:tcPr>
            <w:tcW w:w="2592" w:type="dxa"/>
            <w:gridSpan w:val="2"/>
            <w:vAlign w:val="bottom"/>
          </w:tcPr>
          <w:p w:rsidR="00AE15B0" w:rsidRPr="007B22AC" w:rsidRDefault="00AE15B0" w:rsidP="00AE15B0">
            <w:pPr>
              <w:pStyle w:val="Header"/>
              <w:pBdr>
                <w:bottom w:val="single" w:sz="4" w:space="1" w:color="auto"/>
              </w:pBdr>
              <w:spacing w:line="240" w:lineRule="auto"/>
              <w:ind w:right="-72"/>
              <w:jc w:val="center"/>
              <w:rPr>
                <w:rFonts w:cs="Arial"/>
                <w:b/>
                <w:bCs/>
                <w:sz w:val="18"/>
                <w:szCs w:val="18"/>
              </w:rPr>
            </w:pPr>
            <w:r w:rsidRPr="007B22AC">
              <w:rPr>
                <w:rFonts w:cs="Arial"/>
                <w:b/>
                <w:bCs/>
                <w:sz w:val="18"/>
                <w:szCs w:val="18"/>
              </w:rPr>
              <w:t>Separate</w:t>
            </w:r>
          </w:p>
          <w:p w:rsidR="00AE15B0" w:rsidRPr="007B22AC" w:rsidRDefault="00AE15B0" w:rsidP="00AE15B0">
            <w:pPr>
              <w:pStyle w:val="Header"/>
              <w:pBdr>
                <w:bottom w:val="single" w:sz="4" w:space="1" w:color="auto"/>
              </w:pBdr>
              <w:spacing w:line="240" w:lineRule="auto"/>
              <w:ind w:right="-72"/>
              <w:jc w:val="center"/>
              <w:rPr>
                <w:rFonts w:cs="Arial"/>
                <w:b/>
                <w:bCs/>
                <w:sz w:val="18"/>
                <w:szCs w:val="18"/>
                <w:lang w:val="en-US"/>
              </w:rPr>
            </w:pPr>
            <w:r w:rsidRPr="007B22AC">
              <w:rPr>
                <w:rFonts w:cs="Arial"/>
                <w:b/>
                <w:bCs/>
                <w:sz w:val="18"/>
                <w:szCs w:val="18"/>
              </w:rPr>
              <w:t>financial information</w:t>
            </w:r>
          </w:p>
        </w:tc>
      </w:tr>
      <w:tr w:rsidR="007B22AC" w:rsidRPr="007B22AC" w:rsidTr="00AE15B0">
        <w:tc>
          <w:tcPr>
            <w:tcW w:w="4162" w:type="dxa"/>
            <w:vAlign w:val="bottom"/>
          </w:tcPr>
          <w:p w:rsidR="00AE15B0" w:rsidRPr="007B22AC" w:rsidRDefault="000F499A"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r w:rsidRPr="007B22AC">
              <w:rPr>
                <w:rFonts w:cs="Arial"/>
                <w:b/>
                <w:bCs/>
                <w:spacing w:val="-6"/>
                <w:sz w:val="18"/>
                <w:szCs w:val="18"/>
              </w:rPr>
              <w:t xml:space="preserve">For the </w:t>
            </w:r>
            <w:r w:rsidR="009B37AE" w:rsidRPr="007B22AC">
              <w:rPr>
                <w:rFonts w:cs="Arial"/>
                <w:b/>
                <w:bCs/>
                <w:spacing w:val="-6"/>
                <w:sz w:val="18"/>
                <w:szCs w:val="18"/>
              </w:rPr>
              <w:t>nine-month</w:t>
            </w:r>
            <w:r w:rsidR="00455A2B" w:rsidRPr="007B22AC">
              <w:rPr>
                <w:rFonts w:cs="Arial"/>
                <w:b/>
                <w:bCs/>
                <w:spacing w:val="-6"/>
                <w:sz w:val="18"/>
                <w:szCs w:val="18"/>
              </w:rPr>
              <w:t xml:space="preserve"> periods </w:t>
            </w:r>
          </w:p>
        </w:tc>
        <w:tc>
          <w:tcPr>
            <w:tcW w:w="1350" w:type="dxa"/>
            <w:vAlign w:val="bottom"/>
          </w:tcPr>
          <w:p w:rsidR="00AE15B0" w:rsidRPr="007B22AC" w:rsidRDefault="00AE15B0" w:rsidP="00AE15B0">
            <w:pPr>
              <w:spacing w:line="240" w:lineRule="auto"/>
              <w:ind w:right="-72"/>
              <w:jc w:val="right"/>
              <w:rPr>
                <w:rFonts w:cs="Arial"/>
                <w:b/>
                <w:bCs/>
                <w:sz w:val="18"/>
                <w:szCs w:val="18"/>
              </w:rPr>
            </w:pPr>
          </w:p>
        </w:tc>
        <w:tc>
          <w:tcPr>
            <w:tcW w:w="1260" w:type="dxa"/>
            <w:vAlign w:val="bottom"/>
          </w:tcPr>
          <w:p w:rsidR="00AE15B0" w:rsidRPr="007B22AC" w:rsidRDefault="00AE15B0" w:rsidP="00AE15B0">
            <w:pPr>
              <w:spacing w:line="240" w:lineRule="auto"/>
              <w:ind w:right="-72"/>
              <w:jc w:val="right"/>
              <w:rPr>
                <w:rFonts w:cs="Arial"/>
                <w:b/>
                <w:bCs/>
                <w:sz w:val="18"/>
                <w:szCs w:val="18"/>
              </w:rPr>
            </w:pPr>
          </w:p>
        </w:tc>
        <w:tc>
          <w:tcPr>
            <w:tcW w:w="1260" w:type="dxa"/>
            <w:vAlign w:val="bottom"/>
          </w:tcPr>
          <w:p w:rsidR="00AE15B0" w:rsidRPr="007B22AC" w:rsidRDefault="00AE15B0" w:rsidP="00AE15B0">
            <w:pPr>
              <w:spacing w:line="240" w:lineRule="auto"/>
              <w:ind w:right="-72"/>
              <w:jc w:val="right"/>
              <w:rPr>
                <w:rFonts w:cs="Arial"/>
                <w:b/>
                <w:bCs/>
                <w:sz w:val="18"/>
                <w:szCs w:val="18"/>
              </w:rPr>
            </w:pPr>
          </w:p>
        </w:tc>
        <w:tc>
          <w:tcPr>
            <w:tcW w:w="1332" w:type="dxa"/>
            <w:vAlign w:val="bottom"/>
          </w:tcPr>
          <w:p w:rsidR="00AE15B0" w:rsidRPr="007B22AC" w:rsidRDefault="00AE15B0" w:rsidP="00AE15B0">
            <w:pPr>
              <w:spacing w:line="240" w:lineRule="auto"/>
              <w:ind w:right="-72"/>
              <w:jc w:val="right"/>
              <w:rPr>
                <w:rFonts w:cs="Arial"/>
                <w:b/>
                <w:bCs/>
                <w:sz w:val="18"/>
                <w:szCs w:val="18"/>
              </w:rPr>
            </w:pPr>
          </w:p>
        </w:tc>
      </w:tr>
      <w:tr w:rsidR="007B22AC" w:rsidRPr="007B22AC" w:rsidTr="00AE15B0">
        <w:tc>
          <w:tcPr>
            <w:tcW w:w="4162" w:type="dxa"/>
            <w:vAlign w:val="bottom"/>
          </w:tcPr>
          <w:p w:rsidR="00174A8C" w:rsidRPr="007B22AC" w:rsidRDefault="00455A2B"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b/>
                <w:bCs/>
                <w:spacing w:val="-6"/>
                <w:sz w:val="18"/>
                <w:szCs w:val="18"/>
              </w:rPr>
            </w:pPr>
            <w:r w:rsidRPr="007B22AC">
              <w:rPr>
                <w:rFonts w:cs="Arial"/>
                <w:b/>
                <w:bCs/>
                <w:sz w:val="18"/>
                <w:szCs w:val="18"/>
              </w:rPr>
              <w:t xml:space="preserve">   </w:t>
            </w:r>
            <w:r w:rsidRPr="007B22AC">
              <w:rPr>
                <w:rFonts w:cs="Arial"/>
                <w:b/>
                <w:bCs/>
                <w:spacing w:val="-6"/>
                <w:sz w:val="18"/>
                <w:szCs w:val="18"/>
              </w:rPr>
              <w:t>ended</w:t>
            </w:r>
            <w:r w:rsidRPr="007B22AC">
              <w:rPr>
                <w:rFonts w:cs="Arial"/>
                <w:b/>
                <w:bCs/>
                <w:sz w:val="18"/>
                <w:szCs w:val="18"/>
              </w:rPr>
              <w:t xml:space="preserve"> </w:t>
            </w:r>
            <w:r w:rsidR="00D33B44" w:rsidRPr="00D33B44">
              <w:rPr>
                <w:rFonts w:cs="Arial"/>
                <w:b/>
                <w:bCs/>
                <w:sz w:val="18"/>
                <w:szCs w:val="18"/>
              </w:rPr>
              <w:t>30</w:t>
            </w:r>
            <w:r w:rsidR="009B37AE" w:rsidRPr="007B22AC">
              <w:rPr>
                <w:rFonts w:cs="Arial"/>
                <w:b/>
                <w:bCs/>
                <w:sz w:val="18"/>
                <w:szCs w:val="18"/>
              </w:rPr>
              <w:t xml:space="preserve"> September</w:t>
            </w:r>
          </w:p>
        </w:tc>
        <w:tc>
          <w:tcPr>
            <w:tcW w:w="1350" w:type="dxa"/>
            <w:vAlign w:val="bottom"/>
          </w:tcPr>
          <w:p w:rsidR="00174A8C" w:rsidRPr="007B22AC" w:rsidRDefault="00D33B44" w:rsidP="00174A8C">
            <w:pPr>
              <w:spacing w:line="240" w:lineRule="auto"/>
              <w:ind w:right="-72"/>
              <w:jc w:val="right"/>
              <w:rPr>
                <w:rFonts w:cs="Arial"/>
                <w:b/>
                <w:bCs/>
                <w:sz w:val="18"/>
                <w:szCs w:val="18"/>
              </w:rPr>
            </w:pPr>
            <w:r w:rsidRPr="00D33B44">
              <w:rPr>
                <w:rFonts w:cs="Arial"/>
                <w:b/>
                <w:bCs/>
                <w:sz w:val="18"/>
                <w:szCs w:val="18"/>
              </w:rPr>
              <w:t>2017</w:t>
            </w:r>
          </w:p>
        </w:tc>
        <w:tc>
          <w:tcPr>
            <w:tcW w:w="1260" w:type="dxa"/>
            <w:vAlign w:val="bottom"/>
          </w:tcPr>
          <w:p w:rsidR="00174A8C" w:rsidRPr="007B22AC" w:rsidRDefault="00D33B44" w:rsidP="00174A8C">
            <w:pPr>
              <w:spacing w:line="240" w:lineRule="auto"/>
              <w:ind w:right="-72"/>
              <w:jc w:val="right"/>
              <w:rPr>
                <w:rFonts w:cs="Arial"/>
                <w:b/>
                <w:bCs/>
                <w:sz w:val="18"/>
                <w:szCs w:val="18"/>
              </w:rPr>
            </w:pPr>
            <w:r w:rsidRPr="00D33B44">
              <w:rPr>
                <w:rFonts w:cs="Arial"/>
                <w:b/>
                <w:bCs/>
                <w:sz w:val="18"/>
                <w:szCs w:val="18"/>
              </w:rPr>
              <w:t>2016</w:t>
            </w:r>
          </w:p>
        </w:tc>
        <w:tc>
          <w:tcPr>
            <w:tcW w:w="1260" w:type="dxa"/>
            <w:vAlign w:val="bottom"/>
          </w:tcPr>
          <w:p w:rsidR="00174A8C" w:rsidRPr="007B22AC" w:rsidRDefault="00D33B44" w:rsidP="00174A8C">
            <w:pPr>
              <w:spacing w:line="240" w:lineRule="auto"/>
              <w:ind w:right="-72"/>
              <w:jc w:val="right"/>
              <w:rPr>
                <w:rFonts w:cs="Arial"/>
                <w:b/>
                <w:bCs/>
                <w:sz w:val="18"/>
                <w:szCs w:val="18"/>
              </w:rPr>
            </w:pPr>
            <w:r w:rsidRPr="00D33B44">
              <w:rPr>
                <w:rFonts w:cs="Arial"/>
                <w:b/>
                <w:bCs/>
                <w:sz w:val="18"/>
                <w:szCs w:val="18"/>
              </w:rPr>
              <w:t>2017</w:t>
            </w:r>
          </w:p>
        </w:tc>
        <w:tc>
          <w:tcPr>
            <w:tcW w:w="1332" w:type="dxa"/>
            <w:vAlign w:val="bottom"/>
          </w:tcPr>
          <w:p w:rsidR="00174A8C" w:rsidRPr="007B22AC" w:rsidRDefault="00D33B44" w:rsidP="00174A8C">
            <w:pPr>
              <w:spacing w:line="240" w:lineRule="auto"/>
              <w:ind w:right="-72"/>
              <w:jc w:val="right"/>
              <w:rPr>
                <w:rFonts w:cs="Arial"/>
                <w:b/>
                <w:bCs/>
                <w:sz w:val="18"/>
                <w:szCs w:val="18"/>
              </w:rPr>
            </w:pPr>
            <w:r w:rsidRPr="00D33B44">
              <w:rPr>
                <w:rFonts w:cs="Arial"/>
                <w:b/>
                <w:bCs/>
                <w:sz w:val="18"/>
                <w:szCs w:val="18"/>
              </w:rPr>
              <w:t>2016</w:t>
            </w:r>
          </w:p>
        </w:tc>
      </w:tr>
      <w:tr w:rsidR="007B22AC" w:rsidRPr="007B22AC" w:rsidTr="00AE15B0">
        <w:tc>
          <w:tcPr>
            <w:tcW w:w="4162" w:type="dxa"/>
            <w:vAlign w:val="bottom"/>
          </w:tcPr>
          <w:p w:rsidR="00AE15B0" w:rsidRPr="007B22AC" w:rsidRDefault="00AE15B0"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1350" w:type="dxa"/>
            <w:vAlign w:val="bottom"/>
          </w:tcPr>
          <w:p w:rsidR="00AE15B0" w:rsidRPr="007B22AC" w:rsidRDefault="00AE15B0" w:rsidP="00AE15B0">
            <w:pPr>
              <w:pBdr>
                <w:bottom w:val="single" w:sz="4" w:space="1" w:color="auto"/>
              </w:pBdr>
              <w:spacing w:line="240" w:lineRule="auto"/>
              <w:ind w:right="-72"/>
              <w:jc w:val="right"/>
              <w:rPr>
                <w:rFonts w:cs="Arial"/>
                <w:b/>
                <w:bCs/>
                <w:sz w:val="18"/>
                <w:szCs w:val="18"/>
              </w:rPr>
            </w:pPr>
            <w:r w:rsidRPr="007B22AC">
              <w:rPr>
                <w:rFonts w:cs="Arial"/>
                <w:b/>
                <w:bCs/>
                <w:sz w:val="18"/>
                <w:szCs w:val="18"/>
              </w:rPr>
              <w:t>Baht</w:t>
            </w:r>
          </w:p>
        </w:tc>
        <w:tc>
          <w:tcPr>
            <w:tcW w:w="1260" w:type="dxa"/>
            <w:vAlign w:val="bottom"/>
          </w:tcPr>
          <w:p w:rsidR="00AE15B0" w:rsidRPr="007B22AC" w:rsidRDefault="00AE15B0" w:rsidP="00AE15B0">
            <w:pPr>
              <w:pBdr>
                <w:bottom w:val="single" w:sz="4" w:space="1" w:color="auto"/>
              </w:pBdr>
              <w:spacing w:line="240" w:lineRule="auto"/>
              <w:ind w:right="-72"/>
              <w:jc w:val="right"/>
              <w:rPr>
                <w:rFonts w:cs="Arial"/>
                <w:b/>
                <w:bCs/>
                <w:sz w:val="18"/>
                <w:szCs w:val="18"/>
              </w:rPr>
            </w:pPr>
            <w:r w:rsidRPr="007B22AC">
              <w:rPr>
                <w:rFonts w:cs="Arial"/>
                <w:b/>
                <w:bCs/>
                <w:sz w:val="18"/>
                <w:szCs w:val="18"/>
              </w:rPr>
              <w:t>Baht</w:t>
            </w:r>
          </w:p>
        </w:tc>
        <w:tc>
          <w:tcPr>
            <w:tcW w:w="1260" w:type="dxa"/>
            <w:vAlign w:val="bottom"/>
          </w:tcPr>
          <w:p w:rsidR="00AE15B0" w:rsidRPr="007B22AC" w:rsidRDefault="00AE15B0" w:rsidP="00AE15B0">
            <w:pPr>
              <w:pBdr>
                <w:bottom w:val="single" w:sz="4" w:space="1" w:color="auto"/>
              </w:pBdr>
              <w:spacing w:line="240" w:lineRule="auto"/>
              <w:ind w:right="-72"/>
              <w:jc w:val="right"/>
              <w:rPr>
                <w:rFonts w:cs="Arial"/>
                <w:b/>
                <w:bCs/>
                <w:sz w:val="18"/>
                <w:szCs w:val="18"/>
              </w:rPr>
            </w:pPr>
            <w:r w:rsidRPr="007B22AC">
              <w:rPr>
                <w:rFonts w:cs="Arial"/>
                <w:b/>
                <w:bCs/>
                <w:sz w:val="18"/>
                <w:szCs w:val="18"/>
              </w:rPr>
              <w:t>Baht</w:t>
            </w:r>
          </w:p>
        </w:tc>
        <w:tc>
          <w:tcPr>
            <w:tcW w:w="1332" w:type="dxa"/>
            <w:vAlign w:val="bottom"/>
          </w:tcPr>
          <w:p w:rsidR="00AE15B0" w:rsidRPr="007B22AC" w:rsidRDefault="00AE15B0" w:rsidP="00AE15B0">
            <w:pPr>
              <w:pBdr>
                <w:bottom w:val="single" w:sz="4" w:space="1" w:color="auto"/>
              </w:pBdr>
              <w:spacing w:line="240" w:lineRule="auto"/>
              <w:ind w:right="-72"/>
              <w:jc w:val="right"/>
              <w:rPr>
                <w:rFonts w:cs="Arial"/>
                <w:b/>
                <w:bCs/>
                <w:sz w:val="18"/>
                <w:szCs w:val="18"/>
              </w:rPr>
            </w:pPr>
            <w:r w:rsidRPr="007B22AC">
              <w:rPr>
                <w:rFonts w:cs="Arial"/>
                <w:b/>
                <w:bCs/>
                <w:sz w:val="18"/>
                <w:szCs w:val="18"/>
              </w:rPr>
              <w:t>Baht</w:t>
            </w:r>
          </w:p>
        </w:tc>
      </w:tr>
      <w:tr w:rsidR="007B22AC" w:rsidRPr="007B22AC" w:rsidDel="00484514" w:rsidTr="00AE15B0">
        <w:tc>
          <w:tcPr>
            <w:tcW w:w="4162" w:type="dxa"/>
            <w:vAlign w:val="bottom"/>
          </w:tcPr>
          <w:p w:rsidR="00AE15B0" w:rsidRPr="007B22AC" w:rsidRDefault="00AE15B0"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2"/>
                <w:szCs w:val="12"/>
              </w:rPr>
            </w:pPr>
          </w:p>
        </w:tc>
        <w:tc>
          <w:tcPr>
            <w:tcW w:w="1350" w:type="dxa"/>
            <w:vAlign w:val="bottom"/>
          </w:tcPr>
          <w:p w:rsidR="00AE15B0" w:rsidRPr="007B22AC" w:rsidDel="00484514" w:rsidRDefault="00AE15B0" w:rsidP="00AE15B0">
            <w:pPr>
              <w:spacing w:line="240" w:lineRule="auto"/>
              <w:ind w:right="-72"/>
              <w:jc w:val="right"/>
              <w:rPr>
                <w:rFonts w:cs="Arial"/>
                <w:sz w:val="12"/>
                <w:szCs w:val="12"/>
              </w:rPr>
            </w:pPr>
          </w:p>
        </w:tc>
        <w:tc>
          <w:tcPr>
            <w:tcW w:w="1260" w:type="dxa"/>
            <w:vAlign w:val="bottom"/>
          </w:tcPr>
          <w:p w:rsidR="00AE15B0" w:rsidRPr="007B22AC" w:rsidDel="00484514" w:rsidRDefault="00AE15B0" w:rsidP="00AE15B0">
            <w:pPr>
              <w:spacing w:line="240" w:lineRule="auto"/>
              <w:ind w:right="-72"/>
              <w:jc w:val="right"/>
              <w:rPr>
                <w:rFonts w:cs="Arial"/>
                <w:sz w:val="12"/>
                <w:szCs w:val="12"/>
              </w:rPr>
            </w:pPr>
          </w:p>
        </w:tc>
        <w:tc>
          <w:tcPr>
            <w:tcW w:w="1260" w:type="dxa"/>
            <w:vAlign w:val="bottom"/>
          </w:tcPr>
          <w:p w:rsidR="00AE15B0" w:rsidRPr="007B22AC" w:rsidDel="00484514" w:rsidRDefault="00AE15B0" w:rsidP="00AE15B0">
            <w:pPr>
              <w:spacing w:line="240" w:lineRule="auto"/>
              <w:ind w:right="-72"/>
              <w:jc w:val="right"/>
              <w:rPr>
                <w:rFonts w:cs="Arial"/>
                <w:sz w:val="12"/>
                <w:szCs w:val="12"/>
              </w:rPr>
            </w:pPr>
          </w:p>
        </w:tc>
        <w:tc>
          <w:tcPr>
            <w:tcW w:w="1332" w:type="dxa"/>
            <w:vAlign w:val="bottom"/>
          </w:tcPr>
          <w:p w:rsidR="00AE15B0" w:rsidRPr="007B22AC" w:rsidDel="00484514" w:rsidRDefault="00AE15B0" w:rsidP="00AE15B0">
            <w:pPr>
              <w:spacing w:line="240" w:lineRule="auto"/>
              <w:ind w:right="-72"/>
              <w:jc w:val="right"/>
              <w:rPr>
                <w:rFonts w:cs="Arial"/>
                <w:sz w:val="12"/>
                <w:szCs w:val="12"/>
              </w:rPr>
            </w:pPr>
          </w:p>
        </w:tc>
      </w:tr>
      <w:tr w:rsidR="00584810" w:rsidRPr="007B22AC" w:rsidTr="00AE15B0">
        <w:tc>
          <w:tcPr>
            <w:tcW w:w="4162" w:type="dxa"/>
            <w:shd w:val="clear" w:color="auto" w:fill="auto"/>
            <w:vAlign w:val="bottom"/>
          </w:tcPr>
          <w:p w:rsidR="00584810" w:rsidRPr="007C6FDC" w:rsidRDefault="00584810" w:rsidP="00584810">
            <w:pPr>
              <w:spacing w:line="240" w:lineRule="auto"/>
              <w:ind w:left="864"/>
              <w:rPr>
                <w:rFonts w:cs="Arial"/>
                <w:b/>
                <w:bCs/>
                <w:sz w:val="18"/>
                <w:szCs w:val="18"/>
                <w:cs/>
                <w:lang w:val="en-US"/>
              </w:rPr>
            </w:pPr>
            <w:r w:rsidRPr="00AE15B0">
              <w:rPr>
                <w:rFonts w:cs="Arial"/>
                <w:b/>
                <w:bCs/>
                <w:spacing w:val="-4"/>
                <w:w w:val="105"/>
                <w:sz w:val="18"/>
                <w:szCs w:val="18"/>
                <w:lang w:val="en-US"/>
              </w:rPr>
              <w:t>Subsidiaries</w:t>
            </w:r>
          </w:p>
        </w:tc>
        <w:tc>
          <w:tcPr>
            <w:tcW w:w="135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r>
      <w:tr w:rsidR="00584810" w:rsidRPr="007B22AC" w:rsidTr="00AE15B0">
        <w:tc>
          <w:tcPr>
            <w:tcW w:w="4162" w:type="dxa"/>
            <w:shd w:val="clear" w:color="auto" w:fill="auto"/>
            <w:vAlign w:val="bottom"/>
          </w:tcPr>
          <w:p w:rsidR="00584810" w:rsidRPr="00AE15B0" w:rsidRDefault="00584810" w:rsidP="00584810">
            <w:pPr>
              <w:spacing w:line="240" w:lineRule="auto"/>
              <w:ind w:left="864"/>
              <w:rPr>
                <w:rFonts w:cs="Arial"/>
                <w:spacing w:val="-4"/>
                <w:w w:val="105"/>
                <w:sz w:val="18"/>
                <w:szCs w:val="18"/>
                <w:lang w:val="en-US"/>
              </w:rPr>
            </w:pPr>
            <w:r w:rsidRPr="00AE15B0">
              <w:rPr>
                <w:rFonts w:cs="Arial"/>
                <w:spacing w:val="-4"/>
                <w:w w:val="105"/>
                <w:sz w:val="18"/>
                <w:szCs w:val="18"/>
                <w:lang w:val="en-US"/>
              </w:rPr>
              <w:t xml:space="preserve">   Sales of television </w:t>
            </w:r>
            <w:proofErr w:type="spellStart"/>
            <w:r w:rsidRPr="00AE15B0">
              <w:rPr>
                <w:rFonts w:cs="Arial"/>
                <w:spacing w:val="-4"/>
                <w:w w:val="105"/>
                <w:sz w:val="18"/>
                <w:szCs w:val="18"/>
                <w:lang w:val="en-US"/>
              </w:rPr>
              <w:t>programme</w:t>
            </w:r>
            <w:proofErr w:type="spellEnd"/>
          </w:p>
        </w:tc>
        <w:tc>
          <w:tcPr>
            <w:tcW w:w="135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p>
        </w:tc>
      </w:tr>
      <w:tr w:rsidR="00584810" w:rsidRPr="007B22AC" w:rsidTr="00B07E71">
        <w:tc>
          <w:tcPr>
            <w:tcW w:w="4162" w:type="dxa"/>
            <w:shd w:val="clear" w:color="auto" w:fill="auto"/>
            <w:vAlign w:val="bottom"/>
          </w:tcPr>
          <w:p w:rsidR="00584810" w:rsidRPr="00AE15B0" w:rsidRDefault="00584810" w:rsidP="00584810">
            <w:pPr>
              <w:spacing w:line="240" w:lineRule="auto"/>
              <w:ind w:left="864"/>
              <w:rPr>
                <w:rFonts w:cs="Arial"/>
                <w:spacing w:val="-4"/>
                <w:w w:val="105"/>
                <w:sz w:val="18"/>
                <w:szCs w:val="18"/>
                <w:lang w:val="en-US"/>
              </w:rPr>
            </w:pPr>
            <w:r w:rsidRPr="00AE15B0">
              <w:rPr>
                <w:rFonts w:cs="Arial"/>
                <w:spacing w:val="-4"/>
                <w:w w:val="105"/>
                <w:sz w:val="18"/>
                <w:szCs w:val="18"/>
                <w:lang w:val="en-US"/>
              </w:rPr>
              <w:t xml:space="preserve">     </w:t>
            </w:r>
            <w:r>
              <w:rPr>
                <w:rFonts w:cs="Arial"/>
                <w:spacing w:val="-4"/>
                <w:w w:val="105"/>
                <w:sz w:val="18"/>
                <w:szCs w:val="18"/>
                <w:lang w:val="en-US"/>
              </w:rPr>
              <w:t>p</w:t>
            </w:r>
            <w:r w:rsidRPr="00AE15B0">
              <w:rPr>
                <w:rFonts w:cs="Arial"/>
                <w:spacing w:val="-4"/>
                <w:w w:val="105"/>
                <w:sz w:val="18"/>
                <w:szCs w:val="18"/>
                <w:lang w:val="en-US"/>
              </w:rPr>
              <w:t>roduction services</w:t>
            </w:r>
          </w:p>
        </w:tc>
        <w:tc>
          <w:tcPr>
            <w:tcW w:w="1350" w:type="dxa"/>
            <w:shd w:val="clear" w:color="auto" w:fill="auto"/>
            <w:vAlign w:val="bottom"/>
          </w:tcPr>
          <w:p w:rsidR="00584810" w:rsidRPr="007C6FDC" w:rsidRDefault="004064A5"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Pr="007C6FDC"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83</w:t>
            </w:r>
            <w:r w:rsidR="004064A5">
              <w:rPr>
                <w:rFonts w:cs="Arial"/>
                <w:sz w:val="18"/>
                <w:szCs w:val="18"/>
              </w:rPr>
              <w:t>,</w:t>
            </w:r>
            <w:r w:rsidR="0001063A">
              <w:rPr>
                <w:rFonts w:cs="Arial"/>
                <w:sz w:val="18"/>
                <w:szCs w:val="18"/>
              </w:rPr>
              <w:t>64</w:t>
            </w:r>
            <w:r w:rsidRPr="00D33B44">
              <w:rPr>
                <w:rFonts w:cs="Arial"/>
                <w:sz w:val="18"/>
                <w:szCs w:val="18"/>
              </w:rPr>
              <w:t>0</w:t>
            </w:r>
            <w:r w:rsidR="004064A5">
              <w:rPr>
                <w:rFonts w:cs="Arial"/>
                <w:sz w:val="18"/>
                <w:szCs w:val="18"/>
              </w:rPr>
              <w:t>,</w:t>
            </w:r>
            <w:r w:rsidRPr="00D33B44">
              <w:rPr>
                <w:rFonts w:cs="Arial"/>
                <w:sz w:val="18"/>
                <w:szCs w:val="18"/>
              </w:rPr>
              <w:t>600</w:t>
            </w:r>
          </w:p>
        </w:tc>
        <w:tc>
          <w:tcPr>
            <w:tcW w:w="1332" w:type="dxa"/>
            <w:shd w:val="clear" w:color="auto" w:fill="auto"/>
            <w:vAlign w:val="bottom"/>
          </w:tcPr>
          <w:p w:rsidR="00584810" w:rsidRPr="007C6FDC"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111</w:t>
            </w:r>
            <w:r w:rsidR="00584810">
              <w:rPr>
                <w:rFonts w:cs="Arial"/>
                <w:sz w:val="18"/>
                <w:szCs w:val="18"/>
              </w:rPr>
              <w:t>,</w:t>
            </w:r>
            <w:r w:rsidRPr="00D33B44">
              <w:rPr>
                <w:rFonts w:cs="Arial"/>
                <w:sz w:val="18"/>
                <w:szCs w:val="18"/>
              </w:rPr>
              <w:t>074</w:t>
            </w:r>
            <w:r w:rsidR="00584810">
              <w:rPr>
                <w:rFonts w:cs="Arial"/>
                <w:sz w:val="18"/>
                <w:szCs w:val="18"/>
              </w:rPr>
              <w:t>,</w:t>
            </w:r>
            <w:r w:rsidRPr="00D33B44">
              <w:rPr>
                <w:rFonts w:cs="Arial"/>
                <w:sz w:val="18"/>
                <w:szCs w:val="18"/>
              </w:rPr>
              <w:t>000</w:t>
            </w:r>
          </w:p>
        </w:tc>
      </w:tr>
      <w:tr w:rsidR="00584810" w:rsidRPr="007B22AC" w:rsidTr="00AE15B0">
        <w:tc>
          <w:tcPr>
            <w:tcW w:w="4162" w:type="dxa"/>
            <w:shd w:val="clear" w:color="auto" w:fill="auto"/>
            <w:vAlign w:val="bottom"/>
          </w:tcPr>
          <w:p w:rsidR="00584810" w:rsidRPr="00AE15B0" w:rsidRDefault="00584810" w:rsidP="00584810">
            <w:pPr>
              <w:spacing w:line="240" w:lineRule="auto"/>
              <w:ind w:left="864"/>
              <w:rPr>
                <w:rFonts w:cs="Arial"/>
                <w:spacing w:val="-4"/>
                <w:w w:val="105"/>
                <w:sz w:val="18"/>
                <w:szCs w:val="18"/>
                <w:lang w:val="en-US"/>
              </w:rPr>
            </w:pPr>
            <w:r w:rsidRPr="00AE15B0">
              <w:rPr>
                <w:rFonts w:cs="Arial"/>
                <w:sz w:val="18"/>
                <w:szCs w:val="18"/>
              </w:rPr>
              <w:t xml:space="preserve">   </w:t>
            </w:r>
            <w:r w:rsidRPr="00AE15B0">
              <w:rPr>
                <w:rFonts w:cs="Arial"/>
                <w:spacing w:val="-5"/>
                <w:w w:val="105"/>
                <w:sz w:val="18"/>
                <w:szCs w:val="18"/>
                <w:lang w:val="en-US"/>
              </w:rPr>
              <w:t>Revenue from studio rental</w:t>
            </w:r>
          </w:p>
        </w:tc>
        <w:tc>
          <w:tcPr>
            <w:tcW w:w="1350" w:type="dxa"/>
            <w:shd w:val="clear" w:color="auto" w:fill="auto"/>
            <w:vAlign w:val="bottom"/>
          </w:tcPr>
          <w:p w:rsidR="00584810" w:rsidRPr="007C6FDC" w:rsidRDefault="004064A5"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Pr="007C6FDC" w:rsidRDefault="00584810"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Pr="007C6FDC"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432</w:t>
            </w:r>
            <w:r w:rsidR="004064A5">
              <w:rPr>
                <w:rFonts w:cs="Arial"/>
                <w:sz w:val="18"/>
                <w:szCs w:val="18"/>
              </w:rPr>
              <w:t>,</w:t>
            </w:r>
            <w:r w:rsidRPr="00D33B44">
              <w:rPr>
                <w:rFonts w:cs="Arial"/>
                <w:sz w:val="18"/>
                <w:szCs w:val="18"/>
              </w:rPr>
              <w:t>000</w:t>
            </w:r>
          </w:p>
        </w:tc>
        <w:tc>
          <w:tcPr>
            <w:tcW w:w="1332" w:type="dxa"/>
            <w:shd w:val="clear" w:color="auto" w:fill="auto"/>
            <w:vAlign w:val="bottom"/>
          </w:tcPr>
          <w:p w:rsidR="00584810" w:rsidRPr="00584810" w:rsidRDefault="00D33B44" w:rsidP="00584810">
            <w:pPr>
              <w:tabs>
                <w:tab w:val="left" w:pos="284"/>
                <w:tab w:val="left" w:pos="851"/>
                <w:tab w:val="left" w:pos="1418"/>
              </w:tabs>
              <w:spacing w:line="240" w:lineRule="auto"/>
              <w:ind w:right="-72"/>
              <w:jc w:val="right"/>
              <w:rPr>
                <w:rFonts w:cstheme="minorBidi"/>
                <w:sz w:val="18"/>
                <w:szCs w:val="18"/>
                <w:cs/>
              </w:rPr>
            </w:pPr>
            <w:r w:rsidRPr="00D33B44">
              <w:rPr>
                <w:rFonts w:cs="Arial"/>
                <w:sz w:val="18"/>
                <w:szCs w:val="18"/>
              </w:rPr>
              <w:t>55</w:t>
            </w:r>
            <w:r w:rsidR="00584810">
              <w:rPr>
                <w:rFonts w:cs="Arial"/>
                <w:sz w:val="18"/>
                <w:szCs w:val="18"/>
              </w:rPr>
              <w:t>,</w:t>
            </w:r>
            <w:r w:rsidRPr="00D33B44">
              <w:rPr>
                <w:rFonts w:cs="Arial"/>
                <w:sz w:val="18"/>
                <w:szCs w:val="18"/>
              </w:rPr>
              <w:t>000</w:t>
            </w:r>
          </w:p>
        </w:tc>
      </w:tr>
      <w:tr w:rsidR="00584810" w:rsidRPr="007B22AC" w:rsidTr="00AE15B0">
        <w:tc>
          <w:tcPr>
            <w:tcW w:w="4162" w:type="dxa"/>
            <w:shd w:val="clear" w:color="auto" w:fill="auto"/>
            <w:vAlign w:val="bottom"/>
          </w:tcPr>
          <w:p w:rsidR="00584810" w:rsidRPr="00AE15B0" w:rsidRDefault="00584810" w:rsidP="00584810">
            <w:pPr>
              <w:spacing w:line="240" w:lineRule="auto"/>
              <w:ind w:left="864"/>
              <w:rPr>
                <w:rFonts w:cs="Arial"/>
                <w:sz w:val="18"/>
                <w:szCs w:val="18"/>
              </w:rPr>
            </w:pPr>
            <w:r>
              <w:rPr>
                <w:rFonts w:cs="Arial"/>
                <w:sz w:val="18"/>
                <w:szCs w:val="18"/>
              </w:rPr>
              <w:t xml:space="preserve">   Interest income on </w:t>
            </w:r>
          </w:p>
        </w:tc>
        <w:tc>
          <w:tcPr>
            <w:tcW w:w="1350"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r>
      <w:tr w:rsidR="00584810" w:rsidRPr="007B22AC" w:rsidTr="00D22272">
        <w:trPr>
          <w:trHeight w:val="76"/>
        </w:trPr>
        <w:tc>
          <w:tcPr>
            <w:tcW w:w="4162" w:type="dxa"/>
            <w:shd w:val="clear" w:color="auto" w:fill="auto"/>
            <w:vAlign w:val="bottom"/>
          </w:tcPr>
          <w:p w:rsidR="00584810" w:rsidRPr="00584810" w:rsidRDefault="00584810" w:rsidP="00584810">
            <w:pPr>
              <w:spacing w:line="240" w:lineRule="auto"/>
              <w:ind w:left="864"/>
              <w:rPr>
                <w:rFonts w:cstheme="minorBidi"/>
                <w:sz w:val="18"/>
                <w:szCs w:val="18"/>
                <w:lang w:val="en-US"/>
              </w:rPr>
            </w:pPr>
            <w:r>
              <w:rPr>
                <w:rFonts w:cs="Arial"/>
                <w:sz w:val="18"/>
                <w:szCs w:val="18"/>
              </w:rPr>
              <w:t xml:space="preserve">     short-term loans</w:t>
            </w:r>
          </w:p>
        </w:tc>
        <w:tc>
          <w:tcPr>
            <w:tcW w:w="1350" w:type="dxa"/>
            <w:shd w:val="clear" w:color="auto" w:fill="auto"/>
            <w:vAlign w:val="bottom"/>
          </w:tcPr>
          <w:p w:rsidR="00584810" w:rsidRDefault="00D22272"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584810" w:rsidRDefault="00D22272"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32" w:type="dxa"/>
            <w:shd w:val="clear" w:color="auto" w:fill="auto"/>
            <w:vAlign w:val="bottom"/>
          </w:tcPr>
          <w:p w:rsidR="00584810"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1</w:t>
            </w:r>
            <w:r w:rsidR="00584810">
              <w:rPr>
                <w:rFonts w:cs="Arial"/>
                <w:sz w:val="18"/>
                <w:szCs w:val="18"/>
              </w:rPr>
              <w:t>,</w:t>
            </w:r>
            <w:r w:rsidRPr="00D33B44">
              <w:rPr>
                <w:rFonts w:cs="Arial"/>
                <w:sz w:val="18"/>
                <w:szCs w:val="18"/>
              </w:rPr>
              <w:t>333</w:t>
            </w:r>
          </w:p>
        </w:tc>
      </w:tr>
      <w:tr w:rsidR="00D22272" w:rsidRPr="007B22AC" w:rsidTr="00D22272">
        <w:trPr>
          <w:trHeight w:val="76"/>
        </w:trPr>
        <w:tc>
          <w:tcPr>
            <w:tcW w:w="4162" w:type="dxa"/>
            <w:shd w:val="clear" w:color="auto" w:fill="auto"/>
            <w:vAlign w:val="bottom"/>
          </w:tcPr>
          <w:p w:rsidR="00D22272" w:rsidRDefault="00D22272" w:rsidP="00584810">
            <w:pPr>
              <w:spacing w:line="240" w:lineRule="auto"/>
              <w:ind w:left="864"/>
              <w:rPr>
                <w:rFonts w:cs="Arial"/>
                <w:sz w:val="18"/>
                <w:szCs w:val="18"/>
              </w:rPr>
            </w:pPr>
          </w:p>
        </w:tc>
        <w:tc>
          <w:tcPr>
            <w:tcW w:w="135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r>
      <w:tr w:rsidR="00D22272" w:rsidRPr="007B22AC" w:rsidTr="00D22272">
        <w:trPr>
          <w:trHeight w:val="76"/>
        </w:trPr>
        <w:tc>
          <w:tcPr>
            <w:tcW w:w="4162" w:type="dxa"/>
            <w:shd w:val="clear" w:color="auto" w:fill="auto"/>
            <w:vAlign w:val="bottom"/>
          </w:tcPr>
          <w:p w:rsidR="00D22272" w:rsidRDefault="00D22272" w:rsidP="00584810">
            <w:pPr>
              <w:spacing w:line="240" w:lineRule="auto"/>
              <w:ind w:left="864"/>
              <w:rPr>
                <w:rFonts w:cs="Arial"/>
                <w:sz w:val="18"/>
                <w:szCs w:val="18"/>
              </w:rPr>
            </w:pPr>
            <w:r>
              <w:rPr>
                <w:rFonts w:cs="Arial"/>
                <w:b/>
                <w:bCs/>
                <w:sz w:val="18"/>
                <w:szCs w:val="18"/>
              </w:rPr>
              <w:t>Associate</w:t>
            </w:r>
          </w:p>
        </w:tc>
        <w:tc>
          <w:tcPr>
            <w:tcW w:w="135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260"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c>
          <w:tcPr>
            <w:tcW w:w="1332" w:type="dxa"/>
            <w:shd w:val="clear" w:color="auto" w:fill="auto"/>
            <w:vAlign w:val="bottom"/>
          </w:tcPr>
          <w:p w:rsidR="00D22272" w:rsidRDefault="00D22272" w:rsidP="00584810">
            <w:pPr>
              <w:tabs>
                <w:tab w:val="left" w:pos="284"/>
                <w:tab w:val="left" w:pos="851"/>
                <w:tab w:val="left" w:pos="1418"/>
              </w:tabs>
              <w:spacing w:line="240" w:lineRule="auto"/>
              <w:ind w:right="-72"/>
              <w:jc w:val="right"/>
              <w:rPr>
                <w:rFonts w:cs="Arial"/>
                <w:sz w:val="18"/>
                <w:szCs w:val="18"/>
              </w:rPr>
            </w:pPr>
          </w:p>
        </w:tc>
      </w:tr>
      <w:tr w:rsidR="00D22272" w:rsidRPr="007B22AC" w:rsidTr="00D22272">
        <w:trPr>
          <w:trHeight w:val="76"/>
        </w:trPr>
        <w:tc>
          <w:tcPr>
            <w:tcW w:w="4162" w:type="dxa"/>
            <w:shd w:val="clear" w:color="auto" w:fill="auto"/>
            <w:vAlign w:val="bottom"/>
          </w:tcPr>
          <w:p w:rsidR="00D22272" w:rsidRDefault="00D22272" w:rsidP="00D22272">
            <w:pPr>
              <w:spacing w:line="240" w:lineRule="auto"/>
              <w:ind w:left="864"/>
              <w:rPr>
                <w:rFonts w:cs="Arial"/>
                <w:sz w:val="18"/>
                <w:szCs w:val="18"/>
              </w:rPr>
            </w:pPr>
            <w:r>
              <w:rPr>
                <w:rFonts w:cs="Arial"/>
                <w:sz w:val="18"/>
                <w:szCs w:val="18"/>
              </w:rPr>
              <w:t xml:space="preserve">   Interest income on short-term loans </w:t>
            </w:r>
          </w:p>
        </w:tc>
        <w:tc>
          <w:tcPr>
            <w:tcW w:w="1350" w:type="dxa"/>
            <w:shd w:val="clear" w:color="auto" w:fill="auto"/>
            <w:vAlign w:val="bottom"/>
          </w:tcPr>
          <w:p w:rsidR="00D22272" w:rsidRDefault="00D33B44" w:rsidP="00D22272">
            <w:pPr>
              <w:tabs>
                <w:tab w:val="left" w:pos="284"/>
                <w:tab w:val="left" w:pos="851"/>
                <w:tab w:val="left" w:pos="1418"/>
              </w:tabs>
              <w:spacing w:line="240" w:lineRule="auto"/>
              <w:ind w:right="-72"/>
              <w:jc w:val="right"/>
              <w:rPr>
                <w:rFonts w:cs="Arial"/>
                <w:sz w:val="18"/>
                <w:szCs w:val="18"/>
              </w:rPr>
            </w:pPr>
            <w:r w:rsidRPr="00D33B44">
              <w:rPr>
                <w:rFonts w:cs="Arial"/>
                <w:sz w:val="18"/>
                <w:szCs w:val="18"/>
              </w:rPr>
              <w:t>6</w:t>
            </w:r>
            <w:r w:rsidR="00D22272">
              <w:rPr>
                <w:rFonts w:cs="Arial"/>
                <w:sz w:val="18"/>
                <w:szCs w:val="18"/>
              </w:rPr>
              <w:t>,</w:t>
            </w:r>
            <w:r w:rsidRPr="00D33B44">
              <w:rPr>
                <w:rFonts w:cs="Arial"/>
                <w:sz w:val="18"/>
                <w:szCs w:val="18"/>
              </w:rPr>
              <w:t>272</w:t>
            </w:r>
          </w:p>
        </w:tc>
        <w:tc>
          <w:tcPr>
            <w:tcW w:w="1260" w:type="dxa"/>
            <w:shd w:val="clear" w:color="auto" w:fill="auto"/>
            <w:vAlign w:val="bottom"/>
          </w:tcPr>
          <w:p w:rsidR="00D22272" w:rsidRDefault="00D22272" w:rsidP="00D22272">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260" w:type="dxa"/>
            <w:shd w:val="clear" w:color="auto" w:fill="auto"/>
            <w:vAlign w:val="bottom"/>
          </w:tcPr>
          <w:p w:rsidR="00D22272" w:rsidRDefault="00D33B44" w:rsidP="00D22272">
            <w:pPr>
              <w:tabs>
                <w:tab w:val="left" w:pos="284"/>
                <w:tab w:val="left" w:pos="851"/>
                <w:tab w:val="left" w:pos="1418"/>
              </w:tabs>
              <w:spacing w:line="240" w:lineRule="auto"/>
              <w:ind w:right="-72"/>
              <w:jc w:val="right"/>
              <w:rPr>
                <w:rFonts w:cs="Arial"/>
                <w:sz w:val="18"/>
                <w:szCs w:val="18"/>
              </w:rPr>
            </w:pPr>
            <w:r w:rsidRPr="00D33B44">
              <w:rPr>
                <w:rFonts w:cs="Arial"/>
                <w:sz w:val="18"/>
                <w:szCs w:val="18"/>
              </w:rPr>
              <w:t>6</w:t>
            </w:r>
            <w:r w:rsidR="00D22272">
              <w:rPr>
                <w:rFonts w:cs="Arial"/>
                <w:sz w:val="18"/>
                <w:szCs w:val="18"/>
              </w:rPr>
              <w:t>,</w:t>
            </w:r>
            <w:r w:rsidRPr="00D33B44">
              <w:rPr>
                <w:rFonts w:cs="Arial"/>
                <w:sz w:val="18"/>
                <w:szCs w:val="18"/>
              </w:rPr>
              <w:t>272</w:t>
            </w:r>
          </w:p>
        </w:tc>
        <w:tc>
          <w:tcPr>
            <w:tcW w:w="1332" w:type="dxa"/>
            <w:shd w:val="clear" w:color="auto" w:fill="auto"/>
            <w:vAlign w:val="bottom"/>
          </w:tcPr>
          <w:p w:rsidR="00D22272" w:rsidRDefault="00D22272" w:rsidP="00D22272">
            <w:pPr>
              <w:tabs>
                <w:tab w:val="left" w:pos="284"/>
                <w:tab w:val="left" w:pos="851"/>
                <w:tab w:val="left" w:pos="1418"/>
              </w:tabs>
              <w:spacing w:line="240" w:lineRule="auto"/>
              <w:ind w:right="-72"/>
              <w:jc w:val="right"/>
              <w:rPr>
                <w:rFonts w:cs="Arial"/>
                <w:sz w:val="18"/>
                <w:szCs w:val="18"/>
              </w:rPr>
            </w:pPr>
            <w:r>
              <w:rPr>
                <w:rFonts w:cs="Arial"/>
                <w:sz w:val="18"/>
                <w:szCs w:val="18"/>
              </w:rPr>
              <w:t>-</w:t>
            </w:r>
          </w:p>
        </w:tc>
      </w:tr>
    </w:tbl>
    <w:p w:rsidR="00E52D74" w:rsidRDefault="00E52D74" w:rsidP="00A62E96">
      <w:pPr>
        <w:spacing w:line="240" w:lineRule="auto"/>
        <w:ind w:left="1080"/>
        <w:jc w:val="both"/>
        <w:rPr>
          <w:rFonts w:cs="Arial"/>
          <w:sz w:val="18"/>
          <w:szCs w:val="18"/>
        </w:rPr>
      </w:pPr>
    </w:p>
    <w:p w:rsidR="00647086" w:rsidRDefault="00647086">
      <w:pPr>
        <w:spacing w:line="240" w:lineRule="auto"/>
        <w:rPr>
          <w:rFonts w:cs="Arial"/>
          <w:sz w:val="18"/>
          <w:szCs w:val="18"/>
        </w:rPr>
      </w:pPr>
      <w:r>
        <w:rPr>
          <w:rFonts w:cs="Arial"/>
          <w:sz w:val="18"/>
          <w:szCs w:val="18"/>
        </w:rPr>
        <w:br w:type="page"/>
      </w:r>
    </w:p>
    <w:p w:rsidR="00647086" w:rsidRPr="007B22AC" w:rsidRDefault="00D33B44" w:rsidP="00647086">
      <w:pPr>
        <w:pStyle w:val="Heading8"/>
        <w:tabs>
          <w:tab w:val="left" w:pos="540"/>
        </w:tabs>
        <w:spacing w:line="240" w:lineRule="auto"/>
        <w:ind w:left="540" w:hanging="540"/>
        <w:jc w:val="both"/>
        <w:rPr>
          <w:rFonts w:ascii="Arial" w:hAnsi="Arial" w:cs="Arial"/>
          <w:sz w:val="18"/>
          <w:szCs w:val="18"/>
          <w:lang w:val="en-US"/>
        </w:rPr>
      </w:pPr>
      <w:r w:rsidRPr="00D33B44">
        <w:rPr>
          <w:rFonts w:ascii="Arial" w:hAnsi="Arial" w:cs="Arial"/>
          <w:sz w:val="18"/>
          <w:szCs w:val="18"/>
        </w:rPr>
        <w:t>20</w:t>
      </w:r>
      <w:r w:rsidR="00647086" w:rsidRPr="007B22AC">
        <w:rPr>
          <w:rFonts w:ascii="Arial" w:hAnsi="Arial" w:cs="Arial"/>
          <w:sz w:val="18"/>
          <w:szCs w:val="18"/>
          <w:lang w:val="en-US"/>
        </w:rPr>
        <w:tab/>
        <w:t xml:space="preserve">Related party transactions </w:t>
      </w:r>
      <w:r w:rsidR="00647086" w:rsidRPr="007B22AC">
        <w:rPr>
          <w:rFonts w:ascii="Arial" w:hAnsi="Arial" w:cs="Arial"/>
          <w:b w:val="0"/>
          <w:bCs w:val="0"/>
          <w:sz w:val="18"/>
          <w:szCs w:val="18"/>
          <w:lang w:val="en-US"/>
        </w:rPr>
        <w:t>(continued)</w:t>
      </w:r>
    </w:p>
    <w:p w:rsidR="00647086" w:rsidRPr="007B22AC" w:rsidRDefault="00647086" w:rsidP="00647086">
      <w:pPr>
        <w:spacing w:line="240" w:lineRule="auto"/>
        <w:ind w:left="540"/>
        <w:rPr>
          <w:rFonts w:cs="Arial"/>
          <w:sz w:val="18"/>
          <w:szCs w:val="18"/>
        </w:rPr>
      </w:pPr>
    </w:p>
    <w:p w:rsidR="00647086" w:rsidRPr="007B22AC" w:rsidRDefault="00647086" w:rsidP="00647086">
      <w:pPr>
        <w:spacing w:line="240" w:lineRule="auto"/>
        <w:ind w:left="540"/>
        <w:rPr>
          <w:rFonts w:cs="Arial"/>
          <w:sz w:val="18"/>
          <w:szCs w:val="18"/>
        </w:rPr>
      </w:pPr>
    </w:p>
    <w:p w:rsidR="00647086" w:rsidRPr="007B22AC" w:rsidRDefault="00647086" w:rsidP="00647086">
      <w:pPr>
        <w:spacing w:line="240" w:lineRule="auto"/>
        <w:ind w:left="540"/>
        <w:rPr>
          <w:rFonts w:cs="Arial"/>
          <w:sz w:val="18"/>
          <w:szCs w:val="18"/>
        </w:rPr>
      </w:pPr>
      <w:r w:rsidRPr="007B22AC">
        <w:rPr>
          <w:rFonts w:cs="Arial"/>
          <w:sz w:val="18"/>
          <w:szCs w:val="18"/>
        </w:rPr>
        <w:t>The following significant transactions were carried out with related parties: (continued)</w:t>
      </w:r>
    </w:p>
    <w:p w:rsidR="00647086" w:rsidRPr="007B22AC" w:rsidRDefault="00647086" w:rsidP="00A62E96">
      <w:pPr>
        <w:spacing w:line="240" w:lineRule="auto"/>
        <w:ind w:left="1080"/>
        <w:jc w:val="both"/>
        <w:rPr>
          <w:rFonts w:cs="Arial"/>
          <w:sz w:val="18"/>
          <w:szCs w:val="18"/>
        </w:rPr>
      </w:pPr>
    </w:p>
    <w:p w:rsidR="00F47235" w:rsidRPr="007B22AC" w:rsidRDefault="00D33B44" w:rsidP="0077151B">
      <w:pPr>
        <w:tabs>
          <w:tab w:val="left" w:pos="1080"/>
        </w:tabs>
        <w:spacing w:line="240" w:lineRule="auto"/>
        <w:ind w:left="1080" w:hanging="540"/>
        <w:jc w:val="both"/>
        <w:rPr>
          <w:rFonts w:cs="Arial"/>
          <w:b/>
          <w:bCs/>
          <w:sz w:val="18"/>
          <w:szCs w:val="18"/>
        </w:rPr>
      </w:pPr>
      <w:r w:rsidRPr="00D33B44">
        <w:rPr>
          <w:rFonts w:cs="Arial"/>
          <w:b/>
          <w:bCs/>
          <w:sz w:val="18"/>
          <w:szCs w:val="18"/>
        </w:rPr>
        <w:t>20</w:t>
      </w:r>
      <w:r w:rsidR="0009003E" w:rsidRPr="007B22AC">
        <w:rPr>
          <w:rFonts w:cs="Arial"/>
          <w:b/>
          <w:bCs/>
          <w:sz w:val="18"/>
          <w:szCs w:val="18"/>
        </w:rPr>
        <w:t>.</w:t>
      </w:r>
      <w:r w:rsidRPr="00D33B44">
        <w:rPr>
          <w:rFonts w:cs="Arial"/>
          <w:b/>
          <w:bCs/>
          <w:sz w:val="18"/>
          <w:szCs w:val="18"/>
        </w:rPr>
        <w:t>2</w:t>
      </w:r>
      <w:r w:rsidR="00DF03FD" w:rsidRPr="007B22AC">
        <w:rPr>
          <w:rFonts w:cs="Arial"/>
          <w:b/>
          <w:bCs/>
          <w:sz w:val="18"/>
          <w:szCs w:val="18"/>
        </w:rPr>
        <w:t>)</w:t>
      </w:r>
      <w:r w:rsidR="00DF03FD" w:rsidRPr="007B22AC">
        <w:rPr>
          <w:rFonts w:cs="Arial"/>
          <w:b/>
          <w:bCs/>
          <w:sz w:val="18"/>
          <w:szCs w:val="18"/>
        </w:rPr>
        <w:tab/>
      </w:r>
      <w:r w:rsidR="00F47235" w:rsidRPr="007B22AC">
        <w:rPr>
          <w:rFonts w:cs="Arial"/>
          <w:b/>
          <w:bCs/>
          <w:sz w:val="18"/>
          <w:szCs w:val="18"/>
        </w:rPr>
        <w:t>Purchases of services and others</w:t>
      </w:r>
    </w:p>
    <w:tbl>
      <w:tblPr>
        <w:tblW w:w="9349" w:type="dxa"/>
        <w:tblInd w:w="108" w:type="dxa"/>
        <w:tblLayout w:type="fixed"/>
        <w:tblLook w:val="0000" w:firstRow="0" w:lastRow="0" w:firstColumn="0" w:lastColumn="0" w:noHBand="0" w:noVBand="0"/>
      </w:tblPr>
      <w:tblGrid>
        <w:gridCol w:w="4147"/>
        <w:gridCol w:w="1300"/>
        <w:gridCol w:w="1301"/>
        <w:gridCol w:w="1300"/>
        <w:gridCol w:w="1301"/>
      </w:tblGrid>
      <w:tr w:rsidR="007B22AC" w:rsidRPr="007B22AC" w:rsidTr="00674C6A">
        <w:tc>
          <w:tcPr>
            <w:tcW w:w="4147" w:type="dxa"/>
            <w:vAlign w:val="bottom"/>
          </w:tcPr>
          <w:p w:rsidR="000A2C05" w:rsidRPr="007B22AC" w:rsidRDefault="000A2C05"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ight="-99"/>
              <w:rPr>
                <w:rFonts w:cs="Arial"/>
                <w:b/>
                <w:bCs/>
                <w:spacing w:val="-4"/>
                <w:sz w:val="18"/>
                <w:szCs w:val="18"/>
              </w:rPr>
            </w:pPr>
          </w:p>
        </w:tc>
        <w:tc>
          <w:tcPr>
            <w:tcW w:w="2601" w:type="dxa"/>
            <w:gridSpan w:val="2"/>
            <w:vAlign w:val="bottom"/>
          </w:tcPr>
          <w:p w:rsidR="000A2C05" w:rsidRPr="007B22AC" w:rsidRDefault="000A2C05" w:rsidP="000A2C05">
            <w:pPr>
              <w:pStyle w:val="Header"/>
              <w:pBdr>
                <w:bottom w:val="single" w:sz="4" w:space="1" w:color="auto"/>
              </w:pBdr>
              <w:spacing w:line="240" w:lineRule="auto"/>
              <w:ind w:right="-72"/>
              <w:jc w:val="center"/>
              <w:rPr>
                <w:rFonts w:cs="Arial"/>
                <w:b/>
                <w:bCs/>
                <w:sz w:val="18"/>
                <w:szCs w:val="18"/>
                <w:lang w:val="en-US"/>
              </w:rPr>
            </w:pPr>
            <w:r w:rsidRPr="007B22AC">
              <w:rPr>
                <w:rFonts w:cs="Arial"/>
                <w:b/>
                <w:bCs/>
                <w:sz w:val="18"/>
                <w:szCs w:val="18"/>
                <w:lang w:val="en-US"/>
              </w:rPr>
              <w:t>Consolidated</w:t>
            </w:r>
          </w:p>
          <w:p w:rsidR="000A2C05" w:rsidRPr="007B22AC" w:rsidRDefault="000A2C05" w:rsidP="000A2C05">
            <w:pPr>
              <w:pStyle w:val="Header"/>
              <w:pBdr>
                <w:bottom w:val="single" w:sz="4" w:space="1" w:color="auto"/>
              </w:pBdr>
              <w:spacing w:line="240" w:lineRule="auto"/>
              <w:ind w:right="-72"/>
              <w:jc w:val="center"/>
              <w:rPr>
                <w:rFonts w:cs="Arial"/>
                <w:b/>
                <w:bCs/>
                <w:sz w:val="18"/>
                <w:szCs w:val="18"/>
              </w:rPr>
            </w:pPr>
            <w:r w:rsidRPr="007B22AC">
              <w:rPr>
                <w:rFonts w:cs="Arial"/>
                <w:b/>
                <w:bCs/>
                <w:sz w:val="18"/>
                <w:szCs w:val="18"/>
                <w:lang w:val="en-US"/>
              </w:rPr>
              <w:t>financial information</w:t>
            </w:r>
          </w:p>
        </w:tc>
        <w:tc>
          <w:tcPr>
            <w:tcW w:w="2601" w:type="dxa"/>
            <w:gridSpan w:val="2"/>
            <w:vAlign w:val="bottom"/>
          </w:tcPr>
          <w:p w:rsidR="000A2C05" w:rsidRPr="007B22AC" w:rsidRDefault="000A2C05" w:rsidP="000A2C05">
            <w:pPr>
              <w:pStyle w:val="Header"/>
              <w:pBdr>
                <w:bottom w:val="single" w:sz="4" w:space="1" w:color="auto"/>
              </w:pBdr>
              <w:spacing w:line="240" w:lineRule="auto"/>
              <w:ind w:right="-72"/>
              <w:jc w:val="center"/>
              <w:rPr>
                <w:rFonts w:cs="Arial"/>
                <w:b/>
                <w:bCs/>
                <w:sz w:val="18"/>
                <w:szCs w:val="18"/>
              </w:rPr>
            </w:pPr>
            <w:r w:rsidRPr="007B22AC">
              <w:rPr>
                <w:rFonts w:cs="Arial"/>
                <w:b/>
                <w:bCs/>
                <w:sz w:val="18"/>
                <w:szCs w:val="18"/>
              </w:rPr>
              <w:t>Separate</w:t>
            </w:r>
          </w:p>
          <w:p w:rsidR="000A2C05" w:rsidRPr="007B22AC" w:rsidRDefault="000A2C05" w:rsidP="000A2C05">
            <w:pPr>
              <w:pStyle w:val="Header"/>
              <w:pBdr>
                <w:bottom w:val="single" w:sz="4" w:space="1" w:color="auto"/>
              </w:pBdr>
              <w:spacing w:line="240" w:lineRule="auto"/>
              <w:ind w:right="-72"/>
              <w:jc w:val="center"/>
              <w:rPr>
                <w:rFonts w:cs="Arial"/>
                <w:b/>
                <w:bCs/>
                <w:sz w:val="18"/>
                <w:szCs w:val="18"/>
                <w:lang w:val="en-US"/>
              </w:rPr>
            </w:pPr>
            <w:r w:rsidRPr="007B22AC">
              <w:rPr>
                <w:rFonts w:cs="Arial"/>
                <w:b/>
                <w:bCs/>
                <w:sz w:val="18"/>
                <w:szCs w:val="18"/>
              </w:rPr>
              <w:t>financial information</w:t>
            </w:r>
          </w:p>
        </w:tc>
      </w:tr>
      <w:tr w:rsidR="007B22AC" w:rsidRPr="007B22AC" w:rsidTr="00674C6A">
        <w:tc>
          <w:tcPr>
            <w:tcW w:w="4147" w:type="dxa"/>
            <w:vAlign w:val="bottom"/>
          </w:tcPr>
          <w:p w:rsidR="000A2C05" w:rsidRPr="007B22AC" w:rsidRDefault="00AF199A"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r w:rsidRPr="007B22AC">
              <w:rPr>
                <w:rFonts w:cs="Arial"/>
                <w:b/>
                <w:bCs/>
                <w:sz w:val="18"/>
                <w:szCs w:val="18"/>
              </w:rPr>
              <w:t xml:space="preserve">For the three-month periods </w:t>
            </w:r>
          </w:p>
        </w:tc>
        <w:tc>
          <w:tcPr>
            <w:tcW w:w="1300" w:type="dxa"/>
            <w:vAlign w:val="bottom"/>
          </w:tcPr>
          <w:p w:rsidR="000A2C05" w:rsidRPr="007B22AC" w:rsidRDefault="000A2C05" w:rsidP="00BD1BC1">
            <w:pPr>
              <w:spacing w:line="240" w:lineRule="auto"/>
              <w:ind w:right="-72"/>
              <w:jc w:val="right"/>
              <w:rPr>
                <w:rFonts w:cs="Arial"/>
                <w:b/>
                <w:sz w:val="18"/>
                <w:szCs w:val="18"/>
              </w:rPr>
            </w:pPr>
          </w:p>
        </w:tc>
        <w:tc>
          <w:tcPr>
            <w:tcW w:w="1301" w:type="dxa"/>
            <w:vAlign w:val="bottom"/>
          </w:tcPr>
          <w:p w:rsidR="000A2C05" w:rsidRPr="007B22AC" w:rsidRDefault="000A2C05" w:rsidP="00BD1BC1">
            <w:pPr>
              <w:spacing w:line="240" w:lineRule="auto"/>
              <w:ind w:right="-72"/>
              <w:jc w:val="right"/>
              <w:rPr>
                <w:rFonts w:cs="Arial"/>
                <w:b/>
                <w:sz w:val="18"/>
                <w:szCs w:val="18"/>
              </w:rPr>
            </w:pPr>
          </w:p>
        </w:tc>
        <w:tc>
          <w:tcPr>
            <w:tcW w:w="1300" w:type="dxa"/>
            <w:vAlign w:val="bottom"/>
          </w:tcPr>
          <w:p w:rsidR="000A2C05" w:rsidRPr="007B22AC" w:rsidRDefault="000A2C05" w:rsidP="00BD1BC1">
            <w:pPr>
              <w:spacing w:line="240" w:lineRule="auto"/>
              <w:ind w:right="-72"/>
              <w:jc w:val="right"/>
              <w:rPr>
                <w:rFonts w:cs="Arial"/>
                <w:b/>
                <w:sz w:val="18"/>
                <w:szCs w:val="18"/>
              </w:rPr>
            </w:pPr>
          </w:p>
        </w:tc>
        <w:tc>
          <w:tcPr>
            <w:tcW w:w="1301" w:type="dxa"/>
            <w:vAlign w:val="bottom"/>
          </w:tcPr>
          <w:p w:rsidR="000A2C05" w:rsidRPr="007B22AC" w:rsidRDefault="000A2C05" w:rsidP="00BD1BC1">
            <w:pPr>
              <w:spacing w:line="240" w:lineRule="auto"/>
              <w:ind w:right="-72"/>
              <w:jc w:val="right"/>
              <w:rPr>
                <w:rFonts w:cs="Arial"/>
                <w:b/>
                <w:sz w:val="18"/>
                <w:szCs w:val="18"/>
              </w:rPr>
            </w:pPr>
          </w:p>
        </w:tc>
      </w:tr>
      <w:tr w:rsidR="007B22AC" w:rsidRPr="007B22AC" w:rsidTr="00674C6A">
        <w:tc>
          <w:tcPr>
            <w:tcW w:w="4147" w:type="dxa"/>
            <w:vAlign w:val="bottom"/>
          </w:tcPr>
          <w:p w:rsidR="00174A8C" w:rsidRPr="007B22AC" w:rsidRDefault="00174A8C"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b/>
                <w:bCs/>
                <w:sz w:val="18"/>
                <w:szCs w:val="18"/>
              </w:rPr>
            </w:pPr>
            <w:r w:rsidRPr="007B22AC">
              <w:rPr>
                <w:rFonts w:cs="Arial"/>
                <w:b/>
                <w:bCs/>
                <w:sz w:val="18"/>
                <w:szCs w:val="18"/>
              </w:rPr>
              <w:t xml:space="preserve">   </w:t>
            </w:r>
            <w:r w:rsidR="00455A2B" w:rsidRPr="007B22AC">
              <w:rPr>
                <w:rFonts w:cs="Arial"/>
                <w:b/>
                <w:bCs/>
                <w:sz w:val="18"/>
                <w:szCs w:val="18"/>
              </w:rPr>
              <w:t xml:space="preserve">ended </w:t>
            </w:r>
            <w:r w:rsidR="00D33B44" w:rsidRPr="00D33B44">
              <w:rPr>
                <w:rFonts w:cs="Arial"/>
                <w:b/>
                <w:bCs/>
                <w:sz w:val="18"/>
                <w:szCs w:val="18"/>
              </w:rPr>
              <w:t>30</w:t>
            </w:r>
            <w:r w:rsidR="009B37AE" w:rsidRPr="007B22AC">
              <w:rPr>
                <w:rFonts w:cs="Arial"/>
                <w:b/>
                <w:bCs/>
                <w:sz w:val="18"/>
                <w:szCs w:val="18"/>
              </w:rPr>
              <w:t xml:space="preserve"> September</w:t>
            </w:r>
          </w:p>
        </w:tc>
        <w:tc>
          <w:tcPr>
            <w:tcW w:w="1300" w:type="dxa"/>
            <w:vAlign w:val="bottom"/>
          </w:tcPr>
          <w:p w:rsidR="00174A8C" w:rsidRPr="007B22AC" w:rsidRDefault="00D33B44" w:rsidP="00174A8C">
            <w:pPr>
              <w:spacing w:line="240" w:lineRule="auto"/>
              <w:ind w:right="-72"/>
              <w:jc w:val="right"/>
              <w:rPr>
                <w:rFonts w:cs="Arial"/>
                <w:b/>
                <w:sz w:val="18"/>
                <w:szCs w:val="18"/>
              </w:rPr>
            </w:pPr>
            <w:r w:rsidRPr="00D33B44">
              <w:rPr>
                <w:rFonts w:cs="Arial"/>
                <w:b/>
                <w:sz w:val="18"/>
                <w:szCs w:val="18"/>
              </w:rPr>
              <w:t>2017</w:t>
            </w:r>
          </w:p>
        </w:tc>
        <w:tc>
          <w:tcPr>
            <w:tcW w:w="1301" w:type="dxa"/>
            <w:vAlign w:val="bottom"/>
          </w:tcPr>
          <w:p w:rsidR="00174A8C" w:rsidRPr="007B22AC" w:rsidRDefault="00D33B44" w:rsidP="00174A8C">
            <w:pPr>
              <w:spacing w:line="240" w:lineRule="auto"/>
              <w:ind w:right="-72"/>
              <w:jc w:val="right"/>
              <w:rPr>
                <w:rFonts w:cs="Arial"/>
                <w:b/>
                <w:sz w:val="18"/>
                <w:szCs w:val="18"/>
              </w:rPr>
            </w:pPr>
            <w:r w:rsidRPr="00D33B44">
              <w:rPr>
                <w:rFonts w:cs="Arial"/>
                <w:b/>
                <w:sz w:val="18"/>
                <w:szCs w:val="18"/>
              </w:rPr>
              <w:t>2016</w:t>
            </w:r>
          </w:p>
        </w:tc>
        <w:tc>
          <w:tcPr>
            <w:tcW w:w="1300" w:type="dxa"/>
            <w:vAlign w:val="bottom"/>
          </w:tcPr>
          <w:p w:rsidR="00174A8C" w:rsidRPr="007B22AC" w:rsidRDefault="00D33B44" w:rsidP="00174A8C">
            <w:pPr>
              <w:spacing w:line="240" w:lineRule="auto"/>
              <w:ind w:right="-72"/>
              <w:jc w:val="right"/>
              <w:rPr>
                <w:rFonts w:cs="Arial"/>
                <w:b/>
                <w:sz w:val="18"/>
                <w:szCs w:val="18"/>
              </w:rPr>
            </w:pPr>
            <w:r w:rsidRPr="00D33B44">
              <w:rPr>
                <w:rFonts w:cs="Arial"/>
                <w:b/>
                <w:sz w:val="18"/>
                <w:szCs w:val="18"/>
              </w:rPr>
              <w:t>2017</w:t>
            </w:r>
          </w:p>
        </w:tc>
        <w:tc>
          <w:tcPr>
            <w:tcW w:w="1301" w:type="dxa"/>
            <w:vAlign w:val="bottom"/>
          </w:tcPr>
          <w:p w:rsidR="00174A8C" w:rsidRPr="007B22AC" w:rsidRDefault="00D33B44" w:rsidP="00174A8C">
            <w:pPr>
              <w:spacing w:line="240" w:lineRule="auto"/>
              <w:ind w:right="-72"/>
              <w:jc w:val="right"/>
              <w:rPr>
                <w:rFonts w:cs="Arial"/>
                <w:b/>
                <w:sz w:val="18"/>
                <w:szCs w:val="18"/>
              </w:rPr>
            </w:pPr>
            <w:r w:rsidRPr="00D33B44">
              <w:rPr>
                <w:rFonts w:cs="Arial"/>
                <w:b/>
                <w:sz w:val="18"/>
                <w:szCs w:val="18"/>
              </w:rPr>
              <w:t>2016</w:t>
            </w:r>
          </w:p>
        </w:tc>
      </w:tr>
      <w:tr w:rsidR="007B22AC" w:rsidRPr="007B22AC" w:rsidTr="00674C6A">
        <w:tc>
          <w:tcPr>
            <w:tcW w:w="4147" w:type="dxa"/>
            <w:vAlign w:val="bottom"/>
          </w:tcPr>
          <w:p w:rsidR="000A2C05" w:rsidRPr="007B22AC" w:rsidRDefault="000A2C05" w:rsidP="0077151B">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1300" w:type="dxa"/>
            <w:vAlign w:val="bottom"/>
          </w:tcPr>
          <w:p w:rsidR="000A2C05" w:rsidRPr="007B22AC" w:rsidRDefault="000A2C05" w:rsidP="009C10C9">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01" w:type="dxa"/>
            <w:vAlign w:val="bottom"/>
          </w:tcPr>
          <w:p w:rsidR="000A2C05" w:rsidRPr="007B22AC" w:rsidRDefault="000A2C05" w:rsidP="009C10C9">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00" w:type="dxa"/>
            <w:vAlign w:val="bottom"/>
          </w:tcPr>
          <w:p w:rsidR="000A2C05" w:rsidRPr="007B22AC" w:rsidRDefault="000A2C05" w:rsidP="009C10C9">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01" w:type="dxa"/>
            <w:vAlign w:val="bottom"/>
          </w:tcPr>
          <w:p w:rsidR="000A2C05" w:rsidRPr="007B22AC" w:rsidRDefault="000A2C05" w:rsidP="009C10C9">
            <w:pPr>
              <w:pBdr>
                <w:bottom w:val="single" w:sz="4" w:space="1" w:color="auto"/>
              </w:pBdr>
              <w:spacing w:line="240" w:lineRule="auto"/>
              <w:ind w:right="-72"/>
              <w:jc w:val="right"/>
              <w:rPr>
                <w:rFonts w:cs="Arial"/>
                <w:b/>
                <w:sz w:val="18"/>
                <w:szCs w:val="18"/>
              </w:rPr>
            </w:pPr>
            <w:r w:rsidRPr="007B22AC">
              <w:rPr>
                <w:rFonts w:cs="Arial"/>
                <w:b/>
                <w:sz w:val="18"/>
                <w:szCs w:val="18"/>
              </w:rPr>
              <w:t>Baht</w:t>
            </w:r>
          </w:p>
        </w:tc>
      </w:tr>
      <w:tr w:rsidR="007B22AC" w:rsidRPr="007B22AC" w:rsidTr="00674C6A">
        <w:tc>
          <w:tcPr>
            <w:tcW w:w="4147" w:type="dxa"/>
            <w:vAlign w:val="bottom"/>
          </w:tcPr>
          <w:p w:rsidR="000A2C05" w:rsidRPr="007B22AC" w:rsidRDefault="000A2C05" w:rsidP="0077151B">
            <w:pPr>
              <w:spacing w:line="240" w:lineRule="auto"/>
              <w:ind w:left="864"/>
              <w:rPr>
                <w:rFonts w:cs="Arial"/>
                <w:spacing w:val="-4"/>
                <w:w w:val="105"/>
                <w:sz w:val="12"/>
                <w:szCs w:val="12"/>
                <w:lang w:val="en-US"/>
              </w:rPr>
            </w:pPr>
          </w:p>
        </w:tc>
        <w:tc>
          <w:tcPr>
            <w:tcW w:w="1300" w:type="dxa"/>
            <w:vAlign w:val="bottom"/>
          </w:tcPr>
          <w:p w:rsidR="000A2C05" w:rsidRPr="007B22AC" w:rsidRDefault="000A2C05" w:rsidP="009C10C9">
            <w:pPr>
              <w:tabs>
                <w:tab w:val="left" w:pos="284"/>
                <w:tab w:val="left" w:pos="851"/>
                <w:tab w:val="left" w:pos="1418"/>
              </w:tabs>
              <w:spacing w:line="240" w:lineRule="auto"/>
              <w:ind w:right="-72"/>
              <w:jc w:val="right"/>
              <w:rPr>
                <w:rFonts w:cs="Arial"/>
                <w:sz w:val="12"/>
                <w:szCs w:val="12"/>
              </w:rPr>
            </w:pPr>
          </w:p>
        </w:tc>
        <w:tc>
          <w:tcPr>
            <w:tcW w:w="1301" w:type="dxa"/>
            <w:vAlign w:val="bottom"/>
          </w:tcPr>
          <w:p w:rsidR="000A2C05" w:rsidRPr="007B22AC" w:rsidRDefault="000A2C05" w:rsidP="009C10C9">
            <w:pPr>
              <w:tabs>
                <w:tab w:val="left" w:pos="284"/>
                <w:tab w:val="left" w:pos="851"/>
                <w:tab w:val="left" w:pos="1418"/>
              </w:tabs>
              <w:spacing w:line="240" w:lineRule="auto"/>
              <w:ind w:right="-72"/>
              <w:jc w:val="right"/>
              <w:rPr>
                <w:rFonts w:cs="Arial"/>
                <w:sz w:val="12"/>
                <w:szCs w:val="12"/>
              </w:rPr>
            </w:pPr>
          </w:p>
        </w:tc>
        <w:tc>
          <w:tcPr>
            <w:tcW w:w="1300" w:type="dxa"/>
            <w:vAlign w:val="bottom"/>
          </w:tcPr>
          <w:p w:rsidR="000A2C05" w:rsidRPr="007B22AC" w:rsidRDefault="000A2C05" w:rsidP="009C10C9">
            <w:pPr>
              <w:tabs>
                <w:tab w:val="left" w:pos="284"/>
                <w:tab w:val="left" w:pos="851"/>
                <w:tab w:val="left" w:pos="1418"/>
              </w:tabs>
              <w:spacing w:line="240" w:lineRule="auto"/>
              <w:ind w:right="-72"/>
              <w:jc w:val="right"/>
              <w:rPr>
                <w:rFonts w:cs="Arial"/>
                <w:sz w:val="12"/>
                <w:szCs w:val="12"/>
              </w:rPr>
            </w:pPr>
          </w:p>
        </w:tc>
        <w:tc>
          <w:tcPr>
            <w:tcW w:w="1301" w:type="dxa"/>
            <w:vAlign w:val="bottom"/>
          </w:tcPr>
          <w:p w:rsidR="000A2C05" w:rsidRPr="007B22AC" w:rsidRDefault="000A2C05" w:rsidP="009C10C9">
            <w:pPr>
              <w:tabs>
                <w:tab w:val="left" w:pos="284"/>
                <w:tab w:val="left" w:pos="851"/>
                <w:tab w:val="left" w:pos="1418"/>
              </w:tabs>
              <w:spacing w:line="240" w:lineRule="auto"/>
              <w:ind w:right="-72"/>
              <w:jc w:val="right"/>
              <w:rPr>
                <w:rFonts w:cs="Arial"/>
                <w:sz w:val="12"/>
                <w:szCs w:val="12"/>
              </w:rPr>
            </w:pPr>
          </w:p>
        </w:tc>
      </w:tr>
      <w:tr w:rsidR="00584810" w:rsidRPr="007B22AC" w:rsidTr="00B07E71">
        <w:trPr>
          <w:trHeight w:val="80"/>
        </w:trPr>
        <w:tc>
          <w:tcPr>
            <w:tcW w:w="4147" w:type="dxa"/>
            <w:vAlign w:val="bottom"/>
          </w:tcPr>
          <w:p w:rsidR="00584810" w:rsidRPr="00DF03FD" w:rsidRDefault="00584810" w:rsidP="00584810">
            <w:pPr>
              <w:spacing w:line="240" w:lineRule="auto"/>
              <w:ind w:left="864"/>
              <w:rPr>
                <w:rFonts w:cs="Arial"/>
                <w:b/>
                <w:bCs/>
                <w:sz w:val="18"/>
                <w:szCs w:val="18"/>
                <w:cs/>
                <w:lang w:val="en-US"/>
              </w:rPr>
            </w:pPr>
            <w:r w:rsidRPr="00DF03FD">
              <w:rPr>
                <w:rFonts w:cs="Arial"/>
                <w:b/>
                <w:bCs/>
                <w:spacing w:val="-4"/>
                <w:w w:val="105"/>
                <w:sz w:val="18"/>
                <w:szCs w:val="18"/>
                <w:lang w:val="en-US"/>
              </w:rPr>
              <w:t>Subsidiaries</w:t>
            </w:r>
          </w:p>
        </w:tc>
        <w:tc>
          <w:tcPr>
            <w:tcW w:w="1300"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p>
        </w:tc>
        <w:tc>
          <w:tcPr>
            <w:tcW w:w="1301"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p>
        </w:tc>
        <w:tc>
          <w:tcPr>
            <w:tcW w:w="1300"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p>
        </w:tc>
        <w:tc>
          <w:tcPr>
            <w:tcW w:w="1301"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p>
        </w:tc>
      </w:tr>
      <w:tr w:rsidR="00584810" w:rsidRPr="007B22AC" w:rsidTr="00674C6A">
        <w:trPr>
          <w:trHeight w:val="80"/>
        </w:trPr>
        <w:tc>
          <w:tcPr>
            <w:tcW w:w="4147" w:type="dxa"/>
            <w:vAlign w:val="bottom"/>
          </w:tcPr>
          <w:p w:rsidR="00584810" w:rsidRPr="00DF03FD" w:rsidRDefault="00584810" w:rsidP="00584810">
            <w:pPr>
              <w:spacing w:line="240" w:lineRule="auto"/>
              <w:ind w:left="864"/>
              <w:rPr>
                <w:rFonts w:cs="Arial"/>
                <w:b/>
                <w:bCs/>
                <w:spacing w:val="-4"/>
                <w:w w:val="105"/>
                <w:sz w:val="18"/>
                <w:szCs w:val="18"/>
                <w:lang w:val="en-US"/>
              </w:rPr>
            </w:pPr>
            <w:r w:rsidRPr="00DF03FD">
              <w:rPr>
                <w:rFonts w:cs="Arial"/>
                <w:spacing w:val="-6"/>
                <w:w w:val="105"/>
                <w:sz w:val="18"/>
                <w:szCs w:val="18"/>
                <w:lang w:val="en-US"/>
              </w:rPr>
              <w:t xml:space="preserve">   Artists’ compensation</w:t>
            </w:r>
          </w:p>
        </w:tc>
        <w:tc>
          <w:tcPr>
            <w:tcW w:w="1300" w:type="dxa"/>
            <w:vAlign w:val="bottom"/>
          </w:tcPr>
          <w:p w:rsidR="00584810" w:rsidRPr="00DF03FD" w:rsidRDefault="00193894"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1"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300" w:type="dxa"/>
            <w:vAlign w:val="bottom"/>
          </w:tcPr>
          <w:p w:rsidR="00584810" w:rsidRPr="00DF03FD"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7</w:t>
            </w:r>
            <w:r w:rsidR="004064A5">
              <w:rPr>
                <w:rFonts w:cs="Arial"/>
                <w:sz w:val="18"/>
                <w:szCs w:val="18"/>
              </w:rPr>
              <w:t>,</w:t>
            </w:r>
            <w:r w:rsidRPr="00D33B44">
              <w:rPr>
                <w:rFonts w:cs="Arial"/>
                <w:sz w:val="18"/>
                <w:szCs w:val="18"/>
              </w:rPr>
              <w:t>000</w:t>
            </w:r>
          </w:p>
        </w:tc>
        <w:tc>
          <w:tcPr>
            <w:tcW w:w="1301" w:type="dxa"/>
            <w:vAlign w:val="bottom"/>
          </w:tcPr>
          <w:p w:rsidR="00584810" w:rsidRPr="00DF03FD"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63</w:t>
            </w:r>
            <w:r w:rsidR="00584810">
              <w:rPr>
                <w:rFonts w:cs="Arial"/>
                <w:sz w:val="18"/>
                <w:szCs w:val="18"/>
              </w:rPr>
              <w:t>,</w:t>
            </w:r>
            <w:r w:rsidRPr="00D33B44">
              <w:rPr>
                <w:rFonts w:cs="Arial"/>
                <w:sz w:val="18"/>
                <w:szCs w:val="18"/>
              </w:rPr>
              <w:t>380</w:t>
            </w:r>
          </w:p>
        </w:tc>
      </w:tr>
      <w:tr w:rsidR="00584810" w:rsidRPr="007B22AC" w:rsidTr="00674C6A">
        <w:trPr>
          <w:trHeight w:val="80"/>
        </w:trPr>
        <w:tc>
          <w:tcPr>
            <w:tcW w:w="4147" w:type="dxa"/>
            <w:vAlign w:val="bottom"/>
          </w:tcPr>
          <w:p w:rsidR="00584810" w:rsidRPr="00DF03FD" w:rsidRDefault="00584810" w:rsidP="00584810">
            <w:pPr>
              <w:spacing w:line="240" w:lineRule="auto"/>
              <w:ind w:left="864"/>
              <w:rPr>
                <w:rFonts w:cs="Arial"/>
                <w:spacing w:val="-6"/>
                <w:w w:val="105"/>
                <w:sz w:val="18"/>
                <w:szCs w:val="18"/>
                <w:lang w:val="en-US"/>
              </w:rPr>
            </w:pPr>
            <w:r w:rsidRPr="00DF03FD">
              <w:rPr>
                <w:rFonts w:cs="Arial"/>
                <w:spacing w:val="-6"/>
                <w:w w:val="105"/>
                <w:sz w:val="18"/>
                <w:szCs w:val="18"/>
                <w:lang w:val="en-US"/>
              </w:rPr>
              <w:t xml:space="preserve">   Cost of advertising</w:t>
            </w:r>
          </w:p>
        </w:tc>
        <w:tc>
          <w:tcPr>
            <w:tcW w:w="1300" w:type="dxa"/>
            <w:vAlign w:val="bottom"/>
          </w:tcPr>
          <w:p w:rsidR="00584810" w:rsidRPr="00DF03FD" w:rsidRDefault="00193894"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1"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300" w:type="dxa"/>
            <w:vAlign w:val="bottom"/>
          </w:tcPr>
          <w:p w:rsidR="00584810" w:rsidRPr="00DF03FD"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652,560</w:t>
            </w:r>
          </w:p>
        </w:tc>
        <w:tc>
          <w:tcPr>
            <w:tcW w:w="1301" w:type="dxa"/>
            <w:vAlign w:val="bottom"/>
          </w:tcPr>
          <w:p w:rsidR="00584810" w:rsidRPr="00DF03FD"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80</w:t>
            </w:r>
            <w:r w:rsidR="00584810">
              <w:rPr>
                <w:rFonts w:cs="Arial"/>
                <w:sz w:val="18"/>
                <w:szCs w:val="18"/>
              </w:rPr>
              <w:t>,</w:t>
            </w:r>
            <w:r w:rsidRPr="00D33B44">
              <w:rPr>
                <w:rFonts w:cs="Arial"/>
                <w:sz w:val="18"/>
                <w:szCs w:val="18"/>
              </w:rPr>
              <w:t>000</w:t>
            </w:r>
          </w:p>
        </w:tc>
      </w:tr>
      <w:tr w:rsidR="0001063A" w:rsidRPr="007B22AC" w:rsidTr="00674C6A">
        <w:trPr>
          <w:trHeight w:val="80"/>
        </w:trPr>
        <w:tc>
          <w:tcPr>
            <w:tcW w:w="4147" w:type="dxa"/>
            <w:vAlign w:val="bottom"/>
          </w:tcPr>
          <w:p w:rsidR="0001063A" w:rsidRPr="00DF03FD" w:rsidRDefault="0001063A" w:rsidP="00584810">
            <w:pPr>
              <w:spacing w:line="240" w:lineRule="auto"/>
              <w:ind w:left="864"/>
              <w:rPr>
                <w:rFonts w:cs="Arial"/>
                <w:spacing w:val="-6"/>
                <w:w w:val="105"/>
                <w:sz w:val="18"/>
                <w:szCs w:val="18"/>
                <w:lang w:val="en-US"/>
              </w:rPr>
            </w:pPr>
            <w:r>
              <w:rPr>
                <w:rFonts w:cs="Arial"/>
                <w:spacing w:val="-6"/>
                <w:w w:val="105"/>
                <w:sz w:val="18"/>
                <w:szCs w:val="18"/>
                <w:lang w:val="en-US"/>
              </w:rPr>
              <w:t xml:space="preserve">   Cost of services </w:t>
            </w:r>
          </w:p>
        </w:tc>
        <w:tc>
          <w:tcPr>
            <w:tcW w:w="1300" w:type="dxa"/>
            <w:vAlign w:val="bottom"/>
          </w:tcPr>
          <w:p w:rsidR="0001063A"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1" w:type="dxa"/>
            <w:vAlign w:val="bottom"/>
          </w:tcPr>
          <w:p w:rsidR="0001063A" w:rsidRPr="00DF03FD"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0" w:type="dxa"/>
            <w:vAlign w:val="bottom"/>
          </w:tcPr>
          <w:p w:rsidR="0001063A" w:rsidRPr="00D33B44"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1,819,039</w:t>
            </w:r>
          </w:p>
        </w:tc>
        <w:tc>
          <w:tcPr>
            <w:tcW w:w="1301" w:type="dxa"/>
            <w:vAlign w:val="bottom"/>
          </w:tcPr>
          <w:p w:rsidR="0001063A" w:rsidRPr="00D33B44"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r>
      <w:tr w:rsidR="000622CE" w:rsidRPr="000622CE" w:rsidTr="00674C6A">
        <w:trPr>
          <w:trHeight w:val="80"/>
        </w:trPr>
        <w:tc>
          <w:tcPr>
            <w:tcW w:w="4147" w:type="dxa"/>
            <w:vAlign w:val="bottom"/>
          </w:tcPr>
          <w:p w:rsidR="000622CE" w:rsidRPr="000622CE" w:rsidRDefault="000622CE" w:rsidP="00584810">
            <w:pPr>
              <w:spacing w:line="240" w:lineRule="auto"/>
              <w:ind w:left="864"/>
              <w:rPr>
                <w:rFonts w:cs="Arial"/>
                <w:spacing w:val="-6"/>
                <w:w w:val="105"/>
                <w:sz w:val="12"/>
                <w:szCs w:val="12"/>
                <w:lang w:val="en-US"/>
              </w:rPr>
            </w:pPr>
          </w:p>
        </w:tc>
        <w:tc>
          <w:tcPr>
            <w:tcW w:w="1300" w:type="dxa"/>
            <w:vAlign w:val="bottom"/>
          </w:tcPr>
          <w:p w:rsidR="000622CE" w:rsidRPr="000622CE" w:rsidRDefault="000622CE" w:rsidP="00584810">
            <w:pPr>
              <w:tabs>
                <w:tab w:val="left" w:pos="284"/>
                <w:tab w:val="left" w:pos="851"/>
                <w:tab w:val="left" w:pos="1418"/>
              </w:tabs>
              <w:spacing w:line="240" w:lineRule="auto"/>
              <w:ind w:right="-72"/>
              <w:jc w:val="right"/>
              <w:rPr>
                <w:rFonts w:cs="Arial"/>
                <w:sz w:val="12"/>
                <w:szCs w:val="12"/>
              </w:rPr>
            </w:pPr>
          </w:p>
        </w:tc>
        <w:tc>
          <w:tcPr>
            <w:tcW w:w="1301" w:type="dxa"/>
            <w:vAlign w:val="bottom"/>
          </w:tcPr>
          <w:p w:rsidR="000622CE" w:rsidRPr="000622CE" w:rsidRDefault="000622CE" w:rsidP="00584810">
            <w:pPr>
              <w:tabs>
                <w:tab w:val="left" w:pos="284"/>
                <w:tab w:val="left" w:pos="851"/>
                <w:tab w:val="left" w:pos="1418"/>
              </w:tabs>
              <w:spacing w:line="240" w:lineRule="auto"/>
              <w:ind w:right="-72"/>
              <w:jc w:val="right"/>
              <w:rPr>
                <w:rFonts w:cs="Arial"/>
                <w:sz w:val="12"/>
                <w:szCs w:val="12"/>
              </w:rPr>
            </w:pPr>
          </w:p>
        </w:tc>
        <w:tc>
          <w:tcPr>
            <w:tcW w:w="1300" w:type="dxa"/>
            <w:vAlign w:val="bottom"/>
          </w:tcPr>
          <w:p w:rsidR="000622CE" w:rsidRPr="000622CE" w:rsidRDefault="000622CE" w:rsidP="00584810">
            <w:pPr>
              <w:tabs>
                <w:tab w:val="left" w:pos="284"/>
                <w:tab w:val="left" w:pos="851"/>
                <w:tab w:val="left" w:pos="1418"/>
              </w:tabs>
              <w:spacing w:line="240" w:lineRule="auto"/>
              <w:ind w:right="-72"/>
              <w:jc w:val="right"/>
              <w:rPr>
                <w:rFonts w:cs="Arial"/>
                <w:sz w:val="12"/>
                <w:szCs w:val="12"/>
              </w:rPr>
            </w:pPr>
          </w:p>
        </w:tc>
        <w:tc>
          <w:tcPr>
            <w:tcW w:w="1301" w:type="dxa"/>
            <w:vAlign w:val="bottom"/>
          </w:tcPr>
          <w:p w:rsidR="000622CE" w:rsidRPr="000622CE" w:rsidRDefault="000622CE" w:rsidP="00584810">
            <w:pPr>
              <w:tabs>
                <w:tab w:val="left" w:pos="284"/>
                <w:tab w:val="left" w:pos="851"/>
                <w:tab w:val="left" w:pos="1418"/>
              </w:tabs>
              <w:spacing w:line="240" w:lineRule="auto"/>
              <w:ind w:right="-72"/>
              <w:jc w:val="right"/>
              <w:rPr>
                <w:rFonts w:cs="Arial"/>
                <w:sz w:val="12"/>
                <w:szCs w:val="12"/>
              </w:rPr>
            </w:pPr>
          </w:p>
        </w:tc>
      </w:tr>
      <w:tr w:rsidR="00193894" w:rsidRPr="007B22AC" w:rsidTr="00674C6A">
        <w:trPr>
          <w:trHeight w:val="80"/>
        </w:trPr>
        <w:tc>
          <w:tcPr>
            <w:tcW w:w="4147" w:type="dxa"/>
            <w:vAlign w:val="bottom"/>
          </w:tcPr>
          <w:p w:rsidR="00193894" w:rsidRPr="00193894" w:rsidRDefault="00193894" w:rsidP="00584810">
            <w:pPr>
              <w:spacing w:line="240" w:lineRule="auto"/>
              <w:ind w:left="864"/>
              <w:rPr>
                <w:rFonts w:cs="Arial"/>
                <w:b/>
                <w:bCs/>
                <w:spacing w:val="-6"/>
                <w:w w:val="105"/>
                <w:sz w:val="18"/>
                <w:szCs w:val="18"/>
                <w:lang w:val="en-US"/>
              </w:rPr>
            </w:pPr>
            <w:r w:rsidRPr="00193894">
              <w:rPr>
                <w:rFonts w:cs="Arial"/>
                <w:b/>
                <w:bCs/>
                <w:spacing w:val="-6"/>
                <w:w w:val="105"/>
                <w:sz w:val="18"/>
                <w:szCs w:val="18"/>
                <w:lang w:val="en-US"/>
              </w:rPr>
              <w:t>Directors</w:t>
            </w:r>
          </w:p>
        </w:tc>
        <w:tc>
          <w:tcPr>
            <w:tcW w:w="1300" w:type="dxa"/>
            <w:vAlign w:val="bottom"/>
          </w:tcPr>
          <w:p w:rsidR="00193894" w:rsidRPr="00DF03FD" w:rsidRDefault="00193894" w:rsidP="00584810">
            <w:pPr>
              <w:tabs>
                <w:tab w:val="left" w:pos="284"/>
                <w:tab w:val="left" w:pos="851"/>
                <w:tab w:val="left" w:pos="1418"/>
              </w:tabs>
              <w:spacing w:line="240" w:lineRule="auto"/>
              <w:ind w:right="-72"/>
              <w:jc w:val="right"/>
              <w:rPr>
                <w:rFonts w:cs="Arial"/>
                <w:sz w:val="18"/>
                <w:szCs w:val="18"/>
              </w:rPr>
            </w:pPr>
          </w:p>
        </w:tc>
        <w:tc>
          <w:tcPr>
            <w:tcW w:w="1301" w:type="dxa"/>
            <w:vAlign w:val="bottom"/>
          </w:tcPr>
          <w:p w:rsidR="00193894" w:rsidRPr="00DF03FD" w:rsidRDefault="00193894" w:rsidP="00584810">
            <w:pPr>
              <w:tabs>
                <w:tab w:val="left" w:pos="284"/>
                <w:tab w:val="left" w:pos="851"/>
                <w:tab w:val="left" w:pos="1418"/>
              </w:tabs>
              <w:spacing w:line="240" w:lineRule="auto"/>
              <w:ind w:right="-72"/>
              <w:jc w:val="right"/>
              <w:rPr>
                <w:rFonts w:cs="Arial"/>
                <w:sz w:val="18"/>
                <w:szCs w:val="18"/>
              </w:rPr>
            </w:pPr>
          </w:p>
        </w:tc>
        <w:tc>
          <w:tcPr>
            <w:tcW w:w="1300" w:type="dxa"/>
            <w:vAlign w:val="bottom"/>
          </w:tcPr>
          <w:p w:rsidR="00193894" w:rsidRPr="00D33B44" w:rsidRDefault="00193894" w:rsidP="00584810">
            <w:pPr>
              <w:tabs>
                <w:tab w:val="left" w:pos="284"/>
                <w:tab w:val="left" w:pos="851"/>
                <w:tab w:val="left" w:pos="1418"/>
              </w:tabs>
              <w:spacing w:line="240" w:lineRule="auto"/>
              <w:ind w:right="-72"/>
              <w:jc w:val="right"/>
              <w:rPr>
                <w:rFonts w:cs="Arial"/>
                <w:sz w:val="18"/>
                <w:szCs w:val="18"/>
              </w:rPr>
            </w:pPr>
          </w:p>
        </w:tc>
        <w:tc>
          <w:tcPr>
            <w:tcW w:w="1301" w:type="dxa"/>
            <w:vAlign w:val="bottom"/>
          </w:tcPr>
          <w:p w:rsidR="00193894" w:rsidRPr="00D33B44" w:rsidRDefault="00193894" w:rsidP="00584810">
            <w:pPr>
              <w:tabs>
                <w:tab w:val="left" w:pos="284"/>
                <w:tab w:val="left" w:pos="851"/>
                <w:tab w:val="left" w:pos="1418"/>
              </w:tabs>
              <w:spacing w:line="240" w:lineRule="auto"/>
              <w:ind w:right="-72"/>
              <w:jc w:val="right"/>
              <w:rPr>
                <w:rFonts w:cs="Arial"/>
                <w:sz w:val="18"/>
                <w:szCs w:val="18"/>
              </w:rPr>
            </w:pPr>
          </w:p>
        </w:tc>
      </w:tr>
      <w:tr w:rsidR="00193894" w:rsidRPr="007B22AC" w:rsidTr="00674C6A">
        <w:trPr>
          <w:trHeight w:val="80"/>
        </w:trPr>
        <w:tc>
          <w:tcPr>
            <w:tcW w:w="4147" w:type="dxa"/>
            <w:vAlign w:val="bottom"/>
          </w:tcPr>
          <w:p w:rsidR="00193894" w:rsidRPr="00DF03FD" w:rsidRDefault="00193894" w:rsidP="00584810">
            <w:pPr>
              <w:spacing w:line="240" w:lineRule="auto"/>
              <w:ind w:left="864"/>
              <w:rPr>
                <w:rFonts w:cs="Arial"/>
                <w:spacing w:val="-6"/>
                <w:w w:val="105"/>
                <w:sz w:val="18"/>
                <w:szCs w:val="18"/>
                <w:lang w:val="en-US"/>
              </w:rPr>
            </w:pPr>
            <w:r w:rsidRPr="00DF03FD">
              <w:rPr>
                <w:rFonts w:cs="Arial"/>
                <w:spacing w:val="-6"/>
                <w:w w:val="105"/>
                <w:sz w:val="18"/>
                <w:szCs w:val="18"/>
                <w:lang w:val="en-US"/>
              </w:rPr>
              <w:t xml:space="preserve">   Cost of</w:t>
            </w:r>
            <w:r>
              <w:rPr>
                <w:rFonts w:cs="Arial"/>
                <w:spacing w:val="-6"/>
                <w:w w:val="105"/>
                <w:sz w:val="18"/>
                <w:szCs w:val="18"/>
                <w:lang w:val="en-US"/>
              </w:rPr>
              <w:t xml:space="preserve"> services</w:t>
            </w:r>
          </w:p>
        </w:tc>
        <w:tc>
          <w:tcPr>
            <w:tcW w:w="1300" w:type="dxa"/>
            <w:vAlign w:val="bottom"/>
          </w:tcPr>
          <w:p w:rsidR="00193894" w:rsidRPr="00DF03FD" w:rsidRDefault="00131CFC" w:rsidP="00584810">
            <w:pPr>
              <w:tabs>
                <w:tab w:val="left" w:pos="284"/>
                <w:tab w:val="left" w:pos="851"/>
                <w:tab w:val="left" w:pos="1418"/>
              </w:tabs>
              <w:spacing w:line="240" w:lineRule="auto"/>
              <w:ind w:right="-72"/>
              <w:jc w:val="right"/>
              <w:rPr>
                <w:rFonts w:cs="Arial"/>
                <w:sz w:val="18"/>
                <w:szCs w:val="18"/>
              </w:rPr>
            </w:pPr>
            <w:r>
              <w:rPr>
                <w:rFonts w:cs="Arial"/>
                <w:sz w:val="18"/>
                <w:szCs w:val="18"/>
              </w:rPr>
              <w:t>71,1</w:t>
            </w:r>
            <w:r w:rsidR="00193894">
              <w:rPr>
                <w:rFonts w:cs="Arial"/>
                <w:sz w:val="18"/>
                <w:szCs w:val="18"/>
              </w:rPr>
              <w:t>00</w:t>
            </w:r>
          </w:p>
        </w:tc>
        <w:tc>
          <w:tcPr>
            <w:tcW w:w="1301" w:type="dxa"/>
            <w:vAlign w:val="bottom"/>
          </w:tcPr>
          <w:p w:rsidR="00193894" w:rsidRPr="00DF03FD" w:rsidRDefault="00193894"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0" w:type="dxa"/>
            <w:vAlign w:val="bottom"/>
          </w:tcPr>
          <w:p w:rsidR="00193894" w:rsidRPr="00D33B44" w:rsidRDefault="00131CFC" w:rsidP="00584810">
            <w:pPr>
              <w:tabs>
                <w:tab w:val="left" w:pos="284"/>
                <w:tab w:val="left" w:pos="851"/>
                <w:tab w:val="left" w:pos="1418"/>
              </w:tabs>
              <w:spacing w:line="240" w:lineRule="auto"/>
              <w:ind w:right="-72"/>
              <w:jc w:val="right"/>
              <w:rPr>
                <w:rFonts w:cs="Arial"/>
                <w:sz w:val="18"/>
                <w:szCs w:val="18"/>
              </w:rPr>
            </w:pPr>
            <w:r>
              <w:rPr>
                <w:rFonts w:cs="Arial"/>
                <w:sz w:val="18"/>
                <w:szCs w:val="18"/>
              </w:rPr>
              <w:t>1,100</w:t>
            </w:r>
          </w:p>
        </w:tc>
        <w:tc>
          <w:tcPr>
            <w:tcW w:w="1301" w:type="dxa"/>
            <w:vAlign w:val="bottom"/>
          </w:tcPr>
          <w:p w:rsidR="00193894" w:rsidRPr="00D33B44" w:rsidRDefault="00193894"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r>
      <w:tr w:rsidR="00584810" w:rsidRPr="007B22AC" w:rsidTr="00674C6A">
        <w:trPr>
          <w:trHeight w:val="80"/>
        </w:trPr>
        <w:tc>
          <w:tcPr>
            <w:tcW w:w="4147" w:type="dxa"/>
            <w:vAlign w:val="bottom"/>
          </w:tcPr>
          <w:p w:rsidR="00584810" w:rsidRPr="00DF03FD" w:rsidRDefault="00584810" w:rsidP="00584810">
            <w:pPr>
              <w:spacing w:line="240" w:lineRule="auto"/>
              <w:ind w:left="864"/>
              <w:rPr>
                <w:rFonts w:cs="Arial"/>
                <w:spacing w:val="-6"/>
                <w:w w:val="105"/>
                <w:sz w:val="18"/>
                <w:szCs w:val="18"/>
                <w:lang w:val="en-US"/>
              </w:rPr>
            </w:pPr>
          </w:p>
        </w:tc>
        <w:tc>
          <w:tcPr>
            <w:tcW w:w="1300" w:type="dxa"/>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c>
          <w:tcPr>
            <w:tcW w:w="1301"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c>
          <w:tcPr>
            <w:tcW w:w="1300" w:type="dxa"/>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c>
          <w:tcPr>
            <w:tcW w:w="1301" w:type="dxa"/>
            <w:shd w:val="clear" w:color="auto" w:fill="auto"/>
            <w:vAlign w:val="bottom"/>
          </w:tcPr>
          <w:p w:rsidR="00584810" w:rsidRDefault="00584810" w:rsidP="00584810">
            <w:pPr>
              <w:tabs>
                <w:tab w:val="left" w:pos="284"/>
                <w:tab w:val="left" w:pos="851"/>
                <w:tab w:val="left" w:pos="1418"/>
              </w:tabs>
              <w:spacing w:line="240" w:lineRule="auto"/>
              <w:ind w:right="-72"/>
              <w:jc w:val="right"/>
              <w:rPr>
                <w:rFonts w:cs="Arial"/>
                <w:sz w:val="18"/>
                <w:szCs w:val="18"/>
              </w:rPr>
            </w:pPr>
          </w:p>
        </w:tc>
      </w:tr>
      <w:tr w:rsidR="00584810" w:rsidRPr="007B22AC" w:rsidTr="00674C6A">
        <w:tc>
          <w:tcPr>
            <w:tcW w:w="4147" w:type="dxa"/>
            <w:vAlign w:val="bottom"/>
          </w:tcPr>
          <w:p w:rsidR="00584810" w:rsidRPr="007B22AC" w:rsidRDefault="00584810" w:rsidP="00584810">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ight="-99"/>
              <w:rPr>
                <w:rFonts w:cs="Arial"/>
                <w:b/>
                <w:bCs/>
                <w:spacing w:val="-4"/>
                <w:sz w:val="18"/>
                <w:szCs w:val="18"/>
              </w:rPr>
            </w:pPr>
          </w:p>
        </w:tc>
        <w:tc>
          <w:tcPr>
            <w:tcW w:w="2601" w:type="dxa"/>
            <w:gridSpan w:val="2"/>
            <w:vAlign w:val="bottom"/>
          </w:tcPr>
          <w:p w:rsidR="00584810" w:rsidRPr="007B22AC" w:rsidRDefault="00584810" w:rsidP="00584810">
            <w:pPr>
              <w:pStyle w:val="Header"/>
              <w:pBdr>
                <w:bottom w:val="single" w:sz="4" w:space="1" w:color="auto"/>
              </w:pBdr>
              <w:spacing w:line="240" w:lineRule="auto"/>
              <w:ind w:right="-72"/>
              <w:jc w:val="center"/>
              <w:rPr>
                <w:rFonts w:cs="Arial"/>
                <w:b/>
                <w:bCs/>
                <w:sz w:val="18"/>
                <w:szCs w:val="18"/>
                <w:lang w:val="en-US"/>
              </w:rPr>
            </w:pPr>
            <w:r w:rsidRPr="007B22AC">
              <w:rPr>
                <w:rFonts w:cs="Arial"/>
                <w:b/>
                <w:bCs/>
                <w:sz w:val="18"/>
                <w:szCs w:val="18"/>
                <w:lang w:val="en-US"/>
              </w:rPr>
              <w:t>Consolidated</w:t>
            </w:r>
          </w:p>
          <w:p w:rsidR="00584810" w:rsidRPr="007B22AC" w:rsidRDefault="00584810" w:rsidP="00584810">
            <w:pPr>
              <w:pStyle w:val="Header"/>
              <w:pBdr>
                <w:bottom w:val="single" w:sz="4" w:space="1" w:color="auto"/>
              </w:pBdr>
              <w:spacing w:line="240" w:lineRule="auto"/>
              <w:ind w:right="-72"/>
              <w:jc w:val="center"/>
              <w:rPr>
                <w:rFonts w:cs="Arial"/>
                <w:b/>
                <w:bCs/>
                <w:sz w:val="18"/>
                <w:szCs w:val="18"/>
              </w:rPr>
            </w:pPr>
            <w:r w:rsidRPr="007B22AC">
              <w:rPr>
                <w:rFonts w:cs="Arial"/>
                <w:b/>
                <w:bCs/>
                <w:sz w:val="18"/>
                <w:szCs w:val="18"/>
                <w:lang w:val="en-US"/>
              </w:rPr>
              <w:t>financial information</w:t>
            </w:r>
          </w:p>
        </w:tc>
        <w:tc>
          <w:tcPr>
            <w:tcW w:w="2601" w:type="dxa"/>
            <w:gridSpan w:val="2"/>
            <w:vAlign w:val="bottom"/>
          </w:tcPr>
          <w:p w:rsidR="00584810" w:rsidRPr="007B22AC" w:rsidRDefault="00584810" w:rsidP="00584810">
            <w:pPr>
              <w:pStyle w:val="Header"/>
              <w:pBdr>
                <w:bottom w:val="single" w:sz="4" w:space="1" w:color="auto"/>
              </w:pBdr>
              <w:spacing w:line="240" w:lineRule="auto"/>
              <w:ind w:right="-72"/>
              <w:jc w:val="center"/>
              <w:rPr>
                <w:rFonts w:cs="Arial"/>
                <w:b/>
                <w:bCs/>
                <w:sz w:val="18"/>
                <w:szCs w:val="18"/>
              </w:rPr>
            </w:pPr>
            <w:r w:rsidRPr="007B22AC">
              <w:rPr>
                <w:rFonts w:cs="Arial"/>
                <w:b/>
                <w:bCs/>
                <w:sz w:val="18"/>
                <w:szCs w:val="18"/>
              </w:rPr>
              <w:t>Separate</w:t>
            </w:r>
          </w:p>
          <w:p w:rsidR="00584810" w:rsidRPr="007B22AC" w:rsidRDefault="00584810" w:rsidP="00584810">
            <w:pPr>
              <w:pStyle w:val="Header"/>
              <w:pBdr>
                <w:bottom w:val="single" w:sz="4" w:space="1" w:color="auto"/>
              </w:pBdr>
              <w:spacing w:line="240" w:lineRule="auto"/>
              <w:ind w:right="-72"/>
              <w:jc w:val="center"/>
              <w:rPr>
                <w:rFonts w:cs="Arial"/>
                <w:b/>
                <w:bCs/>
                <w:sz w:val="18"/>
                <w:szCs w:val="18"/>
                <w:lang w:val="en-US"/>
              </w:rPr>
            </w:pPr>
            <w:r w:rsidRPr="007B22AC">
              <w:rPr>
                <w:rFonts w:cs="Arial"/>
                <w:b/>
                <w:bCs/>
                <w:sz w:val="18"/>
                <w:szCs w:val="18"/>
              </w:rPr>
              <w:t>financial information</w:t>
            </w:r>
          </w:p>
        </w:tc>
      </w:tr>
      <w:tr w:rsidR="00584810" w:rsidRPr="007B22AC" w:rsidTr="00674C6A">
        <w:tc>
          <w:tcPr>
            <w:tcW w:w="4147" w:type="dxa"/>
            <w:vAlign w:val="bottom"/>
          </w:tcPr>
          <w:p w:rsidR="00584810" w:rsidRPr="007B22AC" w:rsidRDefault="00584810" w:rsidP="00584810">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r w:rsidRPr="007B22AC">
              <w:rPr>
                <w:rFonts w:cs="Arial"/>
                <w:b/>
                <w:bCs/>
                <w:sz w:val="18"/>
                <w:szCs w:val="18"/>
              </w:rPr>
              <w:t xml:space="preserve">For the nine-month periods </w:t>
            </w:r>
          </w:p>
        </w:tc>
        <w:tc>
          <w:tcPr>
            <w:tcW w:w="1300" w:type="dxa"/>
            <w:vAlign w:val="bottom"/>
          </w:tcPr>
          <w:p w:rsidR="00584810" w:rsidRPr="007B22AC" w:rsidRDefault="00584810" w:rsidP="00584810">
            <w:pPr>
              <w:spacing w:line="240" w:lineRule="auto"/>
              <w:ind w:right="-72"/>
              <w:jc w:val="right"/>
              <w:rPr>
                <w:rFonts w:cs="Arial"/>
                <w:b/>
                <w:sz w:val="18"/>
                <w:szCs w:val="18"/>
              </w:rPr>
            </w:pPr>
          </w:p>
        </w:tc>
        <w:tc>
          <w:tcPr>
            <w:tcW w:w="1301" w:type="dxa"/>
            <w:vAlign w:val="bottom"/>
          </w:tcPr>
          <w:p w:rsidR="00584810" w:rsidRPr="007B22AC" w:rsidRDefault="00584810" w:rsidP="00584810">
            <w:pPr>
              <w:spacing w:line="240" w:lineRule="auto"/>
              <w:ind w:right="-72"/>
              <w:jc w:val="right"/>
              <w:rPr>
                <w:rFonts w:cs="Arial"/>
                <w:b/>
                <w:sz w:val="18"/>
                <w:szCs w:val="18"/>
              </w:rPr>
            </w:pPr>
          </w:p>
        </w:tc>
        <w:tc>
          <w:tcPr>
            <w:tcW w:w="1300" w:type="dxa"/>
            <w:vAlign w:val="bottom"/>
          </w:tcPr>
          <w:p w:rsidR="00584810" w:rsidRPr="007B22AC" w:rsidRDefault="00584810" w:rsidP="00584810">
            <w:pPr>
              <w:spacing w:line="240" w:lineRule="auto"/>
              <w:ind w:right="-72"/>
              <w:jc w:val="right"/>
              <w:rPr>
                <w:rFonts w:cs="Arial"/>
                <w:b/>
                <w:sz w:val="18"/>
                <w:szCs w:val="18"/>
              </w:rPr>
            </w:pPr>
          </w:p>
        </w:tc>
        <w:tc>
          <w:tcPr>
            <w:tcW w:w="1301" w:type="dxa"/>
            <w:vAlign w:val="bottom"/>
          </w:tcPr>
          <w:p w:rsidR="00584810" w:rsidRPr="007B22AC" w:rsidRDefault="00584810" w:rsidP="00584810">
            <w:pPr>
              <w:spacing w:line="240" w:lineRule="auto"/>
              <w:ind w:right="-72"/>
              <w:jc w:val="right"/>
              <w:rPr>
                <w:rFonts w:cs="Arial"/>
                <w:b/>
                <w:sz w:val="18"/>
                <w:szCs w:val="18"/>
              </w:rPr>
            </w:pPr>
          </w:p>
        </w:tc>
      </w:tr>
      <w:tr w:rsidR="00584810" w:rsidRPr="007B22AC" w:rsidTr="00674C6A">
        <w:tc>
          <w:tcPr>
            <w:tcW w:w="4147" w:type="dxa"/>
            <w:vAlign w:val="bottom"/>
          </w:tcPr>
          <w:p w:rsidR="00584810" w:rsidRPr="007B22AC" w:rsidRDefault="00584810" w:rsidP="00584810">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b/>
                <w:bCs/>
                <w:sz w:val="18"/>
                <w:szCs w:val="18"/>
              </w:rPr>
            </w:pPr>
            <w:r w:rsidRPr="007B22AC">
              <w:rPr>
                <w:rFonts w:cs="Arial"/>
                <w:b/>
                <w:bCs/>
                <w:sz w:val="18"/>
                <w:szCs w:val="18"/>
              </w:rPr>
              <w:t xml:space="preserve">   ended </w:t>
            </w:r>
            <w:r w:rsidR="00D33B44" w:rsidRPr="00D33B44">
              <w:rPr>
                <w:rFonts w:cs="Arial"/>
                <w:b/>
                <w:bCs/>
                <w:sz w:val="18"/>
                <w:szCs w:val="18"/>
              </w:rPr>
              <w:t>30</w:t>
            </w:r>
            <w:r w:rsidRPr="007B22AC">
              <w:rPr>
                <w:rFonts w:cs="Arial"/>
                <w:b/>
                <w:bCs/>
                <w:sz w:val="18"/>
                <w:szCs w:val="18"/>
              </w:rPr>
              <w:t xml:space="preserve"> September</w:t>
            </w:r>
          </w:p>
        </w:tc>
        <w:tc>
          <w:tcPr>
            <w:tcW w:w="1300" w:type="dxa"/>
            <w:vAlign w:val="bottom"/>
          </w:tcPr>
          <w:p w:rsidR="00584810" w:rsidRPr="007B22AC" w:rsidRDefault="00D33B44" w:rsidP="00584810">
            <w:pPr>
              <w:spacing w:line="240" w:lineRule="auto"/>
              <w:ind w:right="-72"/>
              <w:jc w:val="right"/>
              <w:rPr>
                <w:rFonts w:cs="Arial"/>
                <w:b/>
                <w:sz w:val="18"/>
                <w:szCs w:val="18"/>
              </w:rPr>
            </w:pPr>
            <w:r w:rsidRPr="00D33B44">
              <w:rPr>
                <w:rFonts w:cs="Arial"/>
                <w:b/>
                <w:sz w:val="18"/>
                <w:szCs w:val="18"/>
              </w:rPr>
              <w:t>2017</w:t>
            </w:r>
          </w:p>
        </w:tc>
        <w:tc>
          <w:tcPr>
            <w:tcW w:w="1301" w:type="dxa"/>
            <w:vAlign w:val="bottom"/>
          </w:tcPr>
          <w:p w:rsidR="00584810" w:rsidRPr="007B22AC" w:rsidRDefault="00D33B44" w:rsidP="00584810">
            <w:pPr>
              <w:spacing w:line="240" w:lineRule="auto"/>
              <w:ind w:right="-72"/>
              <w:jc w:val="right"/>
              <w:rPr>
                <w:rFonts w:cs="Arial"/>
                <w:b/>
                <w:sz w:val="18"/>
                <w:szCs w:val="18"/>
              </w:rPr>
            </w:pPr>
            <w:r w:rsidRPr="00D33B44">
              <w:rPr>
                <w:rFonts w:cs="Arial"/>
                <w:b/>
                <w:sz w:val="18"/>
                <w:szCs w:val="18"/>
              </w:rPr>
              <w:t>2016</w:t>
            </w:r>
          </w:p>
        </w:tc>
        <w:tc>
          <w:tcPr>
            <w:tcW w:w="1300" w:type="dxa"/>
            <w:vAlign w:val="bottom"/>
          </w:tcPr>
          <w:p w:rsidR="00584810" w:rsidRPr="007B22AC" w:rsidRDefault="00D33B44" w:rsidP="00584810">
            <w:pPr>
              <w:spacing w:line="240" w:lineRule="auto"/>
              <w:ind w:right="-72"/>
              <w:jc w:val="right"/>
              <w:rPr>
                <w:rFonts w:cs="Arial"/>
                <w:b/>
                <w:sz w:val="18"/>
                <w:szCs w:val="18"/>
              </w:rPr>
            </w:pPr>
            <w:r w:rsidRPr="00D33B44">
              <w:rPr>
                <w:rFonts w:cs="Arial"/>
                <w:b/>
                <w:sz w:val="18"/>
                <w:szCs w:val="18"/>
              </w:rPr>
              <w:t>2017</w:t>
            </w:r>
          </w:p>
        </w:tc>
        <w:tc>
          <w:tcPr>
            <w:tcW w:w="1301" w:type="dxa"/>
            <w:vAlign w:val="bottom"/>
          </w:tcPr>
          <w:p w:rsidR="00584810" w:rsidRPr="007B22AC" w:rsidRDefault="00D33B44" w:rsidP="00584810">
            <w:pPr>
              <w:spacing w:line="240" w:lineRule="auto"/>
              <w:ind w:right="-72"/>
              <w:jc w:val="right"/>
              <w:rPr>
                <w:rFonts w:cs="Arial"/>
                <w:b/>
                <w:sz w:val="18"/>
                <w:szCs w:val="18"/>
              </w:rPr>
            </w:pPr>
            <w:r w:rsidRPr="00D33B44">
              <w:rPr>
                <w:rFonts w:cs="Arial"/>
                <w:b/>
                <w:sz w:val="18"/>
                <w:szCs w:val="18"/>
              </w:rPr>
              <w:t>2016</w:t>
            </w:r>
          </w:p>
        </w:tc>
      </w:tr>
      <w:tr w:rsidR="00584810" w:rsidRPr="007B22AC" w:rsidTr="00674C6A">
        <w:tc>
          <w:tcPr>
            <w:tcW w:w="4147" w:type="dxa"/>
            <w:vAlign w:val="bottom"/>
          </w:tcPr>
          <w:p w:rsidR="00584810" w:rsidRPr="007B22AC" w:rsidRDefault="00584810" w:rsidP="00584810">
            <w:pPr>
              <w:pStyle w:val="Header"/>
              <w:tabs>
                <w:tab w:val="clear" w:pos="4153"/>
                <w:tab w:val="clear" w:pos="8306"/>
                <w:tab w:val="left" w:pos="1418"/>
                <w:tab w:val="center" w:pos="3402"/>
                <w:tab w:val="center" w:pos="4536"/>
                <w:tab w:val="center" w:pos="5670"/>
                <w:tab w:val="center" w:pos="6804"/>
                <w:tab w:val="right" w:pos="7655"/>
              </w:tabs>
              <w:spacing w:line="240" w:lineRule="auto"/>
              <w:ind w:left="864"/>
              <w:rPr>
                <w:rFonts w:cs="Arial"/>
                <w:sz w:val="18"/>
                <w:szCs w:val="18"/>
              </w:rPr>
            </w:pPr>
          </w:p>
        </w:tc>
        <w:tc>
          <w:tcPr>
            <w:tcW w:w="1300" w:type="dxa"/>
            <w:vAlign w:val="bottom"/>
          </w:tcPr>
          <w:p w:rsidR="00584810" w:rsidRPr="007B22AC" w:rsidRDefault="00584810" w:rsidP="00584810">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01" w:type="dxa"/>
            <w:vAlign w:val="bottom"/>
          </w:tcPr>
          <w:p w:rsidR="00584810" w:rsidRPr="007B22AC" w:rsidRDefault="00584810" w:rsidP="00584810">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00" w:type="dxa"/>
            <w:vAlign w:val="bottom"/>
          </w:tcPr>
          <w:p w:rsidR="00584810" w:rsidRPr="007B22AC" w:rsidRDefault="00584810" w:rsidP="00584810">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01" w:type="dxa"/>
            <w:vAlign w:val="bottom"/>
          </w:tcPr>
          <w:p w:rsidR="00584810" w:rsidRPr="007B22AC" w:rsidRDefault="00584810" w:rsidP="00584810">
            <w:pPr>
              <w:pBdr>
                <w:bottom w:val="single" w:sz="4" w:space="1" w:color="auto"/>
              </w:pBdr>
              <w:spacing w:line="240" w:lineRule="auto"/>
              <w:ind w:right="-72"/>
              <w:jc w:val="right"/>
              <w:rPr>
                <w:rFonts w:cs="Arial"/>
                <w:b/>
                <w:sz w:val="18"/>
                <w:szCs w:val="18"/>
              </w:rPr>
            </w:pPr>
            <w:r w:rsidRPr="007B22AC">
              <w:rPr>
                <w:rFonts w:cs="Arial"/>
                <w:b/>
                <w:sz w:val="18"/>
                <w:szCs w:val="18"/>
              </w:rPr>
              <w:t>Baht</w:t>
            </w:r>
          </w:p>
        </w:tc>
      </w:tr>
      <w:tr w:rsidR="00584810" w:rsidRPr="007B22AC" w:rsidTr="00674C6A">
        <w:tc>
          <w:tcPr>
            <w:tcW w:w="4147" w:type="dxa"/>
            <w:vAlign w:val="bottom"/>
          </w:tcPr>
          <w:p w:rsidR="00584810" w:rsidRPr="007B22AC" w:rsidRDefault="00584810" w:rsidP="00584810">
            <w:pPr>
              <w:spacing w:line="240" w:lineRule="auto"/>
              <w:ind w:left="864"/>
              <w:rPr>
                <w:rFonts w:cs="Arial"/>
                <w:spacing w:val="-4"/>
                <w:w w:val="105"/>
                <w:sz w:val="12"/>
                <w:szCs w:val="12"/>
                <w:lang w:val="en-US"/>
              </w:rPr>
            </w:pPr>
          </w:p>
        </w:tc>
        <w:tc>
          <w:tcPr>
            <w:tcW w:w="1300" w:type="dxa"/>
            <w:vAlign w:val="bottom"/>
          </w:tcPr>
          <w:p w:rsidR="00584810" w:rsidRPr="007B22AC" w:rsidRDefault="00584810" w:rsidP="00584810">
            <w:pPr>
              <w:tabs>
                <w:tab w:val="left" w:pos="284"/>
                <w:tab w:val="left" w:pos="851"/>
                <w:tab w:val="left" w:pos="1418"/>
              </w:tabs>
              <w:spacing w:line="240" w:lineRule="auto"/>
              <w:ind w:right="-72"/>
              <w:jc w:val="right"/>
              <w:rPr>
                <w:rFonts w:cs="Arial"/>
                <w:sz w:val="12"/>
                <w:szCs w:val="12"/>
              </w:rPr>
            </w:pPr>
          </w:p>
        </w:tc>
        <w:tc>
          <w:tcPr>
            <w:tcW w:w="1301" w:type="dxa"/>
            <w:vAlign w:val="bottom"/>
          </w:tcPr>
          <w:p w:rsidR="00584810" w:rsidRPr="007B22AC" w:rsidRDefault="00584810" w:rsidP="00584810">
            <w:pPr>
              <w:tabs>
                <w:tab w:val="left" w:pos="284"/>
                <w:tab w:val="left" w:pos="851"/>
                <w:tab w:val="left" w:pos="1418"/>
              </w:tabs>
              <w:spacing w:line="240" w:lineRule="auto"/>
              <w:ind w:right="-72"/>
              <w:jc w:val="right"/>
              <w:rPr>
                <w:rFonts w:cs="Arial"/>
                <w:sz w:val="12"/>
                <w:szCs w:val="12"/>
              </w:rPr>
            </w:pPr>
          </w:p>
        </w:tc>
        <w:tc>
          <w:tcPr>
            <w:tcW w:w="1300" w:type="dxa"/>
            <w:vAlign w:val="bottom"/>
          </w:tcPr>
          <w:p w:rsidR="00584810" w:rsidRPr="007B22AC" w:rsidRDefault="00584810" w:rsidP="00584810">
            <w:pPr>
              <w:tabs>
                <w:tab w:val="left" w:pos="284"/>
                <w:tab w:val="left" w:pos="851"/>
                <w:tab w:val="left" w:pos="1418"/>
              </w:tabs>
              <w:spacing w:line="240" w:lineRule="auto"/>
              <w:ind w:right="-72"/>
              <w:jc w:val="right"/>
              <w:rPr>
                <w:rFonts w:cs="Arial"/>
                <w:sz w:val="12"/>
                <w:szCs w:val="12"/>
              </w:rPr>
            </w:pPr>
          </w:p>
        </w:tc>
        <w:tc>
          <w:tcPr>
            <w:tcW w:w="1301" w:type="dxa"/>
            <w:vAlign w:val="bottom"/>
          </w:tcPr>
          <w:p w:rsidR="00584810" w:rsidRPr="007B22AC" w:rsidRDefault="00584810" w:rsidP="00584810">
            <w:pPr>
              <w:tabs>
                <w:tab w:val="left" w:pos="284"/>
                <w:tab w:val="left" w:pos="851"/>
                <w:tab w:val="left" w:pos="1418"/>
              </w:tabs>
              <w:spacing w:line="240" w:lineRule="auto"/>
              <w:ind w:right="-72"/>
              <w:jc w:val="right"/>
              <w:rPr>
                <w:rFonts w:cs="Arial"/>
                <w:sz w:val="12"/>
                <w:szCs w:val="12"/>
              </w:rPr>
            </w:pPr>
          </w:p>
        </w:tc>
      </w:tr>
      <w:tr w:rsidR="00584810" w:rsidRPr="007B22AC" w:rsidTr="00674C6A">
        <w:trPr>
          <w:trHeight w:val="80"/>
        </w:trPr>
        <w:tc>
          <w:tcPr>
            <w:tcW w:w="4147" w:type="dxa"/>
            <w:vAlign w:val="bottom"/>
          </w:tcPr>
          <w:p w:rsidR="00584810" w:rsidRPr="00DF03FD" w:rsidRDefault="00584810" w:rsidP="00584810">
            <w:pPr>
              <w:spacing w:line="240" w:lineRule="auto"/>
              <w:ind w:left="864"/>
              <w:rPr>
                <w:rFonts w:cs="Arial"/>
                <w:b/>
                <w:bCs/>
                <w:sz w:val="18"/>
                <w:szCs w:val="18"/>
                <w:cs/>
                <w:lang w:val="en-US"/>
              </w:rPr>
            </w:pPr>
            <w:r w:rsidRPr="00DF03FD">
              <w:rPr>
                <w:rFonts w:cs="Arial"/>
                <w:b/>
                <w:bCs/>
                <w:spacing w:val="-4"/>
                <w:w w:val="105"/>
                <w:sz w:val="18"/>
                <w:szCs w:val="18"/>
                <w:lang w:val="en-US"/>
              </w:rPr>
              <w:t>Subsidiaries</w:t>
            </w:r>
          </w:p>
        </w:tc>
        <w:tc>
          <w:tcPr>
            <w:tcW w:w="1300"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p>
        </w:tc>
        <w:tc>
          <w:tcPr>
            <w:tcW w:w="1301"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p>
        </w:tc>
        <w:tc>
          <w:tcPr>
            <w:tcW w:w="1300"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p>
        </w:tc>
        <w:tc>
          <w:tcPr>
            <w:tcW w:w="1301"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p>
        </w:tc>
      </w:tr>
      <w:tr w:rsidR="00584810" w:rsidRPr="007B22AC" w:rsidTr="00674C6A">
        <w:trPr>
          <w:trHeight w:val="80"/>
        </w:trPr>
        <w:tc>
          <w:tcPr>
            <w:tcW w:w="4147" w:type="dxa"/>
            <w:vAlign w:val="bottom"/>
          </w:tcPr>
          <w:p w:rsidR="00584810" w:rsidRPr="00DF03FD" w:rsidRDefault="00584810" w:rsidP="00584810">
            <w:pPr>
              <w:spacing w:line="240" w:lineRule="auto"/>
              <w:ind w:left="864"/>
              <w:rPr>
                <w:rFonts w:cs="Arial"/>
                <w:b/>
                <w:bCs/>
                <w:spacing w:val="-4"/>
                <w:w w:val="105"/>
                <w:sz w:val="18"/>
                <w:szCs w:val="18"/>
                <w:lang w:val="en-US"/>
              </w:rPr>
            </w:pPr>
            <w:r w:rsidRPr="00DF03FD">
              <w:rPr>
                <w:rFonts w:cs="Arial"/>
                <w:spacing w:val="-6"/>
                <w:w w:val="105"/>
                <w:sz w:val="18"/>
                <w:szCs w:val="18"/>
                <w:lang w:val="en-US"/>
              </w:rPr>
              <w:t xml:space="preserve">   Artists’ compensation</w:t>
            </w:r>
          </w:p>
        </w:tc>
        <w:tc>
          <w:tcPr>
            <w:tcW w:w="1300" w:type="dxa"/>
            <w:vAlign w:val="bottom"/>
          </w:tcPr>
          <w:p w:rsidR="00584810" w:rsidRPr="00DF03FD" w:rsidRDefault="00193894"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1"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300" w:type="dxa"/>
            <w:vAlign w:val="bottom"/>
          </w:tcPr>
          <w:p w:rsidR="00584810" w:rsidRPr="00DF03FD"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106</w:t>
            </w:r>
            <w:r w:rsidR="004064A5">
              <w:rPr>
                <w:rFonts w:cs="Arial"/>
                <w:sz w:val="18"/>
                <w:szCs w:val="18"/>
              </w:rPr>
              <w:t>,</w:t>
            </w:r>
            <w:r w:rsidRPr="00D33B44">
              <w:rPr>
                <w:rFonts w:cs="Arial"/>
                <w:sz w:val="18"/>
                <w:szCs w:val="18"/>
              </w:rPr>
              <w:t>710</w:t>
            </w:r>
          </w:p>
        </w:tc>
        <w:tc>
          <w:tcPr>
            <w:tcW w:w="1301" w:type="dxa"/>
            <w:vAlign w:val="bottom"/>
          </w:tcPr>
          <w:p w:rsidR="00584810" w:rsidRPr="00DF03FD"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146</w:t>
            </w:r>
            <w:r w:rsidR="00584810">
              <w:rPr>
                <w:rFonts w:cs="Arial"/>
                <w:sz w:val="18"/>
                <w:szCs w:val="18"/>
              </w:rPr>
              <w:t>,</w:t>
            </w:r>
            <w:r w:rsidRPr="00D33B44">
              <w:rPr>
                <w:rFonts w:cs="Arial"/>
                <w:sz w:val="18"/>
                <w:szCs w:val="18"/>
              </w:rPr>
              <w:t>460</w:t>
            </w:r>
          </w:p>
        </w:tc>
      </w:tr>
      <w:tr w:rsidR="00584810" w:rsidRPr="007B22AC" w:rsidTr="00674C6A">
        <w:trPr>
          <w:trHeight w:val="80"/>
        </w:trPr>
        <w:tc>
          <w:tcPr>
            <w:tcW w:w="4147" w:type="dxa"/>
            <w:vAlign w:val="bottom"/>
          </w:tcPr>
          <w:p w:rsidR="00584810" w:rsidRPr="00DF03FD" w:rsidRDefault="00584810" w:rsidP="00584810">
            <w:pPr>
              <w:spacing w:line="240" w:lineRule="auto"/>
              <w:ind w:left="864"/>
              <w:rPr>
                <w:rFonts w:cs="Arial"/>
                <w:spacing w:val="-6"/>
                <w:w w:val="105"/>
                <w:sz w:val="18"/>
                <w:szCs w:val="18"/>
                <w:lang w:val="en-US"/>
              </w:rPr>
            </w:pPr>
            <w:r w:rsidRPr="00DF03FD">
              <w:rPr>
                <w:rFonts w:cs="Arial"/>
                <w:spacing w:val="-6"/>
                <w:w w:val="105"/>
                <w:sz w:val="18"/>
                <w:szCs w:val="18"/>
                <w:lang w:val="en-US"/>
              </w:rPr>
              <w:t xml:space="preserve">   Cost of advertising</w:t>
            </w:r>
          </w:p>
        </w:tc>
        <w:tc>
          <w:tcPr>
            <w:tcW w:w="1300" w:type="dxa"/>
            <w:vAlign w:val="bottom"/>
          </w:tcPr>
          <w:p w:rsidR="00584810" w:rsidRPr="00DF03FD" w:rsidRDefault="00193894"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1" w:type="dxa"/>
            <w:vAlign w:val="bottom"/>
          </w:tcPr>
          <w:p w:rsidR="00584810" w:rsidRPr="00DF03FD" w:rsidRDefault="00584810" w:rsidP="00584810">
            <w:pPr>
              <w:tabs>
                <w:tab w:val="left" w:pos="284"/>
                <w:tab w:val="left" w:pos="851"/>
                <w:tab w:val="left" w:pos="1418"/>
              </w:tabs>
              <w:spacing w:line="240" w:lineRule="auto"/>
              <w:ind w:right="-72"/>
              <w:jc w:val="right"/>
              <w:rPr>
                <w:rFonts w:cs="Arial"/>
                <w:sz w:val="18"/>
                <w:szCs w:val="18"/>
              </w:rPr>
            </w:pPr>
            <w:r w:rsidRPr="00DF03FD">
              <w:rPr>
                <w:rFonts w:cs="Arial"/>
                <w:sz w:val="18"/>
                <w:szCs w:val="18"/>
              </w:rPr>
              <w:t>-</w:t>
            </w:r>
          </w:p>
        </w:tc>
        <w:tc>
          <w:tcPr>
            <w:tcW w:w="1300" w:type="dxa"/>
            <w:vAlign w:val="bottom"/>
          </w:tcPr>
          <w:p w:rsidR="00584810" w:rsidRPr="00DF03FD"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1,108,560</w:t>
            </w:r>
          </w:p>
        </w:tc>
        <w:tc>
          <w:tcPr>
            <w:tcW w:w="1301" w:type="dxa"/>
            <w:vAlign w:val="bottom"/>
          </w:tcPr>
          <w:p w:rsidR="00584810" w:rsidRPr="00DF03FD" w:rsidRDefault="00D33B44" w:rsidP="00584810">
            <w:pPr>
              <w:tabs>
                <w:tab w:val="left" w:pos="284"/>
                <w:tab w:val="left" w:pos="851"/>
                <w:tab w:val="left" w:pos="1418"/>
              </w:tabs>
              <w:spacing w:line="240" w:lineRule="auto"/>
              <w:ind w:right="-72"/>
              <w:jc w:val="right"/>
              <w:rPr>
                <w:rFonts w:cs="Arial"/>
                <w:sz w:val="18"/>
                <w:szCs w:val="18"/>
              </w:rPr>
            </w:pPr>
            <w:r w:rsidRPr="00D33B44">
              <w:rPr>
                <w:rFonts w:cs="Arial"/>
                <w:sz w:val="18"/>
                <w:szCs w:val="18"/>
              </w:rPr>
              <w:t>900</w:t>
            </w:r>
            <w:r w:rsidR="00584810">
              <w:rPr>
                <w:rFonts w:cs="Arial"/>
                <w:sz w:val="18"/>
                <w:szCs w:val="18"/>
              </w:rPr>
              <w:t>,</w:t>
            </w:r>
            <w:r w:rsidRPr="00D33B44">
              <w:rPr>
                <w:rFonts w:cs="Arial"/>
                <w:sz w:val="18"/>
                <w:szCs w:val="18"/>
              </w:rPr>
              <w:t>000</w:t>
            </w:r>
          </w:p>
        </w:tc>
      </w:tr>
      <w:tr w:rsidR="0001063A" w:rsidRPr="007B22AC" w:rsidTr="00674C6A">
        <w:trPr>
          <w:trHeight w:val="80"/>
        </w:trPr>
        <w:tc>
          <w:tcPr>
            <w:tcW w:w="4147" w:type="dxa"/>
            <w:vAlign w:val="bottom"/>
          </w:tcPr>
          <w:p w:rsidR="0001063A" w:rsidRPr="00DF03FD" w:rsidRDefault="0001063A" w:rsidP="00584810">
            <w:pPr>
              <w:spacing w:line="240" w:lineRule="auto"/>
              <w:ind w:left="864"/>
              <w:rPr>
                <w:rFonts w:cs="Arial"/>
                <w:spacing w:val="-6"/>
                <w:w w:val="105"/>
                <w:sz w:val="18"/>
                <w:szCs w:val="18"/>
                <w:lang w:val="en-US"/>
              </w:rPr>
            </w:pPr>
            <w:r>
              <w:rPr>
                <w:rFonts w:cs="Arial"/>
                <w:spacing w:val="-6"/>
                <w:w w:val="105"/>
                <w:sz w:val="18"/>
                <w:szCs w:val="18"/>
                <w:lang w:val="en-US"/>
              </w:rPr>
              <w:t xml:space="preserve">   Cost of services</w:t>
            </w:r>
          </w:p>
        </w:tc>
        <w:tc>
          <w:tcPr>
            <w:tcW w:w="1300" w:type="dxa"/>
            <w:vAlign w:val="bottom"/>
          </w:tcPr>
          <w:p w:rsidR="0001063A"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1" w:type="dxa"/>
            <w:vAlign w:val="bottom"/>
          </w:tcPr>
          <w:p w:rsidR="0001063A" w:rsidRPr="00DF03FD"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0" w:type="dxa"/>
            <w:vAlign w:val="bottom"/>
          </w:tcPr>
          <w:p w:rsidR="0001063A" w:rsidRPr="00D33B44"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1,819,039</w:t>
            </w:r>
          </w:p>
        </w:tc>
        <w:tc>
          <w:tcPr>
            <w:tcW w:w="1301" w:type="dxa"/>
            <w:vAlign w:val="bottom"/>
          </w:tcPr>
          <w:p w:rsidR="0001063A" w:rsidRPr="00D33B44" w:rsidRDefault="0001063A" w:rsidP="00584810">
            <w:pPr>
              <w:tabs>
                <w:tab w:val="left" w:pos="284"/>
                <w:tab w:val="left" w:pos="851"/>
                <w:tab w:val="left" w:pos="1418"/>
              </w:tabs>
              <w:spacing w:line="240" w:lineRule="auto"/>
              <w:ind w:right="-72"/>
              <w:jc w:val="right"/>
              <w:rPr>
                <w:rFonts w:cs="Arial"/>
                <w:sz w:val="18"/>
                <w:szCs w:val="18"/>
              </w:rPr>
            </w:pPr>
            <w:r>
              <w:rPr>
                <w:rFonts w:cs="Arial"/>
                <w:sz w:val="18"/>
                <w:szCs w:val="18"/>
              </w:rPr>
              <w:t>-</w:t>
            </w:r>
          </w:p>
        </w:tc>
      </w:tr>
      <w:tr w:rsidR="000622CE" w:rsidRPr="000622CE" w:rsidTr="00674C6A">
        <w:trPr>
          <w:trHeight w:val="80"/>
        </w:trPr>
        <w:tc>
          <w:tcPr>
            <w:tcW w:w="4147" w:type="dxa"/>
            <w:vAlign w:val="bottom"/>
          </w:tcPr>
          <w:p w:rsidR="000622CE" w:rsidRPr="000622CE" w:rsidRDefault="000622CE" w:rsidP="00584810">
            <w:pPr>
              <w:spacing w:line="240" w:lineRule="auto"/>
              <w:ind w:left="864"/>
              <w:rPr>
                <w:rFonts w:cs="Arial"/>
                <w:spacing w:val="-6"/>
                <w:w w:val="105"/>
                <w:sz w:val="12"/>
                <w:szCs w:val="12"/>
                <w:lang w:val="en-US"/>
              </w:rPr>
            </w:pPr>
          </w:p>
        </w:tc>
        <w:tc>
          <w:tcPr>
            <w:tcW w:w="1300" w:type="dxa"/>
            <w:vAlign w:val="bottom"/>
          </w:tcPr>
          <w:p w:rsidR="000622CE" w:rsidRPr="000622CE" w:rsidRDefault="000622CE" w:rsidP="00584810">
            <w:pPr>
              <w:tabs>
                <w:tab w:val="left" w:pos="284"/>
                <w:tab w:val="left" w:pos="851"/>
                <w:tab w:val="left" w:pos="1418"/>
              </w:tabs>
              <w:spacing w:line="240" w:lineRule="auto"/>
              <w:ind w:right="-72"/>
              <w:jc w:val="right"/>
              <w:rPr>
                <w:rFonts w:cs="Arial"/>
                <w:sz w:val="12"/>
                <w:szCs w:val="12"/>
              </w:rPr>
            </w:pPr>
          </w:p>
        </w:tc>
        <w:tc>
          <w:tcPr>
            <w:tcW w:w="1301" w:type="dxa"/>
            <w:vAlign w:val="bottom"/>
          </w:tcPr>
          <w:p w:rsidR="000622CE" w:rsidRPr="000622CE" w:rsidRDefault="000622CE" w:rsidP="00584810">
            <w:pPr>
              <w:tabs>
                <w:tab w:val="left" w:pos="284"/>
                <w:tab w:val="left" w:pos="851"/>
                <w:tab w:val="left" w:pos="1418"/>
              </w:tabs>
              <w:spacing w:line="240" w:lineRule="auto"/>
              <w:ind w:right="-72"/>
              <w:jc w:val="right"/>
              <w:rPr>
                <w:rFonts w:cs="Arial"/>
                <w:sz w:val="12"/>
                <w:szCs w:val="12"/>
              </w:rPr>
            </w:pPr>
          </w:p>
        </w:tc>
        <w:tc>
          <w:tcPr>
            <w:tcW w:w="1300" w:type="dxa"/>
            <w:vAlign w:val="bottom"/>
          </w:tcPr>
          <w:p w:rsidR="000622CE" w:rsidRPr="000622CE" w:rsidRDefault="000622CE" w:rsidP="00584810">
            <w:pPr>
              <w:tabs>
                <w:tab w:val="left" w:pos="284"/>
                <w:tab w:val="left" w:pos="851"/>
                <w:tab w:val="left" w:pos="1418"/>
              </w:tabs>
              <w:spacing w:line="240" w:lineRule="auto"/>
              <w:ind w:right="-72"/>
              <w:jc w:val="right"/>
              <w:rPr>
                <w:rFonts w:cs="Arial"/>
                <w:sz w:val="12"/>
                <w:szCs w:val="12"/>
              </w:rPr>
            </w:pPr>
          </w:p>
        </w:tc>
        <w:tc>
          <w:tcPr>
            <w:tcW w:w="1301" w:type="dxa"/>
            <w:vAlign w:val="bottom"/>
          </w:tcPr>
          <w:p w:rsidR="000622CE" w:rsidRPr="000622CE" w:rsidRDefault="000622CE" w:rsidP="00584810">
            <w:pPr>
              <w:tabs>
                <w:tab w:val="left" w:pos="284"/>
                <w:tab w:val="left" w:pos="851"/>
                <w:tab w:val="left" w:pos="1418"/>
              </w:tabs>
              <w:spacing w:line="240" w:lineRule="auto"/>
              <w:ind w:right="-72"/>
              <w:jc w:val="right"/>
              <w:rPr>
                <w:rFonts w:cs="Arial"/>
                <w:sz w:val="12"/>
                <w:szCs w:val="12"/>
              </w:rPr>
            </w:pPr>
          </w:p>
        </w:tc>
      </w:tr>
      <w:tr w:rsidR="00193894" w:rsidRPr="007B22AC" w:rsidTr="00674C6A">
        <w:trPr>
          <w:trHeight w:val="80"/>
        </w:trPr>
        <w:tc>
          <w:tcPr>
            <w:tcW w:w="4147" w:type="dxa"/>
            <w:vAlign w:val="bottom"/>
          </w:tcPr>
          <w:p w:rsidR="00193894" w:rsidRPr="00193894" w:rsidRDefault="00193894" w:rsidP="00193894">
            <w:pPr>
              <w:spacing w:line="240" w:lineRule="auto"/>
              <w:ind w:left="864"/>
              <w:rPr>
                <w:rFonts w:cs="Arial"/>
                <w:b/>
                <w:bCs/>
                <w:spacing w:val="-6"/>
                <w:w w:val="105"/>
                <w:sz w:val="18"/>
                <w:szCs w:val="18"/>
                <w:lang w:val="en-US"/>
              </w:rPr>
            </w:pPr>
            <w:r w:rsidRPr="00193894">
              <w:rPr>
                <w:rFonts w:cs="Arial"/>
                <w:b/>
                <w:bCs/>
                <w:spacing w:val="-6"/>
                <w:w w:val="105"/>
                <w:sz w:val="18"/>
                <w:szCs w:val="18"/>
                <w:lang w:val="en-US"/>
              </w:rPr>
              <w:t>Directors</w:t>
            </w:r>
          </w:p>
        </w:tc>
        <w:tc>
          <w:tcPr>
            <w:tcW w:w="1300" w:type="dxa"/>
            <w:vAlign w:val="bottom"/>
          </w:tcPr>
          <w:p w:rsidR="00193894" w:rsidRPr="00DF03FD" w:rsidRDefault="00193894" w:rsidP="00193894">
            <w:pPr>
              <w:tabs>
                <w:tab w:val="left" w:pos="284"/>
                <w:tab w:val="left" w:pos="851"/>
                <w:tab w:val="left" w:pos="1418"/>
              </w:tabs>
              <w:spacing w:line="240" w:lineRule="auto"/>
              <w:ind w:right="-72"/>
              <w:jc w:val="right"/>
              <w:rPr>
                <w:rFonts w:cs="Arial"/>
                <w:sz w:val="18"/>
                <w:szCs w:val="18"/>
              </w:rPr>
            </w:pPr>
          </w:p>
        </w:tc>
        <w:tc>
          <w:tcPr>
            <w:tcW w:w="1301" w:type="dxa"/>
            <w:vAlign w:val="bottom"/>
          </w:tcPr>
          <w:p w:rsidR="00193894" w:rsidRPr="00DF03FD" w:rsidRDefault="00193894" w:rsidP="00193894">
            <w:pPr>
              <w:tabs>
                <w:tab w:val="left" w:pos="284"/>
                <w:tab w:val="left" w:pos="851"/>
                <w:tab w:val="left" w:pos="1418"/>
              </w:tabs>
              <w:spacing w:line="240" w:lineRule="auto"/>
              <w:ind w:right="-72"/>
              <w:jc w:val="right"/>
              <w:rPr>
                <w:rFonts w:cs="Arial"/>
                <w:sz w:val="18"/>
                <w:szCs w:val="18"/>
              </w:rPr>
            </w:pPr>
          </w:p>
        </w:tc>
        <w:tc>
          <w:tcPr>
            <w:tcW w:w="1300" w:type="dxa"/>
            <w:vAlign w:val="bottom"/>
          </w:tcPr>
          <w:p w:rsidR="00193894" w:rsidRPr="00D33B44" w:rsidRDefault="00193894" w:rsidP="00193894">
            <w:pPr>
              <w:tabs>
                <w:tab w:val="left" w:pos="284"/>
                <w:tab w:val="left" w:pos="851"/>
                <w:tab w:val="left" w:pos="1418"/>
              </w:tabs>
              <w:spacing w:line="240" w:lineRule="auto"/>
              <w:ind w:right="-72"/>
              <w:jc w:val="right"/>
              <w:rPr>
                <w:rFonts w:cs="Arial"/>
                <w:sz w:val="18"/>
                <w:szCs w:val="18"/>
              </w:rPr>
            </w:pPr>
          </w:p>
        </w:tc>
        <w:tc>
          <w:tcPr>
            <w:tcW w:w="1301" w:type="dxa"/>
            <w:vAlign w:val="bottom"/>
          </w:tcPr>
          <w:p w:rsidR="00193894" w:rsidRPr="00D33B44" w:rsidRDefault="00193894" w:rsidP="00193894">
            <w:pPr>
              <w:tabs>
                <w:tab w:val="left" w:pos="284"/>
                <w:tab w:val="left" w:pos="851"/>
                <w:tab w:val="left" w:pos="1418"/>
              </w:tabs>
              <w:spacing w:line="240" w:lineRule="auto"/>
              <w:ind w:right="-72"/>
              <w:jc w:val="right"/>
              <w:rPr>
                <w:rFonts w:cs="Arial"/>
                <w:sz w:val="18"/>
                <w:szCs w:val="18"/>
              </w:rPr>
            </w:pPr>
          </w:p>
        </w:tc>
      </w:tr>
      <w:tr w:rsidR="000F7C89" w:rsidRPr="007B22AC" w:rsidTr="00674C6A">
        <w:trPr>
          <w:trHeight w:val="80"/>
        </w:trPr>
        <w:tc>
          <w:tcPr>
            <w:tcW w:w="4147" w:type="dxa"/>
            <w:vAlign w:val="bottom"/>
          </w:tcPr>
          <w:p w:rsidR="000F7C89" w:rsidRPr="00DF03FD" w:rsidRDefault="000F7C89" w:rsidP="000F7C89">
            <w:pPr>
              <w:spacing w:line="240" w:lineRule="auto"/>
              <w:ind w:left="864"/>
              <w:rPr>
                <w:rFonts w:cs="Arial"/>
                <w:spacing w:val="-6"/>
                <w:w w:val="105"/>
                <w:sz w:val="18"/>
                <w:szCs w:val="18"/>
                <w:lang w:val="en-US"/>
              </w:rPr>
            </w:pPr>
            <w:r w:rsidRPr="00DF03FD">
              <w:rPr>
                <w:rFonts w:cs="Arial"/>
                <w:spacing w:val="-6"/>
                <w:w w:val="105"/>
                <w:sz w:val="18"/>
                <w:szCs w:val="18"/>
                <w:lang w:val="en-US"/>
              </w:rPr>
              <w:t xml:space="preserve">   Cost of</w:t>
            </w:r>
            <w:r>
              <w:rPr>
                <w:rFonts w:cs="Arial"/>
                <w:spacing w:val="-6"/>
                <w:w w:val="105"/>
                <w:sz w:val="18"/>
                <w:szCs w:val="18"/>
                <w:lang w:val="en-US"/>
              </w:rPr>
              <w:t xml:space="preserve"> services</w:t>
            </w:r>
          </w:p>
        </w:tc>
        <w:tc>
          <w:tcPr>
            <w:tcW w:w="1300" w:type="dxa"/>
            <w:vAlign w:val="bottom"/>
          </w:tcPr>
          <w:p w:rsidR="000F7C89" w:rsidRPr="00DF03FD" w:rsidRDefault="00131CFC" w:rsidP="000F7C89">
            <w:pPr>
              <w:tabs>
                <w:tab w:val="left" w:pos="284"/>
                <w:tab w:val="left" w:pos="851"/>
                <w:tab w:val="left" w:pos="1418"/>
              </w:tabs>
              <w:spacing w:line="240" w:lineRule="auto"/>
              <w:ind w:right="-72"/>
              <w:jc w:val="right"/>
              <w:rPr>
                <w:rFonts w:cs="Arial"/>
                <w:sz w:val="18"/>
                <w:szCs w:val="18"/>
              </w:rPr>
            </w:pPr>
            <w:r>
              <w:rPr>
                <w:rFonts w:cs="Arial"/>
                <w:sz w:val="18"/>
                <w:szCs w:val="18"/>
              </w:rPr>
              <w:t>371,1</w:t>
            </w:r>
            <w:r w:rsidR="000F7C89">
              <w:rPr>
                <w:rFonts w:cs="Arial"/>
                <w:sz w:val="18"/>
                <w:szCs w:val="18"/>
              </w:rPr>
              <w:t>00</w:t>
            </w:r>
          </w:p>
        </w:tc>
        <w:tc>
          <w:tcPr>
            <w:tcW w:w="1301" w:type="dxa"/>
            <w:vAlign w:val="bottom"/>
          </w:tcPr>
          <w:p w:rsidR="000F7C89" w:rsidRPr="00DF03FD" w:rsidRDefault="000F7C89" w:rsidP="000F7C89">
            <w:pPr>
              <w:tabs>
                <w:tab w:val="left" w:pos="284"/>
                <w:tab w:val="left" w:pos="851"/>
                <w:tab w:val="left" w:pos="1418"/>
              </w:tabs>
              <w:spacing w:line="240" w:lineRule="auto"/>
              <w:ind w:right="-72"/>
              <w:jc w:val="right"/>
              <w:rPr>
                <w:rFonts w:cs="Arial"/>
                <w:sz w:val="18"/>
                <w:szCs w:val="18"/>
              </w:rPr>
            </w:pPr>
            <w:r>
              <w:rPr>
                <w:rFonts w:cs="Arial"/>
                <w:sz w:val="18"/>
                <w:szCs w:val="18"/>
              </w:rPr>
              <w:t>-</w:t>
            </w:r>
          </w:p>
        </w:tc>
        <w:tc>
          <w:tcPr>
            <w:tcW w:w="1300" w:type="dxa"/>
            <w:vAlign w:val="bottom"/>
          </w:tcPr>
          <w:p w:rsidR="000F7C89" w:rsidRPr="00D33B44" w:rsidRDefault="00131CFC" w:rsidP="000F7C89">
            <w:pPr>
              <w:tabs>
                <w:tab w:val="left" w:pos="284"/>
                <w:tab w:val="left" w:pos="851"/>
                <w:tab w:val="left" w:pos="1418"/>
              </w:tabs>
              <w:spacing w:line="240" w:lineRule="auto"/>
              <w:ind w:right="-72"/>
              <w:jc w:val="right"/>
              <w:rPr>
                <w:rFonts w:cs="Arial"/>
                <w:sz w:val="18"/>
                <w:szCs w:val="18"/>
              </w:rPr>
            </w:pPr>
            <w:r>
              <w:rPr>
                <w:rFonts w:cs="Arial"/>
                <w:sz w:val="18"/>
                <w:szCs w:val="18"/>
              </w:rPr>
              <w:t>301,1</w:t>
            </w:r>
            <w:r w:rsidR="000F7C89">
              <w:rPr>
                <w:rFonts w:cs="Arial"/>
                <w:sz w:val="18"/>
                <w:szCs w:val="18"/>
              </w:rPr>
              <w:t>00</w:t>
            </w:r>
          </w:p>
        </w:tc>
        <w:tc>
          <w:tcPr>
            <w:tcW w:w="1301" w:type="dxa"/>
            <w:vAlign w:val="bottom"/>
          </w:tcPr>
          <w:p w:rsidR="000F7C89" w:rsidRPr="00D33B44" w:rsidRDefault="000F7C89" w:rsidP="000F7C89">
            <w:pPr>
              <w:tabs>
                <w:tab w:val="left" w:pos="284"/>
                <w:tab w:val="left" w:pos="851"/>
                <w:tab w:val="left" w:pos="1418"/>
              </w:tabs>
              <w:spacing w:line="240" w:lineRule="auto"/>
              <w:ind w:right="-72"/>
              <w:jc w:val="right"/>
              <w:rPr>
                <w:rFonts w:cs="Arial"/>
                <w:sz w:val="18"/>
                <w:szCs w:val="18"/>
              </w:rPr>
            </w:pPr>
            <w:r>
              <w:rPr>
                <w:rFonts w:cs="Arial"/>
                <w:sz w:val="18"/>
                <w:szCs w:val="18"/>
              </w:rPr>
              <w:t>-</w:t>
            </w:r>
          </w:p>
        </w:tc>
      </w:tr>
    </w:tbl>
    <w:p w:rsidR="002F17BD" w:rsidRDefault="002F17BD" w:rsidP="00DF03FD">
      <w:pPr>
        <w:spacing w:line="240" w:lineRule="auto"/>
        <w:ind w:left="1080"/>
        <w:jc w:val="both"/>
        <w:rPr>
          <w:rFonts w:cs="Arial"/>
          <w:sz w:val="18"/>
          <w:szCs w:val="18"/>
          <w:lang w:val="en-US"/>
        </w:rPr>
      </w:pPr>
    </w:p>
    <w:p w:rsidR="002F17BD" w:rsidRPr="007B22AC" w:rsidRDefault="002F17BD" w:rsidP="00DF03FD">
      <w:pPr>
        <w:spacing w:line="240" w:lineRule="auto"/>
        <w:ind w:left="1080"/>
        <w:jc w:val="both"/>
        <w:rPr>
          <w:rFonts w:cs="Arial"/>
          <w:sz w:val="18"/>
          <w:szCs w:val="18"/>
        </w:rPr>
      </w:pPr>
    </w:p>
    <w:p w:rsidR="00B831C2" w:rsidRPr="007B22AC" w:rsidRDefault="00D33B44" w:rsidP="00B831C2">
      <w:pPr>
        <w:spacing w:line="240" w:lineRule="auto"/>
        <w:ind w:left="1080" w:hanging="540"/>
        <w:jc w:val="both"/>
        <w:rPr>
          <w:rFonts w:cs="Arial"/>
          <w:b/>
          <w:bCs/>
          <w:sz w:val="18"/>
          <w:szCs w:val="18"/>
        </w:rPr>
      </w:pPr>
      <w:r w:rsidRPr="00D33B44">
        <w:rPr>
          <w:rFonts w:cs="Arial"/>
          <w:b/>
          <w:bCs/>
          <w:sz w:val="18"/>
          <w:szCs w:val="18"/>
        </w:rPr>
        <w:t>20</w:t>
      </w:r>
      <w:r w:rsidR="00B831C2" w:rsidRPr="007B22AC">
        <w:rPr>
          <w:rFonts w:cs="Arial"/>
          <w:b/>
          <w:bCs/>
          <w:sz w:val="18"/>
          <w:szCs w:val="18"/>
        </w:rPr>
        <w:t>.</w:t>
      </w:r>
      <w:r w:rsidRPr="00D33B44">
        <w:rPr>
          <w:rFonts w:cs="Arial"/>
          <w:b/>
          <w:bCs/>
          <w:sz w:val="18"/>
          <w:szCs w:val="18"/>
        </w:rPr>
        <w:t>3</w:t>
      </w:r>
      <w:r w:rsidR="00B831C2" w:rsidRPr="007B22AC">
        <w:rPr>
          <w:rFonts w:cs="Arial"/>
          <w:b/>
          <w:bCs/>
          <w:sz w:val="18"/>
          <w:szCs w:val="18"/>
        </w:rPr>
        <w:t>)</w:t>
      </w:r>
      <w:r w:rsidR="00B831C2" w:rsidRPr="007B22AC">
        <w:rPr>
          <w:rFonts w:cs="Arial"/>
          <w:b/>
          <w:bCs/>
          <w:sz w:val="18"/>
          <w:szCs w:val="18"/>
        </w:rPr>
        <w:tab/>
        <w:t>Outstanding balances arising from sales/purchases of goods and services</w:t>
      </w:r>
    </w:p>
    <w:p w:rsidR="00B831C2" w:rsidRPr="007B22AC" w:rsidRDefault="00B831C2" w:rsidP="00B831C2">
      <w:pPr>
        <w:spacing w:line="240" w:lineRule="auto"/>
        <w:ind w:left="1080"/>
        <w:rPr>
          <w:rFonts w:cs="Arial"/>
          <w:sz w:val="18"/>
          <w:szCs w:val="18"/>
        </w:rPr>
      </w:pPr>
    </w:p>
    <w:tbl>
      <w:tblPr>
        <w:tblW w:w="9475" w:type="dxa"/>
        <w:tblLayout w:type="fixed"/>
        <w:tblLook w:val="0000" w:firstRow="0" w:lastRow="0" w:firstColumn="0" w:lastColumn="0" w:noHBand="0" w:noVBand="0"/>
      </w:tblPr>
      <w:tblGrid>
        <w:gridCol w:w="4023"/>
        <w:gridCol w:w="1425"/>
        <w:gridCol w:w="1301"/>
        <w:gridCol w:w="1425"/>
        <w:gridCol w:w="1301"/>
      </w:tblGrid>
      <w:tr w:rsidR="007B22AC" w:rsidRPr="007B22AC" w:rsidTr="0077151B">
        <w:tc>
          <w:tcPr>
            <w:tcW w:w="4023" w:type="dxa"/>
            <w:vAlign w:val="bottom"/>
          </w:tcPr>
          <w:p w:rsidR="00B831C2" w:rsidRPr="007B22AC" w:rsidRDefault="00B831C2" w:rsidP="00806252">
            <w:pPr>
              <w:spacing w:line="240" w:lineRule="auto"/>
              <w:ind w:left="972" w:right="-72"/>
              <w:rPr>
                <w:rFonts w:cs="Arial"/>
                <w:sz w:val="18"/>
                <w:szCs w:val="18"/>
              </w:rPr>
            </w:pPr>
          </w:p>
        </w:tc>
        <w:tc>
          <w:tcPr>
            <w:tcW w:w="2726" w:type="dxa"/>
            <w:gridSpan w:val="2"/>
            <w:vAlign w:val="bottom"/>
          </w:tcPr>
          <w:p w:rsidR="00B831C2" w:rsidRPr="007B22AC" w:rsidRDefault="00B831C2" w:rsidP="00806252">
            <w:pPr>
              <w:pBdr>
                <w:bottom w:val="single" w:sz="4" w:space="1" w:color="auto"/>
              </w:pBdr>
              <w:spacing w:line="240" w:lineRule="auto"/>
              <w:ind w:right="-72"/>
              <w:jc w:val="center"/>
              <w:rPr>
                <w:rFonts w:cs="Arial"/>
                <w:b/>
                <w:sz w:val="18"/>
                <w:szCs w:val="18"/>
              </w:rPr>
            </w:pPr>
            <w:r w:rsidRPr="007B22AC">
              <w:rPr>
                <w:rFonts w:cs="Arial"/>
                <w:b/>
                <w:sz w:val="18"/>
                <w:szCs w:val="18"/>
              </w:rPr>
              <w:t>Consolidated</w:t>
            </w:r>
          </w:p>
          <w:p w:rsidR="00B831C2" w:rsidRPr="007B22AC" w:rsidRDefault="00B831C2" w:rsidP="00806252">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c>
          <w:tcPr>
            <w:tcW w:w="2726" w:type="dxa"/>
            <w:gridSpan w:val="2"/>
            <w:vAlign w:val="bottom"/>
          </w:tcPr>
          <w:p w:rsidR="00B831C2" w:rsidRPr="007B22AC" w:rsidRDefault="00B831C2" w:rsidP="00806252">
            <w:pPr>
              <w:pBdr>
                <w:bottom w:val="single" w:sz="4" w:space="1" w:color="auto"/>
              </w:pBdr>
              <w:spacing w:line="240" w:lineRule="auto"/>
              <w:ind w:right="-72"/>
              <w:jc w:val="center"/>
              <w:rPr>
                <w:rFonts w:cs="Arial"/>
                <w:b/>
                <w:sz w:val="18"/>
                <w:szCs w:val="18"/>
              </w:rPr>
            </w:pPr>
            <w:r w:rsidRPr="007B22AC">
              <w:rPr>
                <w:rFonts w:cs="Arial"/>
                <w:b/>
                <w:sz w:val="18"/>
                <w:szCs w:val="18"/>
              </w:rPr>
              <w:t>Separate</w:t>
            </w:r>
          </w:p>
          <w:p w:rsidR="00B831C2" w:rsidRPr="007B22AC" w:rsidRDefault="00B831C2" w:rsidP="00806252">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r>
      <w:tr w:rsidR="007B22AC" w:rsidRPr="007B22AC" w:rsidTr="0077151B">
        <w:tc>
          <w:tcPr>
            <w:tcW w:w="4023" w:type="dxa"/>
            <w:vAlign w:val="bottom"/>
          </w:tcPr>
          <w:p w:rsidR="00B831C2" w:rsidRPr="007B22AC" w:rsidRDefault="00B831C2" w:rsidP="00806252">
            <w:pPr>
              <w:spacing w:line="240" w:lineRule="auto"/>
              <w:ind w:left="972" w:right="-72"/>
              <w:rPr>
                <w:rFonts w:cs="Arial"/>
                <w:sz w:val="18"/>
                <w:szCs w:val="18"/>
              </w:rPr>
            </w:pPr>
          </w:p>
        </w:tc>
        <w:tc>
          <w:tcPr>
            <w:tcW w:w="1425" w:type="dxa"/>
            <w:vAlign w:val="bottom"/>
          </w:tcPr>
          <w:p w:rsidR="00B831C2" w:rsidRPr="007B22AC" w:rsidRDefault="00B831C2" w:rsidP="00806252">
            <w:pPr>
              <w:spacing w:line="240" w:lineRule="auto"/>
              <w:ind w:right="-72"/>
              <w:jc w:val="right"/>
              <w:rPr>
                <w:rFonts w:cs="Arial"/>
                <w:b/>
                <w:sz w:val="18"/>
                <w:szCs w:val="18"/>
              </w:rPr>
            </w:pPr>
            <w:r w:rsidRPr="007B22AC">
              <w:rPr>
                <w:rFonts w:cs="Arial"/>
                <w:b/>
                <w:sz w:val="18"/>
                <w:szCs w:val="18"/>
              </w:rPr>
              <w:t>Unaudited</w:t>
            </w:r>
          </w:p>
        </w:tc>
        <w:tc>
          <w:tcPr>
            <w:tcW w:w="1301" w:type="dxa"/>
            <w:vAlign w:val="bottom"/>
          </w:tcPr>
          <w:p w:rsidR="00B831C2" w:rsidRPr="007B22AC" w:rsidRDefault="00B831C2" w:rsidP="00806252">
            <w:pPr>
              <w:spacing w:line="240" w:lineRule="auto"/>
              <w:ind w:right="-72"/>
              <w:jc w:val="right"/>
              <w:rPr>
                <w:rFonts w:cs="Arial"/>
                <w:b/>
                <w:sz w:val="18"/>
                <w:szCs w:val="18"/>
              </w:rPr>
            </w:pPr>
            <w:r w:rsidRPr="007B22AC">
              <w:rPr>
                <w:rFonts w:cs="Arial"/>
                <w:b/>
                <w:sz w:val="18"/>
                <w:szCs w:val="18"/>
              </w:rPr>
              <w:t>Audited</w:t>
            </w:r>
          </w:p>
        </w:tc>
        <w:tc>
          <w:tcPr>
            <w:tcW w:w="1425" w:type="dxa"/>
            <w:vAlign w:val="bottom"/>
          </w:tcPr>
          <w:p w:rsidR="00B831C2" w:rsidRPr="007B22AC" w:rsidRDefault="00B831C2" w:rsidP="00806252">
            <w:pPr>
              <w:spacing w:line="240" w:lineRule="auto"/>
              <w:ind w:right="-72"/>
              <w:jc w:val="right"/>
              <w:rPr>
                <w:rFonts w:cs="Arial"/>
                <w:b/>
                <w:sz w:val="18"/>
                <w:szCs w:val="18"/>
              </w:rPr>
            </w:pPr>
            <w:r w:rsidRPr="007B22AC">
              <w:rPr>
                <w:rFonts w:cs="Arial"/>
                <w:b/>
                <w:sz w:val="18"/>
                <w:szCs w:val="18"/>
              </w:rPr>
              <w:t>Unaudited</w:t>
            </w:r>
          </w:p>
        </w:tc>
        <w:tc>
          <w:tcPr>
            <w:tcW w:w="1301" w:type="dxa"/>
            <w:vAlign w:val="bottom"/>
          </w:tcPr>
          <w:p w:rsidR="00B831C2" w:rsidRPr="007B22AC" w:rsidRDefault="00B831C2" w:rsidP="00806252">
            <w:pPr>
              <w:spacing w:line="240" w:lineRule="auto"/>
              <w:ind w:right="-72"/>
              <w:jc w:val="right"/>
              <w:rPr>
                <w:rFonts w:cs="Arial"/>
                <w:b/>
                <w:sz w:val="18"/>
                <w:szCs w:val="18"/>
              </w:rPr>
            </w:pPr>
            <w:r w:rsidRPr="007B22AC">
              <w:rPr>
                <w:rFonts w:cs="Arial"/>
                <w:b/>
                <w:sz w:val="18"/>
                <w:szCs w:val="18"/>
              </w:rPr>
              <w:t>Audited</w:t>
            </w:r>
          </w:p>
        </w:tc>
      </w:tr>
      <w:tr w:rsidR="007B22AC" w:rsidRPr="007B22AC" w:rsidTr="0077151B">
        <w:tc>
          <w:tcPr>
            <w:tcW w:w="4023" w:type="dxa"/>
            <w:vAlign w:val="bottom"/>
          </w:tcPr>
          <w:p w:rsidR="00B831C2" w:rsidRPr="007B22AC" w:rsidRDefault="00B831C2" w:rsidP="00806252">
            <w:pPr>
              <w:spacing w:line="240" w:lineRule="auto"/>
              <w:ind w:left="972" w:right="-72"/>
              <w:rPr>
                <w:rFonts w:cs="Arial"/>
                <w:sz w:val="18"/>
                <w:szCs w:val="18"/>
              </w:rPr>
            </w:pPr>
          </w:p>
        </w:tc>
        <w:tc>
          <w:tcPr>
            <w:tcW w:w="1425" w:type="dxa"/>
            <w:vAlign w:val="bottom"/>
          </w:tcPr>
          <w:p w:rsidR="00B831C2" w:rsidRPr="007B22AC" w:rsidRDefault="00D33B44" w:rsidP="00806252">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01" w:type="dxa"/>
            <w:vAlign w:val="bottom"/>
          </w:tcPr>
          <w:p w:rsidR="00B831C2" w:rsidRPr="007B22AC" w:rsidRDefault="00D33B44" w:rsidP="00806252">
            <w:pPr>
              <w:spacing w:line="240" w:lineRule="auto"/>
              <w:ind w:right="-72"/>
              <w:jc w:val="right"/>
              <w:rPr>
                <w:rFonts w:cs="Arial"/>
                <w:b/>
                <w:sz w:val="18"/>
                <w:szCs w:val="18"/>
              </w:rPr>
            </w:pPr>
            <w:r w:rsidRPr="00D33B44">
              <w:rPr>
                <w:rFonts w:cs="Arial"/>
                <w:b/>
                <w:sz w:val="18"/>
                <w:szCs w:val="18"/>
              </w:rPr>
              <w:t>31</w:t>
            </w:r>
            <w:r w:rsidR="00B831C2" w:rsidRPr="007B22AC">
              <w:rPr>
                <w:rFonts w:cs="Arial"/>
                <w:b/>
                <w:sz w:val="18"/>
                <w:szCs w:val="18"/>
              </w:rPr>
              <w:t xml:space="preserve"> December</w:t>
            </w:r>
          </w:p>
        </w:tc>
        <w:tc>
          <w:tcPr>
            <w:tcW w:w="1425" w:type="dxa"/>
            <w:vAlign w:val="bottom"/>
          </w:tcPr>
          <w:p w:rsidR="00B831C2" w:rsidRPr="007B22AC" w:rsidRDefault="00D33B44" w:rsidP="00806252">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01" w:type="dxa"/>
            <w:vAlign w:val="bottom"/>
          </w:tcPr>
          <w:p w:rsidR="00B831C2" w:rsidRPr="007B22AC" w:rsidRDefault="00D33B44" w:rsidP="00806252">
            <w:pPr>
              <w:spacing w:line="240" w:lineRule="auto"/>
              <w:ind w:right="-72"/>
              <w:jc w:val="right"/>
              <w:rPr>
                <w:rFonts w:cs="Arial"/>
                <w:b/>
                <w:sz w:val="18"/>
                <w:szCs w:val="18"/>
              </w:rPr>
            </w:pPr>
            <w:r w:rsidRPr="00D33B44">
              <w:rPr>
                <w:rFonts w:cs="Arial"/>
                <w:b/>
                <w:sz w:val="18"/>
                <w:szCs w:val="18"/>
              </w:rPr>
              <w:t>31</w:t>
            </w:r>
            <w:r w:rsidR="00B831C2" w:rsidRPr="007B22AC">
              <w:rPr>
                <w:rFonts w:cs="Arial"/>
                <w:b/>
                <w:sz w:val="18"/>
                <w:szCs w:val="18"/>
              </w:rPr>
              <w:t xml:space="preserve"> December</w:t>
            </w:r>
          </w:p>
        </w:tc>
      </w:tr>
      <w:tr w:rsidR="007B22AC" w:rsidRPr="007B22AC" w:rsidTr="0077151B">
        <w:tc>
          <w:tcPr>
            <w:tcW w:w="4023" w:type="dxa"/>
            <w:vAlign w:val="bottom"/>
          </w:tcPr>
          <w:p w:rsidR="00B831C2" w:rsidRPr="007B22AC" w:rsidRDefault="00B831C2" w:rsidP="00806252">
            <w:pPr>
              <w:spacing w:line="240" w:lineRule="auto"/>
              <w:ind w:left="972" w:right="-72"/>
              <w:rPr>
                <w:rFonts w:cs="Arial"/>
                <w:sz w:val="18"/>
                <w:szCs w:val="18"/>
              </w:rPr>
            </w:pPr>
          </w:p>
        </w:tc>
        <w:tc>
          <w:tcPr>
            <w:tcW w:w="1425" w:type="dxa"/>
            <w:vAlign w:val="bottom"/>
          </w:tcPr>
          <w:p w:rsidR="00B831C2" w:rsidRPr="007B22AC" w:rsidRDefault="00D33B44" w:rsidP="00806252">
            <w:pPr>
              <w:spacing w:line="240" w:lineRule="auto"/>
              <w:ind w:right="-72"/>
              <w:jc w:val="right"/>
              <w:rPr>
                <w:rFonts w:cs="Arial"/>
                <w:b/>
                <w:sz w:val="18"/>
                <w:szCs w:val="18"/>
              </w:rPr>
            </w:pPr>
            <w:r w:rsidRPr="00D33B44">
              <w:rPr>
                <w:rFonts w:cs="Arial"/>
                <w:b/>
                <w:sz w:val="18"/>
                <w:szCs w:val="18"/>
              </w:rPr>
              <w:t>2017</w:t>
            </w:r>
          </w:p>
        </w:tc>
        <w:tc>
          <w:tcPr>
            <w:tcW w:w="1301" w:type="dxa"/>
            <w:vAlign w:val="bottom"/>
          </w:tcPr>
          <w:p w:rsidR="00B831C2" w:rsidRPr="007B22AC" w:rsidRDefault="00D33B44" w:rsidP="00806252">
            <w:pPr>
              <w:spacing w:line="240" w:lineRule="auto"/>
              <w:ind w:right="-72"/>
              <w:jc w:val="right"/>
              <w:rPr>
                <w:rFonts w:cs="Arial"/>
                <w:b/>
                <w:sz w:val="18"/>
                <w:szCs w:val="18"/>
              </w:rPr>
            </w:pPr>
            <w:r w:rsidRPr="00D33B44">
              <w:rPr>
                <w:rFonts w:cs="Arial"/>
                <w:b/>
                <w:sz w:val="18"/>
                <w:szCs w:val="18"/>
              </w:rPr>
              <w:t>2016</w:t>
            </w:r>
          </w:p>
        </w:tc>
        <w:tc>
          <w:tcPr>
            <w:tcW w:w="1425" w:type="dxa"/>
            <w:vAlign w:val="bottom"/>
          </w:tcPr>
          <w:p w:rsidR="00B831C2" w:rsidRPr="007B22AC" w:rsidRDefault="00D33B44" w:rsidP="00806252">
            <w:pPr>
              <w:spacing w:line="240" w:lineRule="auto"/>
              <w:ind w:right="-72"/>
              <w:jc w:val="right"/>
              <w:rPr>
                <w:rFonts w:cs="Arial"/>
                <w:b/>
                <w:sz w:val="18"/>
                <w:szCs w:val="18"/>
              </w:rPr>
            </w:pPr>
            <w:r w:rsidRPr="00D33B44">
              <w:rPr>
                <w:rFonts w:cs="Arial"/>
                <w:b/>
                <w:sz w:val="18"/>
                <w:szCs w:val="18"/>
              </w:rPr>
              <w:t>2017</w:t>
            </w:r>
          </w:p>
        </w:tc>
        <w:tc>
          <w:tcPr>
            <w:tcW w:w="1301" w:type="dxa"/>
            <w:vAlign w:val="bottom"/>
          </w:tcPr>
          <w:p w:rsidR="00B831C2" w:rsidRPr="007B22AC" w:rsidRDefault="00D33B44" w:rsidP="00806252">
            <w:pPr>
              <w:spacing w:line="240" w:lineRule="auto"/>
              <w:ind w:right="-72"/>
              <w:jc w:val="right"/>
              <w:rPr>
                <w:rFonts w:cs="Arial"/>
                <w:b/>
                <w:sz w:val="18"/>
                <w:szCs w:val="18"/>
              </w:rPr>
            </w:pPr>
            <w:r w:rsidRPr="00D33B44">
              <w:rPr>
                <w:rFonts w:cs="Arial"/>
                <w:b/>
                <w:sz w:val="18"/>
                <w:szCs w:val="18"/>
              </w:rPr>
              <w:t>2016</w:t>
            </w:r>
          </w:p>
        </w:tc>
      </w:tr>
      <w:tr w:rsidR="007B22AC" w:rsidRPr="007B22AC" w:rsidTr="0077151B">
        <w:tc>
          <w:tcPr>
            <w:tcW w:w="4023" w:type="dxa"/>
            <w:vAlign w:val="bottom"/>
          </w:tcPr>
          <w:p w:rsidR="00B831C2" w:rsidRPr="007B22AC" w:rsidRDefault="00B831C2" w:rsidP="00806252">
            <w:pPr>
              <w:spacing w:line="240" w:lineRule="auto"/>
              <w:ind w:left="972" w:right="-72"/>
              <w:rPr>
                <w:rFonts w:cs="Arial"/>
                <w:sz w:val="18"/>
                <w:szCs w:val="18"/>
              </w:rPr>
            </w:pPr>
          </w:p>
        </w:tc>
        <w:tc>
          <w:tcPr>
            <w:tcW w:w="1425" w:type="dxa"/>
            <w:vAlign w:val="bottom"/>
          </w:tcPr>
          <w:p w:rsidR="00B831C2" w:rsidRPr="007B22AC" w:rsidRDefault="00B831C2" w:rsidP="00806252">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01" w:type="dxa"/>
            <w:vAlign w:val="bottom"/>
          </w:tcPr>
          <w:p w:rsidR="00B831C2" w:rsidRPr="007B22AC" w:rsidRDefault="00B831C2" w:rsidP="00806252">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425" w:type="dxa"/>
            <w:vAlign w:val="bottom"/>
          </w:tcPr>
          <w:p w:rsidR="00B831C2" w:rsidRPr="007B22AC" w:rsidRDefault="00B831C2" w:rsidP="00806252">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c>
          <w:tcPr>
            <w:tcW w:w="1301" w:type="dxa"/>
            <w:vAlign w:val="bottom"/>
          </w:tcPr>
          <w:p w:rsidR="00B831C2" w:rsidRPr="007B22AC" w:rsidRDefault="00B831C2" w:rsidP="00806252">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r>
      <w:tr w:rsidR="007B22AC" w:rsidRPr="007B22AC" w:rsidTr="0077151B">
        <w:tc>
          <w:tcPr>
            <w:tcW w:w="4023" w:type="dxa"/>
            <w:vAlign w:val="bottom"/>
          </w:tcPr>
          <w:p w:rsidR="00B831C2" w:rsidRPr="007B22AC" w:rsidRDefault="00B831C2" w:rsidP="00806252">
            <w:pPr>
              <w:spacing w:line="240" w:lineRule="auto"/>
              <w:ind w:left="972"/>
              <w:rPr>
                <w:rFonts w:cs="Arial"/>
                <w:b/>
                <w:bCs/>
                <w:sz w:val="12"/>
                <w:szCs w:val="12"/>
                <w:cs/>
                <w:lang w:val="en-US"/>
              </w:rPr>
            </w:pPr>
          </w:p>
        </w:tc>
        <w:tc>
          <w:tcPr>
            <w:tcW w:w="1425" w:type="dxa"/>
            <w:vAlign w:val="bottom"/>
          </w:tcPr>
          <w:p w:rsidR="00B831C2" w:rsidRPr="007B22AC" w:rsidRDefault="00B831C2" w:rsidP="00806252">
            <w:pPr>
              <w:tabs>
                <w:tab w:val="left" w:pos="284"/>
                <w:tab w:val="left" w:pos="851"/>
                <w:tab w:val="left" w:pos="1418"/>
              </w:tabs>
              <w:spacing w:line="240" w:lineRule="auto"/>
              <w:ind w:right="-72"/>
              <w:jc w:val="right"/>
              <w:rPr>
                <w:rFonts w:cs="Arial"/>
                <w:sz w:val="12"/>
                <w:szCs w:val="12"/>
              </w:rPr>
            </w:pPr>
          </w:p>
        </w:tc>
        <w:tc>
          <w:tcPr>
            <w:tcW w:w="1301" w:type="dxa"/>
            <w:vAlign w:val="bottom"/>
          </w:tcPr>
          <w:p w:rsidR="00B831C2" w:rsidRPr="007B22AC" w:rsidRDefault="00B831C2" w:rsidP="00806252">
            <w:pPr>
              <w:tabs>
                <w:tab w:val="left" w:pos="284"/>
                <w:tab w:val="left" w:pos="851"/>
                <w:tab w:val="left" w:pos="1418"/>
              </w:tabs>
              <w:spacing w:line="240" w:lineRule="auto"/>
              <w:ind w:right="-72"/>
              <w:jc w:val="right"/>
              <w:rPr>
                <w:rFonts w:cs="Arial"/>
                <w:sz w:val="12"/>
                <w:szCs w:val="12"/>
              </w:rPr>
            </w:pPr>
          </w:p>
        </w:tc>
        <w:tc>
          <w:tcPr>
            <w:tcW w:w="1425" w:type="dxa"/>
            <w:vAlign w:val="bottom"/>
          </w:tcPr>
          <w:p w:rsidR="00B831C2" w:rsidRPr="007B22AC" w:rsidRDefault="00B831C2" w:rsidP="00806252">
            <w:pPr>
              <w:tabs>
                <w:tab w:val="left" w:pos="284"/>
                <w:tab w:val="left" w:pos="851"/>
                <w:tab w:val="left" w:pos="1418"/>
              </w:tabs>
              <w:spacing w:line="240" w:lineRule="auto"/>
              <w:ind w:right="-72"/>
              <w:jc w:val="right"/>
              <w:rPr>
                <w:rFonts w:cs="Arial"/>
                <w:sz w:val="12"/>
                <w:szCs w:val="12"/>
              </w:rPr>
            </w:pPr>
          </w:p>
        </w:tc>
        <w:tc>
          <w:tcPr>
            <w:tcW w:w="1301" w:type="dxa"/>
            <w:vAlign w:val="bottom"/>
          </w:tcPr>
          <w:p w:rsidR="00B831C2" w:rsidRPr="007B22AC" w:rsidRDefault="00B831C2" w:rsidP="00806252">
            <w:pPr>
              <w:tabs>
                <w:tab w:val="left" w:pos="284"/>
                <w:tab w:val="left" w:pos="851"/>
                <w:tab w:val="left" w:pos="1418"/>
              </w:tabs>
              <w:spacing w:line="240" w:lineRule="auto"/>
              <w:ind w:right="-72"/>
              <w:jc w:val="right"/>
              <w:rPr>
                <w:rFonts w:cs="Arial"/>
                <w:sz w:val="12"/>
                <w:szCs w:val="12"/>
              </w:rPr>
            </w:pPr>
          </w:p>
        </w:tc>
      </w:tr>
      <w:tr w:rsidR="007B22AC" w:rsidRPr="007B22AC" w:rsidTr="0077151B">
        <w:tc>
          <w:tcPr>
            <w:tcW w:w="4023" w:type="dxa"/>
            <w:vAlign w:val="center"/>
          </w:tcPr>
          <w:p w:rsidR="00B831C2" w:rsidRPr="007B22AC" w:rsidRDefault="00B831C2" w:rsidP="00806252">
            <w:pPr>
              <w:spacing w:line="240" w:lineRule="auto"/>
              <w:ind w:left="972"/>
              <w:rPr>
                <w:rFonts w:cs="Arial"/>
                <w:b/>
                <w:bCs/>
                <w:sz w:val="18"/>
                <w:szCs w:val="18"/>
                <w:cs/>
              </w:rPr>
            </w:pPr>
            <w:r w:rsidRPr="007B22AC">
              <w:rPr>
                <w:rFonts w:cs="Arial"/>
                <w:b/>
                <w:bCs/>
                <w:sz w:val="18"/>
                <w:szCs w:val="18"/>
              </w:rPr>
              <w:t>Subsidiaries</w:t>
            </w:r>
          </w:p>
        </w:tc>
        <w:tc>
          <w:tcPr>
            <w:tcW w:w="1425" w:type="dxa"/>
          </w:tcPr>
          <w:p w:rsidR="00B831C2" w:rsidRPr="007B22AC" w:rsidRDefault="00B831C2" w:rsidP="00806252">
            <w:pPr>
              <w:spacing w:line="240" w:lineRule="auto"/>
              <w:ind w:right="-72"/>
              <w:jc w:val="right"/>
              <w:rPr>
                <w:rFonts w:cs="Arial"/>
                <w:sz w:val="18"/>
                <w:szCs w:val="18"/>
              </w:rPr>
            </w:pPr>
          </w:p>
        </w:tc>
        <w:tc>
          <w:tcPr>
            <w:tcW w:w="1301" w:type="dxa"/>
          </w:tcPr>
          <w:p w:rsidR="00B831C2" w:rsidRPr="007B22AC" w:rsidRDefault="00B831C2" w:rsidP="00806252">
            <w:pPr>
              <w:spacing w:line="240" w:lineRule="auto"/>
              <w:ind w:right="-72"/>
              <w:jc w:val="right"/>
              <w:rPr>
                <w:rFonts w:cs="Arial"/>
                <w:sz w:val="18"/>
                <w:szCs w:val="18"/>
              </w:rPr>
            </w:pPr>
          </w:p>
        </w:tc>
        <w:tc>
          <w:tcPr>
            <w:tcW w:w="1425" w:type="dxa"/>
            <w:vAlign w:val="bottom"/>
          </w:tcPr>
          <w:p w:rsidR="00B831C2" w:rsidRPr="007B22AC" w:rsidRDefault="00B831C2" w:rsidP="00806252">
            <w:pPr>
              <w:spacing w:line="240" w:lineRule="auto"/>
              <w:ind w:right="-72"/>
              <w:jc w:val="right"/>
              <w:rPr>
                <w:rFonts w:cs="Arial"/>
                <w:sz w:val="18"/>
                <w:szCs w:val="18"/>
              </w:rPr>
            </w:pPr>
          </w:p>
        </w:tc>
        <w:tc>
          <w:tcPr>
            <w:tcW w:w="1301" w:type="dxa"/>
            <w:vAlign w:val="bottom"/>
          </w:tcPr>
          <w:p w:rsidR="00B831C2" w:rsidRPr="007B22AC" w:rsidRDefault="00B831C2" w:rsidP="00806252">
            <w:pPr>
              <w:spacing w:line="240" w:lineRule="auto"/>
              <w:ind w:right="-72"/>
              <w:jc w:val="right"/>
              <w:rPr>
                <w:rFonts w:cs="Arial"/>
                <w:sz w:val="18"/>
                <w:szCs w:val="18"/>
              </w:rPr>
            </w:pPr>
          </w:p>
        </w:tc>
      </w:tr>
      <w:tr w:rsidR="007B22AC" w:rsidRPr="007B22AC" w:rsidTr="0077151B">
        <w:tc>
          <w:tcPr>
            <w:tcW w:w="4023" w:type="dxa"/>
            <w:vAlign w:val="center"/>
          </w:tcPr>
          <w:p w:rsidR="00B831C2" w:rsidRPr="007B22AC" w:rsidRDefault="00B831C2" w:rsidP="00806252">
            <w:pPr>
              <w:spacing w:line="240" w:lineRule="auto"/>
              <w:ind w:left="972"/>
              <w:rPr>
                <w:rFonts w:cs="Arial"/>
                <w:sz w:val="18"/>
                <w:szCs w:val="18"/>
              </w:rPr>
            </w:pPr>
            <w:r w:rsidRPr="007B22AC">
              <w:rPr>
                <w:rFonts w:cs="Arial"/>
                <w:sz w:val="18"/>
                <w:szCs w:val="18"/>
              </w:rPr>
              <w:t xml:space="preserve">   Trade accounts receivable</w:t>
            </w:r>
          </w:p>
        </w:tc>
        <w:tc>
          <w:tcPr>
            <w:tcW w:w="1425" w:type="dxa"/>
            <w:vAlign w:val="center"/>
          </w:tcPr>
          <w:p w:rsidR="00B831C2" w:rsidRPr="007B22AC" w:rsidRDefault="00607EE6" w:rsidP="00806252">
            <w:pPr>
              <w:spacing w:line="240" w:lineRule="auto"/>
              <w:ind w:right="-72"/>
              <w:jc w:val="right"/>
              <w:rPr>
                <w:rFonts w:cs="Arial"/>
                <w:sz w:val="18"/>
                <w:szCs w:val="18"/>
              </w:rPr>
            </w:pPr>
            <w:r>
              <w:rPr>
                <w:rFonts w:cs="Arial"/>
                <w:sz w:val="18"/>
                <w:szCs w:val="18"/>
              </w:rPr>
              <w:t>-</w:t>
            </w:r>
          </w:p>
        </w:tc>
        <w:tc>
          <w:tcPr>
            <w:tcW w:w="1301" w:type="dxa"/>
            <w:vAlign w:val="center"/>
          </w:tcPr>
          <w:p w:rsidR="00B831C2" w:rsidRPr="007B22AC" w:rsidRDefault="00B831C2" w:rsidP="00806252">
            <w:pPr>
              <w:spacing w:line="240" w:lineRule="auto"/>
              <w:ind w:right="-72"/>
              <w:jc w:val="right"/>
              <w:rPr>
                <w:rFonts w:cs="Arial"/>
                <w:sz w:val="18"/>
                <w:szCs w:val="18"/>
              </w:rPr>
            </w:pPr>
            <w:r w:rsidRPr="007B22AC">
              <w:rPr>
                <w:rFonts w:cs="Arial"/>
                <w:sz w:val="18"/>
                <w:szCs w:val="18"/>
                <w:cs/>
              </w:rPr>
              <w:t>-</w:t>
            </w:r>
          </w:p>
        </w:tc>
        <w:tc>
          <w:tcPr>
            <w:tcW w:w="1425" w:type="dxa"/>
            <w:vAlign w:val="center"/>
          </w:tcPr>
          <w:p w:rsidR="00B831C2" w:rsidRPr="007B22AC" w:rsidRDefault="00D33B44" w:rsidP="00806252">
            <w:pPr>
              <w:spacing w:line="240" w:lineRule="auto"/>
              <w:ind w:right="-72"/>
              <w:jc w:val="right"/>
              <w:rPr>
                <w:rFonts w:cs="Arial"/>
                <w:sz w:val="18"/>
                <w:szCs w:val="18"/>
              </w:rPr>
            </w:pPr>
            <w:r w:rsidRPr="00D33B44">
              <w:rPr>
                <w:rFonts w:cs="Arial"/>
                <w:sz w:val="18"/>
                <w:szCs w:val="18"/>
              </w:rPr>
              <w:t>24</w:t>
            </w:r>
            <w:r w:rsidR="00607EE6">
              <w:rPr>
                <w:rFonts w:cs="Arial"/>
                <w:sz w:val="18"/>
                <w:szCs w:val="18"/>
              </w:rPr>
              <w:t>,</w:t>
            </w:r>
            <w:r w:rsidRPr="00D33B44">
              <w:rPr>
                <w:rFonts w:cs="Arial"/>
                <w:sz w:val="18"/>
                <w:szCs w:val="18"/>
              </w:rPr>
              <w:t>063</w:t>
            </w:r>
            <w:r w:rsidR="00607EE6">
              <w:rPr>
                <w:rFonts w:cs="Arial"/>
                <w:sz w:val="18"/>
                <w:szCs w:val="18"/>
              </w:rPr>
              <w:t>,</w:t>
            </w:r>
            <w:r w:rsidRPr="00D33B44">
              <w:rPr>
                <w:rFonts w:cs="Arial"/>
                <w:sz w:val="18"/>
                <w:szCs w:val="18"/>
              </w:rPr>
              <w:t>765</w:t>
            </w:r>
          </w:p>
        </w:tc>
        <w:tc>
          <w:tcPr>
            <w:tcW w:w="1301" w:type="dxa"/>
            <w:vAlign w:val="center"/>
          </w:tcPr>
          <w:p w:rsidR="00B831C2" w:rsidRPr="007B22AC" w:rsidRDefault="00D33B44" w:rsidP="00806252">
            <w:pPr>
              <w:spacing w:line="240" w:lineRule="auto"/>
              <w:ind w:right="-72"/>
              <w:jc w:val="right"/>
              <w:rPr>
                <w:rFonts w:cs="Arial"/>
                <w:sz w:val="18"/>
                <w:szCs w:val="18"/>
              </w:rPr>
            </w:pPr>
            <w:r w:rsidRPr="00D33B44">
              <w:rPr>
                <w:rFonts w:cs="Arial"/>
                <w:sz w:val="18"/>
                <w:szCs w:val="18"/>
              </w:rPr>
              <w:t>38</w:t>
            </w:r>
            <w:r w:rsidR="00B831C2" w:rsidRPr="007B22AC">
              <w:rPr>
                <w:rFonts w:cs="Arial"/>
                <w:sz w:val="18"/>
                <w:szCs w:val="18"/>
              </w:rPr>
              <w:t>,</w:t>
            </w:r>
            <w:r w:rsidRPr="00D33B44">
              <w:rPr>
                <w:rFonts w:cs="Arial"/>
                <w:sz w:val="18"/>
                <w:szCs w:val="18"/>
              </w:rPr>
              <w:t>299</w:t>
            </w:r>
            <w:r w:rsidR="00B831C2" w:rsidRPr="007B22AC">
              <w:rPr>
                <w:rFonts w:cs="Arial"/>
                <w:sz w:val="18"/>
                <w:szCs w:val="18"/>
              </w:rPr>
              <w:t>,</w:t>
            </w:r>
            <w:r w:rsidRPr="00D33B44">
              <w:rPr>
                <w:rFonts w:cs="Arial"/>
                <w:sz w:val="18"/>
                <w:szCs w:val="18"/>
              </w:rPr>
              <w:t>955</w:t>
            </w:r>
          </w:p>
        </w:tc>
      </w:tr>
      <w:tr w:rsidR="007B22AC" w:rsidRPr="007B22AC" w:rsidTr="0077151B">
        <w:tc>
          <w:tcPr>
            <w:tcW w:w="4023" w:type="dxa"/>
            <w:vAlign w:val="bottom"/>
          </w:tcPr>
          <w:p w:rsidR="00B831C2" w:rsidRPr="007B22AC" w:rsidRDefault="00B831C2" w:rsidP="005636CD">
            <w:pPr>
              <w:spacing w:line="240" w:lineRule="auto"/>
              <w:ind w:left="972"/>
              <w:rPr>
                <w:rFonts w:cs="Arial"/>
                <w:spacing w:val="-5"/>
                <w:w w:val="105"/>
                <w:sz w:val="18"/>
                <w:szCs w:val="18"/>
                <w:cs/>
              </w:rPr>
            </w:pPr>
            <w:r w:rsidRPr="007B22AC">
              <w:rPr>
                <w:rFonts w:cs="Arial"/>
                <w:sz w:val="18"/>
                <w:szCs w:val="18"/>
                <w:cs/>
              </w:rPr>
              <w:t xml:space="preserve">   </w:t>
            </w:r>
            <w:r w:rsidRPr="007B22AC">
              <w:rPr>
                <w:rFonts w:cs="Arial"/>
                <w:spacing w:val="-5"/>
                <w:w w:val="105"/>
                <w:sz w:val="18"/>
                <w:szCs w:val="18"/>
              </w:rPr>
              <w:t xml:space="preserve">Prepayments </w:t>
            </w:r>
            <w:r w:rsidR="005636CD">
              <w:rPr>
                <w:rFonts w:cs="Arial"/>
                <w:spacing w:val="-5"/>
                <w:w w:val="105"/>
                <w:sz w:val="18"/>
                <w:szCs w:val="18"/>
              </w:rPr>
              <w:t>-</w:t>
            </w:r>
            <w:r w:rsidRPr="007B22AC">
              <w:rPr>
                <w:rFonts w:cs="Arial"/>
                <w:spacing w:val="-5"/>
                <w:w w:val="105"/>
                <w:sz w:val="18"/>
                <w:szCs w:val="18"/>
              </w:rPr>
              <w:t xml:space="preserve"> production cost</w:t>
            </w:r>
          </w:p>
        </w:tc>
        <w:tc>
          <w:tcPr>
            <w:tcW w:w="1425" w:type="dxa"/>
            <w:vAlign w:val="center"/>
          </w:tcPr>
          <w:p w:rsidR="00B831C2" w:rsidRPr="007B22AC" w:rsidRDefault="00B831C2" w:rsidP="00806252">
            <w:pPr>
              <w:spacing w:line="240" w:lineRule="auto"/>
              <w:ind w:right="-72"/>
              <w:jc w:val="right"/>
              <w:rPr>
                <w:rFonts w:cs="Arial"/>
                <w:sz w:val="18"/>
                <w:szCs w:val="18"/>
              </w:rPr>
            </w:pPr>
          </w:p>
        </w:tc>
        <w:tc>
          <w:tcPr>
            <w:tcW w:w="1301" w:type="dxa"/>
            <w:vAlign w:val="center"/>
          </w:tcPr>
          <w:p w:rsidR="00B831C2" w:rsidRPr="007B22AC" w:rsidRDefault="00B831C2" w:rsidP="00806252">
            <w:pPr>
              <w:spacing w:line="240" w:lineRule="auto"/>
              <w:ind w:right="-72"/>
              <w:jc w:val="right"/>
              <w:rPr>
                <w:rFonts w:cs="Arial"/>
                <w:sz w:val="18"/>
                <w:szCs w:val="18"/>
                <w:cs/>
              </w:rPr>
            </w:pPr>
          </w:p>
        </w:tc>
        <w:tc>
          <w:tcPr>
            <w:tcW w:w="1425" w:type="dxa"/>
            <w:vAlign w:val="center"/>
          </w:tcPr>
          <w:p w:rsidR="00B831C2" w:rsidRPr="007B22AC" w:rsidRDefault="00B831C2" w:rsidP="00806252">
            <w:pPr>
              <w:spacing w:line="240" w:lineRule="auto"/>
              <w:ind w:right="-72"/>
              <w:jc w:val="right"/>
              <w:rPr>
                <w:rFonts w:cs="Arial"/>
                <w:sz w:val="18"/>
                <w:szCs w:val="18"/>
              </w:rPr>
            </w:pPr>
          </w:p>
        </w:tc>
        <w:tc>
          <w:tcPr>
            <w:tcW w:w="1301" w:type="dxa"/>
            <w:vAlign w:val="center"/>
          </w:tcPr>
          <w:p w:rsidR="00B831C2" w:rsidRPr="007B22AC" w:rsidRDefault="00B831C2" w:rsidP="00806252">
            <w:pPr>
              <w:spacing w:line="240" w:lineRule="auto"/>
              <w:ind w:right="-72"/>
              <w:jc w:val="right"/>
              <w:rPr>
                <w:rFonts w:cs="Arial"/>
                <w:sz w:val="18"/>
                <w:szCs w:val="18"/>
              </w:rPr>
            </w:pPr>
          </w:p>
        </w:tc>
      </w:tr>
      <w:tr w:rsidR="007B22AC" w:rsidRPr="007B22AC" w:rsidTr="0077151B">
        <w:tc>
          <w:tcPr>
            <w:tcW w:w="4023" w:type="dxa"/>
            <w:vAlign w:val="bottom"/>
          </w:tcPr>
          <w:p w:rsidR="00B831C2" w:rsidRPr="007B22AC" w:rsidRDefault="00B831C2" w:rsidP="00806252">
            <w:pPr>
              <w:spacing w:line="240" w:lineRule="auto"/>
              <w:ind w:left="972"/>
              <w:rPr>
                <w:rFonts w:cs="Arial"/>
                <w:sz w:val="18"/>
                <w:szCs w:val="18"/>
                <w:cs/>
              </w:rPr>
            </w:pPr>
            <w:r w:rsidRPr="007B22AC">
              <w:rPr>
                <w:rFonts w:cs="Arial"/>
                <w:spacing w:val="-5"/>
                <w:w w:val="105"/>
                <w:sz w:val="18"/>
                <w:szCs w:val="18"/>
              </w:rPr>
              <w:t xml:space="preserve">      and others</w:t>
            </w:r>
          </w:p>
        </w:tc>
        <w:tc>
          <w:tcPr>
            <w:tcW w:w="1425" w:type="dxa"/>
            <w:vAlign w:val="center"/>
          </w:tcPr>
          <w:p w:rsidR="00B831C2" w:rsidRPr="007B22AC" w:rsidRDefault="00607EE6" w:rsidP="00806252">
            <w:pPr>
              <w:spacing w:line="240" w:lineRule="auto"/>
              <w:ind w:right="-72"/>
              <w:jc w:val="right"/>
              <w:rPr>
                <w:rFonts w:cs="Arial"/>
                <w:sz w:val="18"/>
                <w:szCs w:val="18"/>
              </w:rPr>
            </w:pPr>
            <w:r>
              <w:rPr>
                <w:rFonts w:cs="Arial"/>
                <w:sz w:val="18"/>
                <w:szCs w:val="18"/>
              </w:rPr>
              <w:t>-</w:t>
            </w:r>
          </w:p>
        </w:tc>
        <w:tc>
          <w:tcPr>
            <w:tcW w:w="1301" w:type="dxa"/>
            <w:vAlign w:val="center"/>
          </w:tcPr>
          <w:p w:rsidR="00B831C2" w:rsidRPr="007B22AC" w:rsidRDefault="00B831C2" w:rsidP="00806252">
            <w:pPr>
              <w:spacing w:line="240" w:lineRule="auto"/>
              <w:ind w:right="-72"/>
              <w:jc w:val="right"/>
              <w:rPr>
                <w:rFonts w:cs="Arial"/>
                <w:sz w:val="18"/>
                <w:szCs w:val="18"/>
              </w:rPr>
            </w:pPr>
            <w:r w:rsidRPr="007B22AC">
              <w:rPr>
                <w:rFonts w:cs="Arial"/>
                <w:sz w:val="18"/>
                <w:szCs w:val="18"/>
              </w:rPr>
              <w:t>-</w:t>
            </w:r>
          </w:p>
        </w:tc>
        <w:tc>
          <w:tcPr>
            <w:tcW w:w="1425" w:type="dxa"/>
            <w:vAlign w:val="center"/>
          </w:tcPr>
          <w:p w:rsidR="00B831C2" w:rsidRPr="007B22AC" w:rsidRDefault="00D33B44" w:rsidP="00806252">
            <w:pPr>
              <w:spacing w:line="240" w:lineRule="auto"/>
              <w:ind w:right="-72"/>
              <w:jc w:val="right"/>
              <w:rPr>
                <w:rFonts w:cs="Arial"/>
                <w:sz w:val="18"/>
                <w:szCs w:val="18"/>
              </w:rPr>
            </w:pPr>
            <w:r w:rsidRPr="00D33B44">
              <w:rPr>
                <w:rFonts w:cs="Arial"/>
                <w:sz w:val="18"/>
                <w:szCs w:val="18"/>
              </w:rPr>
              <w:t>30</w:t>
            </w:r>
            <w:r w:rsidR="00607EE6">
              <w:rPr>
                <w:rFonts w:cs="Arial"/>
                <w:sz w:val="18"/>
                <w:szCs w:val="18"/>
              </w:rPr>
              <w:t>,</w:t>
            </w:r>
            <w:r w:rsidRPr="00D33B44">
              <w:rPr>
                <w:rFonts w:cs="Arial"/>
                <w:sz w:val="18"/>
                <w:szCs w:val="18"/>
              </w:rPr>
              <w:t>000</w:t>
            </w:r>
            <w:r w:rsidR="00607EE6">
              <w:rPr>
                <w:rFonts w:cs="Arial"/>
                <w:sz w:val="18"/>
                <w:szCs w:val="18"/>
              </w:rPr>
              <w:t>,</w:t>
            </w:r>
            <w:r w:rsidRPr="00D33B44">
              <w:rPr>
                <w:rFonts w:cs="Arial"/>
                <w:sz w:val="18"/>
                <w:szCs w:val="18"/>
              </w:rPr>
              <w:t>000</w:t>
            </w:r>
          </w:p>
        </w:tc>
        <w:tc>
          <w:tcPr>
            <w:tcW w:w="1301" w:type="dxa"/>
            <w:vAlign w:val="center"/>
          </w:tcPr>
          <w:p w:rsidR="00B831C2" w:rsidRPr="007B22AC" w:rsidRDefault="00D33B44" w:rsidP="00806252">
            <w:pPr>
              <w:spacing w:line="240" w:lineRule="auto"/>
              <w:ind w:right="-72"/>
              <w:jc w:val="right"/>
              <w:rPr>
                <w:rFonts w:cs="Arial"/>
                <w:sz w:val="18"/>
                <w:szCs w:val="18"/>
              </w:rPr>
            </w:pPr>
            <w:r w:rsidRPr="00D33B44">
              <w:rPr>
                <w:rFonts w:cs="Arial"/>
                <w:sz w:val="18"/>
                <w:szCs w:val="18"/>
              </w:rPr>
              <w:t>6</w:t>
            </w:r>
            <w:r w:rsidR="00B831C2" w:rsidRPr="007B22AC">
              <w:rPr>
                <w:rFonts w:cs="Arial"/>
                <w:sz w:val="18"/>
                <w:szCs w:val="18"/>
              </w:rPr>
              <w:t>,</w:t>
            </w:r>
            <w:r w:rsidRPr="00D33B44">
              <w:rPr>
                <w:rFonts w:cs="Arial"/>
                <w:sz w:val="18"/>
                <w:szCs w:val="18"/>
              </w:rPr>
              <w:t>448</w:t>
            </w:r>
            <w:r w:rsidR="00B831C2" w:rsidRPr="007B22AC">
              <w:rPr>
                <w:rFonts w:cs="Arial"/>
                <w:sz w:val="18"/>
                <w:szCs w:val="18"/>
              </w:rPr>
              <w:t>,</w:t>
            </w:r>
            <w:r w:rsidRPr="00D33B44">
              <w:rPr>
                <w:rFonts w:cs="Arial"/>
                <w:sz w:val="18"/>
                <w:szCs w:val="18"/>
              </w:rPr>
              <w:t>000</w:t>
            </w:r>
          </w:p>
        </w:tc>
      </w:tr>
      <w:tr w:rsidR="007B22AC" w:rsidRPr="007B22AC" w:rsidTr="0077151B">
        <w:tc>
          <w:tcPr>
            <w:tcW w:w="4023" w:type="dxa"/>
            <w:vAlign w:val="bottom"/>
          </w:tcPr>
          <w:p w:rsidR="00B831C2" w:rsidRPr="007B22AC" w:rsidRDefault="00B831C2" w:rsidP="00806252">
            <w:pPr>
              <w:spacing w:line="240" w:lineRule="auto"/>
              <w:ind w:left="972"/>
              <w:rPr>
                <w:rFonts w:cs="Arial"/>
                <w:spacing w:val="-4"/>
                <w:w w:val="105"/>
                <w:sz w:val="18"/>
                <w:szCs w:val="18"/>
              </w:rPr>
            </w:pPr>
            <w:r w:rsidRPr="007B22AC">
              <w:rPr>
                <w:rFonts w:cs="Arial"/>
                <w:sz w:val="18"/>
                <w:szCs w:val="18"/>
                <w:cs/>
              </w:rPr>
              <w:t xml:space="preserve">  </w:t>
            </w:r>
            <w:r w:rsidR="00174A8C" w:rsidRPr="007B22AC">
              <w:rPr>
                <w:rFonts w:cs="Arial"/>
                <w:sz w:val="18"/>
                <w:szCs w:val="18"/>
              </w:rPr>
              <w:t xml:space="preserve"> </w:t>
            </w:r>
            <w:r w:rsidRPr="007B22AC">
              <w:rPr>
                <w:rFonts w:cs="Arial"/>
                <w:spacing w:val="-5"/>
                <w:w w:val="105"/>
                <w:sz w:val="18"/>
                <w:szCs w:val="18"/>
              </w:rPr>
              <w:t>Trade accounts payable</w:t>
            </w:r>
          </w:p>
        </w:tc>
        <w:tc>
          <w:tcPr>
            <w:tcW w:w="1425" w:type="dxa"/>
            <w:vAlign w:val="center"/>
          </w:tcPr>
          <w:p w:rsidR="00B831C2" w:rsidRPr="007B22AC" w:rsidRDefault="00607EE6" w:rsidP="00806252">
            <w:pPr>
              <w:spacing w:line="240" w:lineRule="auto"/>
              <w:ind w:right="-72"/>
              <w:jc w:val="right"/>
              <w:rPr>
                <w:rFonts w:cs="Arial"/>
                <w:sz w:val="18"/>
                <w:szCs w:val="18"/>
              </w:rPr>
            </w:pPr>
            <w:r>
              <w:rPr>
                <w:rFonts w:cs="Arial"/>
                <w:sz w:val="18"/>
                <w:szCs w:val="18"/>
              </w:rPr>
              <w:t>-</w:t>
            </w:r>
          </w:p>
        </w:tc>
        <w:tc>
          <w:tcPr>
            <w:tcW w:w="1301" w:type="dxa"/>
            <w:vAlign w:val="center"/>
          </w:tcPr>
          <w:p w:rsidR="00B831C2" w:rsidRPr="007B22AC" w:rsidRDefault="00B831C2" w:rsidP="00806252">
            <w:pPr>
              <w:spacing w:line="240" w:lineRule="auto"/>
              <w:ind w:right="-72"/>
              <w:jc w:val="right"/>
              <w:rPr>
                <w:rFonts w:cs="Arial"/>
                <w:sz w:val="18"/>
                <w:szCs w:val="18"/>
              </w:rPr>
            </w:pPr>
            <w:r w:rsidRPr="007B22AC">
              <w:rPr>
                <w:rFonts w:cs="Arial"/>
                <w:sz w:val="18"/>
                <w:szCs w:val="18"/>
                <w:cs/>
              </w:rPr>
              <w:t>-</w:t>
            </w:r>
          </w:p>
        </w:tc>
        <w:tc>
          <w:tcPr>
            <w:tcW w:w="1425" w:type="dxa"/>
            <w:vAlign w:val="center"/>
          </w:tcPr>
          <w:p w:rsidR="00B831C2" w:rsidRPr="007B22AC" w:rsidRDefault="00D33B44" w:rsidP="00806252">
            <w:pPr>
              <w:spacing w:line="240" w:lineRule="auto"/>
              <w:ind w:right="-72"/>
              <w:jc w:val="right"/>
              <w:rPr>
                <w:rFonts w:cs="Arial"/>
                <w:sz w:val="18"/>
                <w:szCs w:val="18"/>
              </w:rPr>
            </w:pPr>
            <w:r w:rsidRPr="00D33B44">
              <w:rPr>
                <w:rFonts w:cs="Arial"/>
                <w:sz w:val="18"/>
                <w:szCs w:val="18"/>
              </w:rPr>
              <w:t>1</w:t>
            </w:r>
            <w:r w:rsidR="00607EE6">
              <w:rPr>
                <w:rFonts w:cs="Arial"/>
                <w:sz w:val="18"/>
                <w:szCs w:val="18"/>
              </w:rPr>
              <w:t>,</w:t>
            </w:r>
            <w:r w:rsidRPr="00D33B44">
              <w:rPr>
                <w:rFonts w:cs="Arial"/>
                <w:sz w:val="18"/>
                <w:szCs w:val="18"/>
              </w:rPr>
              <w:t>111</w:t>
            </w:r>
            <w:r w:rsidR="00607EE6">
              <w:rPr>
                <w:rFonts w:cs="Arial"/>
                <w:sz w:val="18"/>
                <w:szCs w:val="18"/>
              </w:rPr>
              <w:t>,</w:t>
            </w:r>
            <w:r w:rsidRPr="00D33B44">
              <w:rPr>
                <w:rFonts w:cs="Arial"/>
                <w:sz w:val="18"/>
                <w:szCs w:val="18"/>
              </w:rPr>
              <w:t>237</w:t>
            </w:r>
          </w:p>
        </w:tc>
        <w:tc>
          <w:tcPr>
            <w:tcW w:w="1301" w:type="dxa"/>
            <w:vAlign w:val="center"/>
          </w:tcPr>
          <w:p w:rsidR="00B831C2" w:rsidRPr="007B22AC" w:rsidRDefault="00D33B44" w:rsidP="00806252">
            <w:pPr>
              <w:spacing w:line="240" w:lineRule="auto"/>
              <w:ind w:right="-72"/>
              <w:jc w:val="right"/>
              <w:rPr>
                <w:rFonts w:cs="Arial"/>
                <w:sz w:val="18"/>
                <w:szCs w:val="18"/>
              </w:rPr>
            </w:pPr>
            <w:r w:rsidRPr="00D33B44">
              <w:rPr>
                <w:rFonts w:cs="Arial"/>
                <w:sz w:val="18"/>
                <w:szCs w:val="18"/>
              </w:rPr>
              <w:t>725</w:t>
            </w:r>
            <w:r w:rsidR="00B831C2" w:rsidRPr="007B22AC">
              <w:rPr>
                <w:rFonts w:cs="Arial"/>
                <w:sz w:val="18"/>
                <w:szCs w:val="18"/>
              </w:rPr>
              <w:t>,</w:t>
            </w:r>
            <w:r w:rsidRPr="00D33B44">
              <w:rPr>
                <w:rFonts w:cs="Arial"/>
                <w:sz w:val="18"/>
                <w:szCs w:val="18"/>
              </w:rPr>
              <w:t>853</w:t>
            </w:r>
          </w:p>
        </w:tc>
      </w:tr>
      <w:tr w:rsidR="005636CD" w:rsidRPr="007B22AC" w:rsidTr="0077151B">
        <w:tc>
          <w:tcPr>
            <w:tcW w:w="4023" w:type="dxa"/>
            <w:vAlign w:val="bottom"/>
          </w:tcPr>
          <w:p w:rsidR="005636CD" w:rsidRPr="005636CD" w:rsidRDefault="005636CD" w:rsidP="00806252">
            <w:pPr>
              <w:spacing w:line="240" w:lineRule="auto"/>
              <w:ind w:left="972"/>
              <w:rPr>
                <w:rFonts w:cstheme="minorBidi"/>
                <w:sz w:val="18"/>
                <w:szCs w:val="18"/>
                <w:cs/>
              </w:rPr>
            </w:pPr>
            <w:r>
              <w:rPr>
                <w:rFonts w:cs="Arial"/>
                <w:sz w:val="18"/>
                <w:szCs w:val="18"/>
              </w:rPr>
              <w:t xml:space="preserve">   Other payable</w:t>
            </w:r>
          </w:p>
        </w:tc>
        <w:tc>
          <w:tcPr>
            <w:tcW w:w="1425" w:type="dxa"/>
            <w:vAlign w:val="center"/>
          </w:tcPr>
          <w:p w:rsidR="005636CD" w:rsidRDefault="005636CD" w:rsidP="00806252">
            <w:pPr>
              <w:spacing w:line="240" w:lineRule="auto"/>
              <w:ind w:right="-72"/>
              <w:jc w:val="right"/>
              <w:rPr>
                <w:rFonts w:cs="Arial"/>
                <w:sz w:val="18"/>
                <w:szCs w:val="18"/>
              </w:rPr>
            </w:pPr>
            <w:r>
              <w:rPr>
                <w:rFonts w:cs="Arial"/>
                <w:sz w:val="18"/>
                <w:szCs w:val="18"/>
              </w:rPr>
              <w:t>-</w:t>
            </w:r>
          </w:p>
        </w:tc>
        <w:tc>
          <w:tcPr>
            <w:tcW w:w="1301" w:type="dxa"/>
            <w:vAlign w:val="center"/>
          </w:tcPr>
          <w:p w:rsidR="005636CD" w:rsidRPr="007B22AC" w:rsidRDefault="005636CD" w:rsidP="00806252">
            <w:pPr>
              <w:spacing w:line="240" w:lineRule="auto"/>
              <w:ind w:right="-72"/>
              <w:jc w:val="right"/>
              <w:rPr>
                <w:rFonts w:cs="Arial"/>
                <w:sz w:val="18"/>
                <w:szCs w:val="18"/>
                <w:cs/>
              </w:rPr>
            </w:pPr>
            <w:r>
              <w:rPr>
                <w:rFonts w:cs="Arial"/>
                <w:sz w:val="18"/>
                <w:szCs w:val="18"/>
              </w:rPr>
              <w:t>-</w:t>
            </w:r>
          </w:p>
        </w:tc>
        <w:tc>
          <w:tcPr>
            <w:tcW w:w="1425" w:type="dxa"/>
            <w:vAlign w:val="center"/>
          </w:tcPr>
          <w:p w:rsidR="005636CD" w:rsidRPr="00D33B44" w:rsidRDefault="005636CD" w:rsidP="00806252">
            <w:pPr>
              <w:spacing w:line="240" w:lineRule="auto"/>
              <w:ind w:right="-72"/>
              <w:jc w:val="right"/>
              <w:rPr>
                <w:rFonts w:cs="Arial"/>
                <w:sz w:val="18"/>
                <w:szCs w:val="18"/>
              </w:rPr>
            </w:pPr>
            <w:r>
              <w:rPr>
                <w:rFonts w:cs="Arial"/>
                <w:sz w:val="18"/>
                <w:szCs w:val="18"/>
              </w:rPr>
              <w:t>105,000</w:t>
            </w:r>
          </w:p>
        </w:tc>
        <w:tc>
          <w:tcPr>
            <w:tcW w:w="1301" w:type="dxa"/>
            <w:vAlign w:val="center"/>
          </w:tcPr>
          <w:p w:rsidR="005636CD" w:rsidRPr="00D33B44" w:rsidRDefault="005636CD" w:rsidP="005636CD">
            <w:pPr>
              <w:spacing w:line="240" w:lineRule="auto"/>
              <w:ind w:right="-72"/>
              <w:jc w:val="right"/>
              <w:rPr>
                <w:rFonts w:cs="Arial"/>
                <w:sz w:val="18"/>
                <w:szCs w:val="18"/>
              </w:rPr>
            </w:pPr>
            <w:r>
              <w:rPr>
                <w:rFonts w:cs="Arial"/>
                <w:sz w:val="18"/>
                <w:szCs w:val="18"/>
              </w:rPr>
              <w:t>-</w:t>
            </w:r>
          </w:p>
        </w:tc>
      </w:tr>
      <w:tr w:rsidR="000622CE" w:rsidRPr="000622CE" w:rsidTr="0077151B">
        <w:tc>
          <w:tcPr>
            <w:tcW w:w="4023" w:type="dxa"/>
            <w:vAlign w:val="bottom"/>
          </w:tcPr>
          <w:p w:rsidR="000622CE" w:rsidRPr="000622CE" w:rsidRDefault="000622CE" w:rsidP="00806252">
            <w:pPr>
              <w:spacing w:line="240" w:lineRule="auto"/>
              <w:ind w:left="972"/>
              <w:rPr>
                <w:rFonts w:cs="Arial"/>
                <w:sz w:val="12"/>
                <w:szCs w:val="12"/>
              </w:rPr>
            </w:pPr>
          </w:p>
        </w:tc>
        <w:tc>
          <w:tcPr>
            <w:tcW w:w="1425" w:type="dxa"/>
            <w:vAlign w:val="center"/>
          </w:tcPr>
          <w:p w:rsidR="000622CE" w:rsidRPr="000622CE" w:rsidRDefault="000622CE" w:rsidP="00806252">
            <w:pPr>
              <w:spacing w:line="240" w:lineRule="auto"/>
              <w:ind w:right="-72"/>
              <w:jc w:val="right"/>
              <w:rPr>
                <w:rFonts w:cs="Arial"/>
                <w:sz w:val="12"/>
                <w:szCs w:val="12"/>
              </w:rPr>
            </w:pPr>
          </w:p>
        </w:tc>
        <w:tc>
          <w:tcPr>
            <w:tcW w:w="1301" w:type="dxa"/>
            <w:vAlign w:val="center"/>
          </w:tcPr>
          <w:p w:rsidR="000622CE" w:rsidRPr="000622CE" w:rsidRDefault="000622CE" w:rsidP="00806252">
            <w:pPr>
              <w:spacing w:line="240" w:lineRule="auto"/>
              <w:ind w:right="-72"/>
              <w:jc w:val="right"/>
              <w:rPr>
                <w:rFonts w:cs="Arial"/>
                <w:sz w:val="12"/>
                <w:szCs w:val="12"/>
              </w:rPr>
            </w:pPr>
          </w:p>
        </w:tc>
        <w:tc>
          <w:tcPr>
            <w:tcW w:w="1425" w:type="dxa"/>
            <w:vAlign w:val="center"/>
          </w:tcPr>
          <w:p w:rsidR="000622CE" w:rsidRPr="000622CE" w:rsidRDefault="000622CE" w:rsidP="00806252">
            <w:pPr>
              <w:spacing w:line="240" w:lineRule="auto"/>
              <w:ind w:right="-72"/>
              <w:jc w:val="right"/>
              <w:rPr>
                <w:rFonts w:cs="Arial"/>
                <w:sz w:val="12"/>
                <w:szCs w:val="12"/>
              </w:rPr>
            </w:pPr>
          </w:p>
        </w:tc>
        <w:tc>
          <w:tcPr>
            <w:tcW w:w="1301" w:type="dxa"/>
            <w:vAlign w:val="center"/>
          </w:tcPr>
          <w:p w:rsidR="000622CE" w:rsidRPr="000622CE" w:rsidRDefault="000622CE" w:rsidP="005636CD">
            <w:pPr>
              <w:spacing w:line="240" w:lineRule="auto"/>
              <w:ind w:right="-72"/>
              <w:jc w:val="right"/>
              <w:rPr>
                <w:rFonts w:cs="Arial"/>
                <w:sz w:val="12"/>
                <w:szCs w:val="12"/>
              </w:rPr>
            </w:pPr>
          </w:p>
        </w:tc>
      </w:tr>
      <w:tr w:rsidR="008022F2" w:rsidRPr="007B22AC" w:rsidTr="0077151B">
        <w:tc>
          <w:tcPr>
            <w:tcW w:w="4023" w:type="dxa"/>
            <w:vAlign w:val="bottom"/>
          </w:tcPr>
          <w:p w:rsidR="008022F2" w:rsidRPr="008022F2" w:rsidRDefault="008022F2" w:rsidP="00806252">
            <w:pPr>
              <w:spacing w:line="240" w:lineRule="auto"/>
              <w:ind w:left="972"/>
              <w:rPr>
                <w:rFonts w:cs="Arial"/>
                <w:b/>
                <w:bCs/>
                <w:sz w:val="18"/>
                <w:szCs w:val="18"/>
                <w:cs/>
              </w:rPr>
            </w:pPr>
            <w:r w:rsidRPr="008022F2">
              <w:rPr>
                <w:rFonts w:cs="Arial"/>
                <w:b/>
                <w:bCs/>
                <w:sz w:val="18"/>
                <w:szCs w:val="18"/>
              </w:rPr>
              <w:t>Associate</w:t>
            </w:r>
          </w:p>
        </w:tc>
        <w:tc>
          <w:tcPr>
            <w:tcW w:w="1425" w:type="dxa"/>
            <w:vAlign w:val="center"/>
          </w:tcPr>
          <w:p w:rsidR="008022F2" w:rsidRDefault="008022F2" w:rsidP="00806252">
            <w:pPr>
              <w:spacing w:line="240" w:lineRule="auto"/>
              <w:ind w:right="-72"/>
              <w:jc w:val="right"/>
              <w:rPr>
                <w:rFonts w:cs="Arial"/>
                <w:sz w:val="18"/>
                <w:szCs w:val="18"/>
              </w:rPr>
            </w:pPr>
          </w:p>
        </w:tc>
        <w:tc>
          <w:tcPr>
            <w:tcW w:w="1301" w:type="dxa"/>
            <w:vAlign w:val="center"/>
          </w:tcPr>
          <w:p w:rsidR="008022F2" w:rsidRPr="007B22AC" w:rsidRDefault="008022F2" w:rsidP="00806252">
            <w:pPr>
              <w:spacing w:line="240" w:lineRule="auto"/>
              <w:ind w:right="-72"/>
              <w:jc w:val="right"/>
              <w:rPr>
                <w:rFonts w:cs="Arial"/>
                <w:sz w:val="18"/>
                <w:szCs w:val="18"/>
                <w:cs/>
              </w:rPr>
            </w:pPr>
          </w:p>
        </w:tc>
        <w:tc>
          <w:tcPr>
            <w:tcW w:w="1425" w:type="dxa"/>
            <w:vAlign w:val="center"/>
          </w:tcPr>
          <w:p w:rsidR="008022F2" w:rsidRDefault="008022F2" w:rsidP="00806252">
            <w:pPr>
              <w:spacing w:line="240" w:lineRule="auto"/>
              <w:ind w:right="-72"/>
              <w:jc w:val="right"/>
              <w:rPr>
                <w:rFonts w:cs="Arial"/>
                <w:sz w:val="18"/>
                <w:szCs w:val="18"/>
              </w:rPr>
            </w:pPr>
          </w:p>
        </w:tc>
        <w:tc>
          <w:tcPr>
            <w:tcW w:w="1301" w:type="dxa"/>
            <w:vAlign w:val="center"/>
          </w:tcPr>
          <w:p w:rsidR="008022F2" w:rsidRPr="007B22AC" w:rsidRDefault="008022F2" w:rsidP="00806252">
            <w:pPr>
              <w:spacing w:line="240" w:lineRule="auto"/>
              <w:ind w:right="-72"/>
              <w:jc w:val="right"/>
              <w:rPr>
                <w:rFonts w:cs="Arial"/>
                <w:sz w:val="18"/>
                <w:szCs w:val="18"/>
              </w:rPr>
            </w:pPr>
          </w:p>
        </w:tc>
      </w:tr>
      <w:tr w:rsidR="008022F2" w:rsidRPr="007B22AC" w:rsidTr="00C637B6">
        <w:tc>
          <w:tcPr>
            <w:tcW w:w="4023" w:type="dxa"/>
            <w:vAlign w:val="bottom"/>
          </w:tcPr>
          <w:p w:rsidR="008022F2" w:rsidRPr="007B22AC" w:rsidRDefault="008022F2" w:rsidP="00C637B6">
            <w:pPr>
              <w:spacing w:line="240" w:lineRule="auto"/>
              <w:ind w:left="972"/>
              <w:rPr>
                <w:rFonts w:cs="Arial"/>
                <w:spacing w:val="-5"/>
                <w:w w:val="105"/>
                <w:sz w:val="18"/>
                <w:szCs w:val="18"/>
              </w:rPr>
            </w:pPr>
            <w:r w:rsidRPr="007B22AC">
              <w:rPr>
                <w:rFonts w:cs="Arial"/>
                <w:spacing w:val="-5"/>
                <w:w w:val="105"/>
                <w:sz w:val="18"/>
                <w:szCs w:val="18"/>
              </w:rPr>
              <w:t xml:space="preserve">   Accrued income</w:t>
            </w:r>
          </w:p>
        </w:tc>
        <w:tc>
          <w:tcPr>
            <w:tcW w:w="1425" w:type="dxa"/>
            <w:vAlign w:val="center"/>
          </w:tcPr>
          <w:p w:rsidR="008022F2" w:rsidRPr="007B22AC" w:rsidRDefault="00D33B44" w:rsidP="00C637B6">
            <w:pPr>
              <w:spacing w:line="240" w:lineRule="auto"/>
              <w:ind w:right="-72"/>
              <w:jc w:val="right"/>
              <w:rPr>
                <w:rFonts w:cs="Arial"/>
                <w:sz w:val="18"/>
                <w:szCs w:val="18"/>
              </w:rPr>
            </w:pPr>
            <w:r w:rsidRPr="00D33B44">
              <w:rPr>
                <w:rFonts w:cs="Arial"/>
                <w:sz w:val="18"/>
                <w:szCs w:val="18"/>
              </w:rPr>
              <w:t>6</w:t>
            </w:r>
            <w:r w:rsidR="008022F2">
              <w:rPr>
                <w:rFonts w:cs="Arial"/>
                <w:sz w:val="18"/>
                <w:szCs w:val="18"/>
              </w:rPr>
              <w:t>,</w:t>
            </w:r>
            <w:r w:rsidRPr="00D33B44">
              <w:rPr>
                <w:rFonts w:cs="Arial"/>
                <w:sz w:val="18"/>
                <w:szCs w:val="18"/>
              </w:rPr>
              <w:t>272</w:t>
            </w:r>
          </w:p>
        </w:tc>
        <w:tc>
          <w:tcPr>
            <w:tcW w:w="1301" w:type="dxa"/>
            <w:vAlign w:val="center"/>
          </w:tcPr>
          <w:p w:rsidR="008022F2" w:rsidRPr="007B22AC" w:rsidRDefault="008022F2" w:rsidP="00C637B6">
            <w:pPr>
              <w:spacing w:line="240" w:lineRule="auto"/>
              <w:ind w:right="-72"/>
              <w:jc w:val="right"/>
              <w:rPr>
                <w:rFonts w:cs="Arial"/>
                <w:sz w:val="18"/>
                <w:szCs w:val="18"/>
              </w:rPr>
            </w:pPr>
            <w:r w:rsidRPr="007B22AC">
              <w:rPr>
                <w:rFonts w:cs="Arial"/>
                <w:sz w:val="18"/>
                <w:szCs w:val="18"/>
              </w:rPr>
              <w:t>-</w:t>
            </w:r>
          </w:p>
        </w:tc>
        <w:tc>
          <w:tcPr>
            <w:tcW w:w="1425" w:type="dxa"/>
            <w:vAlign w:val="center"/>
          </w:tcPr>
          <w:p w:rsidR="008022F2" w:rsidRPr="007B22AC" w:rsidRDefault="00D33B44" w:rsidP="00C637B6">
            <w:pPr>
              <w:spacing w:line="240" w:lineRule="auto"/>
              <w:ind w:right="-72"/>
              <w:jc w:val="right"/>
              <w:rPr>
                <w:rFonts w:cs="Arial"/>
                <w:sz w:val="18"/>
                <w:szCs w:val="18"/>
              </w:rPr>
            </w:pPr>
            <w:r w:rsidRPr="00D33B44">
              <w:rPr>
                <w:rFonts w:cs="Arial"/>
                <w:sz w:val="18"/>
                <w:szCs w:val="18"/>
              </w:rPr>
              <w:t>6</w:t>
            </w:r>
            <w:r w:rsidR="008022F2">
              <w:rPr>
                <w:rFonts w:cs="Arial"/>
                <w:sz w:val="18"/>
                <w:szCs w:val="18"/>
              </w:rPr>
              <w:t>,</w:t>
            </w:r>
            <w:r w:rsidRPr="00D33B44">
              <w:rPr>
                <w:rFonts w:cs="Arial"/>
                <w:sz w:val="18"/>
                <w:szCs w:val="18"/>
              </w:rPr>
              <w:t>272</w:t>
            </w:r>
          </w:p>
        </w:tc>
        <w:tc>
          <w:tcPr>
            <w:tcW w:w="1301" w:type="dxa"/>
            <w:vAlign w:val="center"/>
          </w:tcPr>
          <w:p w:rsidR="008022F2" w:rsidRPr="007B22AC" w:rsidRDefault="008022F2" w:rsidP="00C637B6">
            <w:pPr>
              <w:spacing w:line="240" w:lineRule="auto"/>
              <w:ind w:right="-72"/>
              <w:jc w:val="right"/>
              <w:rPr>
                <w:rFonts w:cs="Arial"/>
                <w:sz w:val="18"/>
                <w:szCs w:val="18"/>
              </w:rPr>
            </w:pPr>
            <w:r w:rsidRPr="007B22AC">
              <w:rPr>
                <w:rFonts w:cs="Arial"/>
                <w:sz w:val="18"/>
                <w:szCs w:val="18"/>
              </w:rPr>
              <w:t>-</w:t>
            </w:r>
          </w:p>
        </w:tc>
      </w:tr>
    </w:tbl>
    <w:p w:rsidR="00B80FD4" w:rsidRPr="00B80FD4" w:rsidRDefault="00B80FD4" w:rsidP="00B80FD4">
      <w:pPr>
        <w:spacing w:line="240" w:lineRule="auto"/>
        <w:ind w:left="1080"/>
        <w:rPr>
          <w:rFonts w:cs="Arial"/>
          <w:sz w:val="18"/>
          <w:szCs w:val="18"/>
        </w:rPr>
      </w:pPr>
    </w:p>
    <w:p w:rsidR="00B80FD4" w:rsidRPr="00B80FD4" w:rsidRDefault="00B80FD4" w:rsidP="00B80FD4">
      <w:pPr>
        <w:spacing w:line="240" w:lineRule="auto"/>
        <w:ind w:left="1080"/>
        <w:rPr>
          <w:rFonts w:cs="Arial"/>
          <w:sz w:val="18"/>
          <w:szCs w:val="18"/>
        </w:rPr>
      </w:pPr>
    </w:p>
    <w:p w:rsidR="00584810" w:rsidRPr="00BE3B0A" w:rsidRDefault="00D33B44" w:rsidP="00584810">
      <w:pPr>
        <w:spacing w:line="240" w:lineRule="auto"/>
        <w:ind w:left="1080" w:hanging="540"/>
        <w:jc w:val="both"/>
        <w:rPr>
          <w:rFonts w:cs="Arial"/>
          <w:b/>
          <w:bCs/>
          <w:sz w:val="18"/>
          <w:szCs w:val="18"/>
        </w:rPr>
      </w:pPr>
      <w:r w:rsidRPr="00BE3B0A">
        <w:rPr>
          <w:rFonts w:cs="Arial"/>
          <w:b/>
          <w:bCs/>
          <w:sz w:val="18"/>
          <w:szCs w:val="18"/>
        </w:rPr>
        <w:t>20</w:t>
      </w:r>
      <w:r w:rsidR="003205BA" w:rsidRPr="00BE3B0A">
        <w:rPr>
          <w:rFonts w:cs="Arial"/>
          <w:b/>
          <w:bCs/>
          <w:sz w:val="18"/>
          <w:szCs w:val="18"/>
        </w:rPr>
        <w:t>.</w:t>
      </w:r>
      <w:r w:rsidRPr="00BE3B0A">
        <w:rPr>
          <w:rFonts w:cs="Arial"/>
          <w:b/>
          <w:bCs/>
          <w:sz w:val="18"/>
          <w:szCs w:val="18"/>
        </w:rPr>
        <w:t>4</w:t>
      </w:r>
      <w:r w:rsidR="00584810" w:rsidRPr="00BE3B0A">
        <w:rPr>
          <w:rFonts w:cs="Arial"/>
          <w:b/>
          <w:bCs/>
          <w:sz w:val="18"/>
          <w:szCs w:val="18"/>
        </w:rPr>
        <w:t>)</w:t>
      </w:r>
      <w:r w:rsidR="00584810" w:rsidRPr="00BE3B0A">
        <w:rPr>
          <w:rFonts w:cs="Arial"/>
          <w:b/>
          <w:bCs/>
          <w:sz w:val="18"/>
          <w:szCs w:val="18"/>
        </w:rPr>
        <w:tab/>
      </w:r>
      <w:r w:rsidR="002B1D40" w:rsidRPr="00BE3B0A">
        <w:rPr>
          <w:rFonts w:cs="Arial"/>
          <w:b/>
          <w:bCs/>
          <w:sz w:val="18"/>
          <w:szCs w:val="18"/>
        </w:rPr>
        <w:t>Short-term loan</w:t>
      </w:r>
      <w:r w:rsidR="00BE3B0A" w:rsidRPr="00BE3B0A">
        <w:rPr>
          <w:rFonts w:cs="Arial"/>
          <w:b/>
          <w:bCs/>
          <w:sz w:val="18"/>
          <w:szCs w:val="18"/>
        </w:rPr>
        <w:t xml:space="preserve"> to related party</w:t>
      </w:r>
    </w:p>
    <w:p w:rsidR="00584810" w:rsidRPr="007B22AC" w:rsidRDefault="00584810" w:rsidP="00584810">
      <w:pPr>
        <w:spacing w:line="240" w:lineRule="auto"/>
        <w:ind w:left="1080"/>
        <w:rPr>
          <w:rFonts w:cs="Arial"/>
          <w:sz w:val="18"/>
          <w:szCs w:val="18"/>
        </w:rPr>
      </w:pPr>
    </w:p>
    <w:tbl>
      <w:tblPr>
        <w:tblW w:w="9475" w:type="dxa"/>
        <w:tblLayout w:type="fixed"/>
        <w:tblLook w:val="0000" w:firstRow="0" w:lastRow="0" w:firstColumn="0" w:lastColumn="0" w:noHBand="0" w:noVBand="0"/>
      </w:tblPr>
      <w:tblGrid>
        <w:gridCol w:w="4023"/>
        <w:gridCol w:w="1425"/>
        <w:gridCol w:w="1301"/>
        <w:gridCol w:w="1425"/>
        <w:gridCol w:w="1301"/>
      </w:tblGrid>
      <w:tr w:rsidR="00584810" w:rsidRPr="007B22AC" w:rsidTr="00B07E71">
        <w:tc>
          <w:tcPr>
            <w:tcW w:w="4023" w:type="dxa"/>
            <w:vAlign w:val="bottom"/>
          </w:tcPr>
          <w:p w:rsidR="00584810" w:rsidRPr="007B22AC" w:rsidRDefault="00584810" w:rsidP="00B07E71">
            <w:pPr>
              <w:spacing w:line="240" w:lineRule="auto"/>
              <w:ind w:left="972" w:right="-72"/>
              <w:rPr>
                <w:rFonts w:cs="Arial"/>
                <w:sz w:val="18"/>
                <w:szCs w:val="18"/>
              </w:rPr>
            </w:pPr>
          </w:p>
        </w:tc>
        <w:tc>
          <w:tcPr>
            <w:tcW w:w="2726" w:type="dxa"/>
            <w:gridSpan w:val="2"/>
            <w:vAlign w:val="bottom"/>
          </w:tcPr>
          <w:p w:rsidR="00584810" w:rsidRPr="007B22AC" w:rsidRDefault="00584810" w:rsidP="00B07E71">
            <w:pPr>
              <w:pBdr>
                <w:bottom w:val="single" w:sz="4" w:space="1" w:color="auto"/>
              </w:pBdr>
              <w:spacing w:line="240" w:lineRule="auto"/>
              <w:ind w:right="-72"/>
              <w:jc w:val="center"/>
              <w:rPr>
                <w:rFonts w:cs="Arial"/>
                <w:b/>
                <w:sz w:val="18"/>
                <w:szCs w:val="18"/>
              </w:rPr>
            </w:pPr>
            <w:r w:rsidRPr="007B22AC">
              <w:rPr>
                <w:rFonts w:cs="Arial"/>
                <w:b/>
                <w:sz w:val="18"/>
                <w:szCs w:val="18"/>
              </w:rPr>
              <w:t>Consolidated</w:t>
            </w:r>
          </w:p>
          <w:p w:rsidR="00584810" w:rsidRPr="007B22AC" w:rsidRDefault="00584810" w:rsidP="00B07E71">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c>
          <w:tcPr>
            <w:tcW w:w="2726" w:type="dxa"/>
            <w:gridSpan w:val="2"/>
            <w:vAlign w:val="bottom"/>
          </w:tcPr>
          <w:p w:rsidR="00584810" w:rsidRPr="007B22AC" w:rsidRDefault="00584810" w:rsidP="00B07E71">
            <w:pPr>
              <w:pBdr>
                <w:bottom w:val="single" w:sz="4" w:space="1" w:color="auto"/>
              </w:pBdr>
              <w:spacing w:line="240" w:lineRule="auto"/>
              <w:ind w:right="-72"/>
              <w:jc w:val="center"/>
              <w:rPr>
                <w:rFonts w:cs="Arial"/>
                <w:b/>
                <w:sz w:val="18"/>
                <w:szCs w:val="18"/>
              </w:rPr>
            </w:pPr>
            <w:r w:rsidRPr="007B22AC">
              <w:rPr>
                <w:rFonts w:cs="Arial"/>
                <w:b/>
                <w:sz w:val="18"/>
                <w:szCs w:val="18"/>
              </w:rPr>
              <w:t>Separate</w:t>
            </w:r>
          </w:p>
          <w:p w:rsidR="00584810" w:rsidRPr="007B22AC" w:rsidRDefault="00584810" w:rsidP="00B07E71">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r>
      <w:tr w:rsidR="00584810" w:rsidRPr="007B22AC" w:rsidTr="00B07E71">
        <w:tc>
          <w:tcPr>
            <w:tcW w:w="4023" w:type="dxa"/>
            <w:vAlign w:val="bottom"/>
          </w:tcPr>
          <w:p w:rsidR="00584810" w:rsidRPr="007B22AC" w:rsidRDefault="00584810" w:rsidP="00B07E71">
            <w:pPr>
              <w:spacing w:line="240" w:lineRule="auto"/>
              <w:ind w:left="972" w:right="-72"/>
              <w:rPr>
                <w:rFonts w:cs="Arial"/>
                <w:sz w:val="18"/>
                <w:szCs w:val="18"/>
              </w:rPr>
            </w:pPr>
          </w:p>
        </w:tc>
        <w:tc>
          <w:tcPr>
            <w:tcW w:w="1425" w:type="dxa"/>
            <w:vAlign w:val="bottom"/>
          </w:tcPr>
          <w:p w:rsidR="00584810" w:rsidRPr="007B22AC" w:rsidRDefault="00584810" w:rsidP="00B07E71">
            <w:pPr>
              <w:spacing w:line="240" w:lineRule="auto"/>
              <w:ind w:right="-72"/>
              <w:jc w:val="right"/>
              <w:rPr>
                <w:rFonts w:cs="Arial"/>
                <w:b/>
                <w:sz w:val="18"/>
                <w:szCs w:val="18"/>
              </w:rPr>
            </w:pPr>
            <w:r w:rsidRPr="007B22AC">
              <w:rPr>
                <w:rFonts w:cs="Arial"/>
                <w:b/>
                <w:sz w:val="18"/>
                <w:szCs w:val="18"/>
              </w:rPr>
              <w:t>Unaudited</w:t>
            </w:r>
          </w:p>
        </w:tc>
        <w:tc>
          <w:tcPr>
            <w:tcW w:w="1301" w:type="dxa"/>
            <w:vAlign w:val="bottom"/>
          </w:tcPr>
          <w:p w:rsidR="00584810" w:rsidRPr="007B22AC" w:rsidRDefault="00584810" w:rsidP="00B07E71">
            <w:pPr>
              <w:spacing w:line="240" w:lineRule="auto"/>
              <w:ind w:right="-72"/>
              <w:jc w:val="right"/>
              <w:rPr>
                <w:rFonts w:cs="Arial"/>
                <w:b/>
                <w:sz w:val="18"/>
                <w:szCs w:val="18"/>
              </w:rPr>
            </w:pPr>
            <w:r w:rsidRPr="007B22AC">
              <w:rPr>
                <w:rFonts w:cs="Arial"/>
                <w:b/>
                <w:sz w:val="18"/>
                <w:szCs w:val="18"/>
              </w:rPr>
              <w:t>Audited</w:t>
            </w:r>
          </w:p>
        </w:tc>
        <w:tc>
          <w:tcPr>
            <w:tcW w:w="1425" w:type="dxa"/>
            <w:vAlign w:val="bottom"/>
          </w:tcPr>
          <w:p w:rsidR="00584810" w:rsidRPr="007B22AC" w:rsidRDefault="00584810" w:rsidP="00B07E71">
            <w:pPr>
              <w:spacing w:line="240" w:lineRule="auto"/>
              <w:ind w:right="-72"/>
              <w:jc w:val="right"/>
              <w:rPr>
                <w:rFonts w:cs="Arial"/>
                <w:b/>
                <w:sz w:val="18"/>
                <w:szCs w:val="18"/>
              </w:rPr>
            </w:pPr>
            <w:r w:rsidRPr="007B22AC">
              <w:rPr>
                <w:rFonts w:cs="Arial"/>
                <w:b/>
                <w:sz w:val="18"/>
                <w:szCs w:val="18"/>
              </w:rPr>
              <w:t>Unaudited</w:t>
            </w:r>
          </w:p>
        </w:tc>
        <w:tc>
          <w:tcPr>
            <w:tcW w:w="1301" w:type="dxa"/>
            <w:vAlign w:val="bottom"/>
          </w:tcPr>
          <w:p w:rsidR="00584810" w:rsidRPr="007B22AC" w:rsidRDefault="00584810" w:rsidP="00B07E71">
            <w:pPr>
              <w:spacing w:line="240" w:lineRule="auto"/>
              <w:ind w:right="-72"/>
              <w:jc w:val="right"/>
              <w:rPr>
                <w:rFonts w:cs="Arial"/>
                <w:b/>
                <w:sz w:val="18"/>
                <w:szCs w:val="18"/>
              </w:rPr>
            </w:pPr>
            <w:r w:rsidRPr="007B22AC">
              <w:rPr>
                <w:rFonts w:cs="Arial"/>
                <w:b/>
                <w:sz w:val="18"/>
                <w:szCs w:val="18"/>
              </w:rPr>
              <w:t>Audited</w:t>
            </w:r>
          </w:p>
        </w:tc>
      </w:tr>
      <w:tr w:rsidR="00584810" w:rsidRPr="007B22AC" w:rsidTr="00B07E71">
        <w:tc>
          <w:tcPr>
            <w:tcW w:w="4023" w:type="dxa"/>
            <w:vAlign w:val="bottom"/>
          </w:tcPr>
          <w:p w:rsidR="00584810" w:rsidRPr="007B22AC" w:rsidRDefault="00584810" w:rsidP="00B07E71">
            <w:pPr>
              <w:spacing w:line="240" w:lineRule="auto"/>
              <w:ind w:left="972" w:right="-72"/>
              <w:rPr>
                <w:rFonts w:cs="Arial"/>
                <w:sz w:val="18"/>
                <w:szCs w:val="18"/>
              </w:rPr>
            </w:pPr>
          </w:p>
        </w:tc>
        <w:tc>
          <w:tcPr>
            <w:tcW w:w="1425" w:type="dxa"/>
            <w:vAlign w:val="bottom"/>
          </w:tcPr>
          <w:p w:rsidR="00584810" w:rsidRPr="007B22AC" w:rsidRDefault="00D33B44" w:rsidP="00B07E71">
            <w:pPr>
              <w:spacing w:line="240" w:lineRule="auto"/>
              <w:ind w:right="-72"/>
              <w:jc w:val="right"/>
              <w:rPr>
                <w:rFonts w:cs="Arial"/>
                <w:b/>
                <w:sz w:val="18"/>
                <w:szCs w:val="18"/>
              </w:rPr>
            </w:pPr>
            <w:r w:rsidRPr="00D33B44">
              <w:rPr>
                <w:rFonts w:cs="Arial"/>
                <w:b/>
                <w:sz w:val="18"/>
                <w:szCs w:val="18"/>
              </w:rPr>
              <w:t>30</w:t>
            </w:r>
            <w:r w:rsidR="00584810" w:rsidRPr="007B22AC">
              <w:rPr>
                <w:rFonts w:cs="Arial"/>
                <w:b/>
                <w:sz w:val="18"/>
                <w:szCs w:val="18"/>
              </w:rPr>
              <w:t xml:space="preserve"> September</w:t>
            </w:r>
          </w:p>
        </w:tc>
        <w:tc>
          <w:tcPr>
            <w:tcW w:w="1301" w:type="dxa"/>
            <w:vAlign w:val="bottom"/>
          </w:tcPr>
          <w:p w:rsidR="00584810" w:rsidRPr="007B22AC" w:rsidRDefault="00D33B44" w:rsidP="00B07E71">
            <w:pPr>
              <w:spacing w:line="240" w:lineRule="auto"/>
              <w:ind w:right="-72"/>
              <w:jc w:val="right"/>
              <w:rPr>
                <w:rFonts w:cs="Arial"/>
                <w:b/>
                <w:sz w:val="18"/>
                <w:szCs w:val="18"/>
              </w:rPr>
            </w:pPr>
            <w:r w:rsidRPr="00D33B44">
              <w:rPr>
                <w:rFonts w:cs="Arial"/>
                <w:b/>
                <w:sz w:val="18"/>
                <w:szCs w:val="18"/>
              </w:rPr>
              <w:t>31</w:t>
            </w:r>
            <w:r w:rsidR="00584810" w:rsidRPr="007B22AC">
              <w:rPr>
                <w:rFonts w:cs="Arial"/>
                <w:b/>
                <w:sz w:val="18"/>
                <w:szCs w:val="18"/>
              </w:rPr>
              <w:t xml:space="preserve"> December</w:t>
            </w:r>
          </w:p>
        </w:tc>
        <w:tc>
          <w:tcPr>
            <w:tcW w:w="1425" w:type="dxa"/>
            <w:vAlign w:val="bottom"/>
          </w:tcPr>
          <w:p w:rsidR="00584810" w:rsidRPr="007B22AC" w:rsidRDefault="00D33B44" w:rsidP="00B07E71">
            <w:pPr>
              <w:spacing w:line="240" w:lineRule="auto"/>
              <w:ind w:right="-72"/>
              <w:jc w:val="right"/>
              <w:rPr>
                <w:rFonts w:cs="Arial"/>
                <w:b/>
                <w:sz w:val="18"/>
                <w:szCs w:val="18"/>
              </w:rPr>
            </w:pPr>
            <w:r w:rsidRPr="00D33B44">
              <w:rPr>
                <w:rFonts w:cs="Arial"/>
                <w:b/>
                <w:sz w:val="18"/>
                <w:szCs w:val="18"/>
              </w:rPr>
              <w:t>30</w:t>
            </w:r>
            <w:r w:rsidR="00584810" w:rsidRPr="007B22AC">
              <w:rPr>
                <w:rFonts w:cs="Arial"/>
                <w:b/>
                <w:sz w:val="18"/>
                <w:szCs w:val="18"/>
              </w:rPr>
              <w:t xml:space="preserve"> September</w:t>
            </w:r>
          </w:p>
        </w:tc>
        <w:tc>
          <w:tcPr>
            <w:tcW w:w="1301" w:type="dxa"/>
            <w:vAlign w:val="bottom"/>
          </w:tcPr>
          <w:p w:rsidR="00584810" w:rsidRPr="007B22AC" w:rsidRDefault="00D33B44" w:rsidP="00B07E71">
            <w:pPr>
              <w:spacing w:line="240" w:lineRule="auto"/>
              <w:ind w:right="-72"/>
              <w:jc w:val="right"/>
              <w:rPr>
                <w:rFonts w:cs="Arial"/>
                <w:b/>
                <w:sz w:val="18"/>
                <w:szCs w:val="18"/>
              </w:rPr>
            </w:pPr>
            <w:r w:rsidRPr="00D33B44">
              <w:rPr>
                <w:rFonts w:cs="Arial"/>
                <w:b/>
                <w:sz w:val="18"/>
                <w:szCs w:val="18"/>
              </w:rPr>
              <w:t>31</w:t>
            </w:r>
            <w:r w:rsidR="00584810" w:rsidRPr="007B22AC">
              <w:rPr>
                <w:rFonts w:cs="Arial"/>
                <w:b/>
                <w:sz w:val="18"/>
                <w:szCs w:val="18"/>
              </w:rPr>
              <w:t xml:space="preserve"> December</w:t>
            </w:r>
          </w:p>
        </w:tc>
      </w:tr>
      <w:tr w:rsidR="00584810" w:rsidRPr="007B22AC" w:rsidTr="00B07E71">
        <w:tc>
          <w:tcPr>
            <w:tcW w:w="4023" w:type="dxa"/>
            <w:vAlign w:val="bottom"/>
          </w:tcPr>
          <w:p w:rsidR="00584810" w:rsidRPr="007B22AC" w:rsidRDefault="00584810" w:rsidP="00B07E71">
            <w:pPr>
              <w:spacing w:line="240" w:lineRule="auto"/>
              <w:ind w:left="972" w:right="-72"/>
              <w:rPr>
                <w:rFonts w:cs="Arial"/>
                <w:sz w:val="18"/>
                <w:szCs w:val="18"/>
              </w:rPr>
            </w:pPr>
          </w:p>
        </w:tc>
        <w:tc>
          <w:tcPr>
            <w:tcW w:w="1425" w:type="dxa"/>
            <w:vAlign w:val="bottom"/>
          </w:tcPr>
          <w:p w:rsidR="00584810" w:rsidRPr="007B22AC" w:rsidRDefault="00D33B44" w:rsidP="00B07E71">
            <w:pPr>
              <w:spacing w:line="240" w:lineRule="auto"/>
              <w:ind w:right="-72"/>
              <w:jc w:val="right"/>
              <w:rPr>
                <w:rFonts w:cs="Arial"/>
                <w:b/>
                <w:sz w:val="18"/>
                <w:szCs w:val="18"/>
              </w:rPr>
            </w:pPr>
            <w:r w:rsidRPr="00D33B44">
              <w:rPr>
                <w:rFonts w:cs="Arial"/>
                <w:b/>
                <w:sz w:val="18"/>
                <w:szCs w:val="18"/>
              </w:rPr>
              <w:t>2017</w:t>
            </w:r>
          </w:p>
        </w:tc>
        <w:tc>
          <w:tcPr>
            <w:tcW w:w="1301" w:type="dxa"/>
            <w:vAlign w:val="bottom"/>
          </w:tcPr>
          <w:p w:rsidR="00584810" w:rsidRPr="007B22AC" w:rsidRDefault="00D33B44" w:rsidP="00B07E71">
            <w:pPr>
              <w:spacing w:line="240" w:lineRule="auto"/>
              <w:ind w:right="-72"/>
              <w:jc w:val="right"/>
              <w:rPr>
                <w:rFonts w:cs="Arial"/>
                <w:b/>
                <w:sz w:val="18"/>
                <w:szCs w:val="18"/>
              </w:rPr>
            </w:pPr>
            <w:r w:rsidRPr="00D33B44">
              <w:rPr>
                <w:rFonts w:cs="Arial"/>
                <w:b/>
                <w:sz w:val="18"/>
                <w:szCs w:val="18"/>
              </w:rPr>
              <w:t>2016</w:t>
            </w:r>
          </w:p>
        </w:tc>
        <w:tc>
          <w:tcPr>
            <w:tcW w:w="1425" w:type="dxa"/>
            <w:vAlign w:val="bottom"/>
          </w:tcPr>
          <w:p w:rsidR="00584810" w:rsidRPr="007B22AC" w:rsidRDefault="00D33B44" w:rsidP="00B07E71">
            <w:pPr>
              <w:spacing w:line="240" w:lineRule="auto"/>
              <w:ind w:right="-72"/>
              <w:jc w:val="right"/>
              <w:rPr>
                <w:rFonts w:cs="Arial"/>
                <w:b/>
                <w:sz w:val="18"/>
                <w:szCs w:val="18"/>
              </w:rPr>
            </w:pPr>
            <w:r w:rsidRPr="00D33B44">
              <w:rPr>
                <w:rFonts w:cs="Arial"/>
                <w:b/>
                <w:sz w:val="18"/>
                <w:szCs w:val="18"/>
              </w:rPr>
              <w:t>2017</w:t>
            </w:r>
          </w:p>
        </w:tc>
        <w:tc>
          <w:tcPr>
            <w:tcW w:w="1301" w:type="dxa"/>
            <w:vAlign w:val="bottom"/>
          </w:tcPr>
          <w:p w:rsidR="00584810" w:rsidRPr="007B22AC" w:rsidRDefault="00D33B44" w:rsidP="00B07E71">
            <w:pPr>
              <w:spacing w:line="240" w:lineRule="auto"/>
              <w:ind w:right="-72"/>
              <w:jc w:val="right"/>
              <w:rPr>
                <w:rFonts w:cs="Arial"/>
                <w:b/>
                <w:sz w:val="18"/>
                <w:szCs w:val="18"/>
              </w:rPr>
            </w:pPr>
            <w:r w:rsidRPr="00D33B44">
              <w:rPr>
                <w:rFonts w:cs="Arial"/>
                <w:b/>
                <w:sz w:val="18"/>
                <w:szCs w:val="18"/>
              </w:rPr>
              <w:t>2016</w:t>
            </w:r>
          </w:p>
        </w:tc>
      </w:tr>
      <w:tr w:rsidR="00584810" w:rsidRPr="007B22AC" w:rsidTr="00B07E71">
        <w:tc>
          <w:tcPr>
            <w:tcW w:w="4023" w:type="dxa"/>
            <w:vAlign w:val="bottom"/>
          </w:tcPr>
          <w:p w:rsidR="00584810" w:rsidRPr="007B22AC" w:rsidRDefault="00584810" w:rsidP="00B07E71">
            <w:pPr>
              <w:spacing w:line="240" w:lineRule="auto"/>
              <w:ind w:left="972" w:right="-72"/>
              <w:rPr>
                <w:rFonts w:cs="Arial"/>
                <w:sz w:val="18"/>
                <w:szCs w:val="18"/>
              </w:rPr>
            </w:pPr>
          </w:p>
        </w:tc>
        <w:tc>
          <w:tcPr>
            <w:tcW w:w="1425" w:type="dxa"/>
            <w:vAlign w:val="bottom"/>
          </w:tcPr>
          <w:p w:rsidR="00584810" w:rsidRPr="007B22AC" w:rsidRDefault="00584810" w:rsidP="00B07E71">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01" w:type="dxa"/>
            <w:vAlign w:val="bottom"/>
          </w:tcPr>
          <w:p w:rsidR="00584810" w:rsidRPr="007B22AC" w:rsidRDefault="00584810" w:rsidP="00B07E71">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425" w:type="dxa"/>
            <w:vAlign w:val="bottom"/>
          </w:tcPr>
          <w:p w:rsidR="00584810" w:rsidRPr="007B22AC" w:rsidRDefault="00584810" w:rsidP="00B07E71">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c>
          <w:tcPr>
            <w:tcW w:w="1301" w:type="dxa"/>
            <w:vAlign w:val="bottom"/>
          </w:tcPr>
          <w:p w:rsidR="00584810" w:rsidRPr="007B22AC" w:rsidRDefault="00584810" w:rsidP="00B07E71">
            <w:pPr>
              <w:pBdr>
                <w:bottom w:val="single" w:sz="4" w:space="1" w:color="auto"/>
              </w:pBdr>
              <w:spacing w:line="240" w:lineRule="auto"/>
              <w:ind w:right="-72"/>
              <w:jc w:val="right"/>
              <w:rPr>
                <w:rFonts w:cs="Arial"/>
                <w:b/>
                <w:sz w:val="18"/>
                <w:szCs w:val="18"/>
              </w:rPr>
            </w:pPr>
            <w:r w:rsidRPr="007B22AC">
              <w:rPr>
                <w:rFonts w:cs="Arial"/>
                <w:b/>
                <w:snapToGrid w:val="0"/>
                <w:sz w:val="18"/>
                <w:szCs w:val="18"/>
                <w:lang w:eastAsia="th-TH"/>
              </w:rPr>
              <w:t>Baht</w:t>
            </w:r>
          </w:p>
        </w:tc>
      </w:tr>
      <w:tr w:rsidR="00584810" w:rsidRPr="007B22AC" w:rsidTr="00B07E71">
        <w:tc>
          <w:tcPr>
            <w:tcW w:w="4023" w:type="dxa"/>
            <w:vAlign w:val="bottom"/>
          </w:tcPr>
          <w:p w:rsidR="00584810" w:rsidRPr="007B22AC" w:rsidRDefault="00584810" w:rsidP="00B07E71">
            <w:pPr>
              <w:spacing w:line="240" w:lineRule="auto"/>
              <w:ind w:left="972"/>
              <w:rPr>
                <w:rFonts w:cs="Arial"/>
                <w:b/>
                <w:bCs/>
                <w:sz w:val="12"/>
                <w:szCs w:val="12"/>
                <w:cs/>
                <w:lang w:val="en-US"/>
              </w:rPr>
            </w:pPr>
          </w:p>
        </w:tc>
        <w:tc>
          <w:tcPr>
            <w:tcW w:w="1425" w:type="dxa"/>
            <w:vAlign w:val="bottom"/>
          </w:tcPr>
          <w:p w:rsidR="00584810" w:rsidRPr="007B22AC" w:rsidRDefault="00584810" w:rsidP="00B07E71">
            <w:pPr>
              <w:tabs>
                <w:tab w:val="left" w:pos="284"/>
                <w:tab w:val="left" w:pos="851"/>
                <w:tab w:val="left" w:pos="1418"/>
              </w:tabs>
              <w:spacing w:line="240" w:lineRule="auto"/>
              <w:ind w:right="-72"/>
              <w:jc w:val="right"/>
              <w:rPr>
                <w:rFonts w:cs="Arial"/>
                <w:sz w:val="12"/>
                <w:szCs w:val="12"/>
              </w:rPr>
            </w:pPr>
          </w:p>
        </w:tc>
        <w:tc>
          <w:tcPr>
            <w:tcW w:w="1301" w:type="dxa"/>
            <w:vAlign w:val="bottom"/>
          </w:tcPr>
          <w:p w:rsidR="00584810" w:rsidRPr="007B22AC" w:rsidRDefault="00584810" w:rsidP="00B07E71">
            <w:pPr>
              <w:tabs>
                <w:tab w:val="left" w:pos="284"/>
                <w:tab w:val="left" w:pos="851"/>
                <w:tab w:val="left" w:pos="1418"/>
              </w:tabs>
              <w:spacing w:line="240" w:lineRule="auto"/>
              <w:ind w:right="-72"/>
              <w:jc w:val="right"/>
              <w:rPr>
                <w:rFonts w:cs="Arial"/>
                <w:sz w:val="12"/>
                <w:szCs w:val="12"/>
              </w:rPr>
            </w:pPr>
          </w:p>
        </w:tc>
        <w:tc>
          <w:tcPr>
            <w:tcW w:w="1425" w:type="dxa"/>
            <w:vAlign w:val="bottom"/>
          </w:tcPr>
          <w:p w:rsidR="00584810" w:rsidRPr="007B22AC" w:rsidRDefault="00584810" w:rsidP="00B07E71">
            <w:pPr>
              <w:tabs>
                <w:tab w:val="left" w:pos="284"/>
                <w:tab w:val="left" w:pos="851"/>
                <w:tab w:val="left" w:pos="1418"/>
              </w:tabs>
              <w:spacing w:line="240" w:lineRule="auto"/>
              <w:ind w:right="-72"/>
              <w:jc w:val="right"/>
              <w:rPr>
                <w:rFonts w:cs="Arial"/>
                <w:sz w:val="12"/>
                <w:szCs w:val="12"/>
              </w:rPr>
            </w:pPr>
          </w:p>
        </w:tc>
        <w:tc>
          <w:tcPr>
            <w:tcW w:w="1301" w:type="dxa"/>
            <w:vAlign w:val="bottom"/>
          </w:tcPr>
          <w:p w:rsidR="00584810" w:rsidRPr="007B22AC" w:rsidRDefault="00584810" w:rsidP="00B07E71">
            <w:pPr>
              <w:tabs>
                <w:tab w:val="left" w:pos="284"/>
                <w:tab w:val="left" w:pos="851"/>
                <w:tab w:val="left" w:pos="1418"/>
              </w:tabs>
              <w:spacing w:line="240" w:lineRule="auto"/>
              <w:ind w:right="-72"/>
              <w:jc w:val="right"/>
              <w:rPr>
                <w:rFonts w:cs="Arial"/>
                <w:sz w:val="12"/>
                <w:szCs w:val="12"/>
              </w:rPr>
            </w:pPr>
          </w:p>
        </w:tc>
      </w:tr>
      <w:tr w:rsidR="00584810" w:rsidRPr="007B22AC" w:rsidTr="00B07E71">
        <w:tc>
          <w:tcPr>
            <w:tcW w:w="4023" w:type="dxa"/>
            <w:vAlign w:val="center"/>
          </w:tcPr>
          <w:p w:rsidR="00584810" w:rsidRPr="007B22AC" w:rsidRDefault="008274F4" w:rsidP="00322E4F">
            <w:pPr>
              <w:spacing w:line="240" w:lineRule="auto"/>
              <w:ind w:left="972"/>
              <w:rPr>
                <w:rFonts w:cs="Arial"/>
                <w:sz w:val="18"/>
                <w:szCs w:val="18"/>
              </w:rPr>
            </w:pPr>
            <w:r>
              <w:rPr>
                <w:rFonts w:cs="Arial"/>
                <w:sz w:val="18"/>
                <w:szCs w:val="18"/>
              </w:rPr>
              <w:t>Related party</w:t>
            </w:r>
          </w:p>
        </w:tc>
        <w:tc>
          <w:tcPr>
            <w:tcW w:w="1425" w:type="dxa"/>
            <w:vAlign w:val="center"/>
          </w:tcPr>
          <w:p w:rsidR="00584810" w:rsidRPr="007B22AC" w:rsidRDefault="00D33B44" w:rsidP="00B07E71">
            <w:pPr>
              <w:spacing w:line="240" w:lineRule="auto"/>
              <w:ind w:right="-72"/>
              <w:jc w:val="right"/>
              <w:rPr>
                <w:rFonts w:cs="Arial"/>
                <w:sz w:val="18"/>
                <w:szCs w:val="18"/>
              </w:rPr>
            </w:pPr>
            <w:r w:rsidRPr="00D33B44">
              <w:rPr>
                <w:rFonts w:cs="Arial"/>
                <w:sz w:val="18"/>
                <w:szCs w:val="18"/>
              </w:rPr>
              <w:t>4</w:t>
            </w:r>
            <w:r w:rsidR="00584810">
              <w:rPr>
                <w:rFonts w:cs="Arial"/>
                <w:sz w:val="18"/>
                <w:szCs w:val="18"/>
              </w:rPr>
              <w:t>,</w:t>
            </w:r>
            <w:r w:rsidRPr="00D33B44">
              <w:rPr>
                <w:rFonts w:cs="Arial"/>
                <w:sz w:val="18"/>
                <w:szCs w:val="18"/>
              </w:rPr>
              <w:t>500</w:t>
            </w:r>
            <w:r w:rsidR="00584810">
              <w:rPr>
                <w:rFonts w:cs="Arial"/>
                <w:sz w:val="18"/>
                <w:szCs w:val="18"/>
              </w:rPr>
              <w:t>,</w:t>
            </w:r>
            <w:r w:rsidRPr="00D33B44">
              <w:rPr>
                <w:rFonts w:cs="Arial"/>
                <w:sz w:val="18"/>
                <w:szCs w:val="18"/>
              </w:rPr>
              <w:t>000</w:t>
            </w:r>
          </w:p>
        </w:tc>
        <w:tc>
          <w:tcPr>
            <w:tcW w:w="1301" w:type="dxa"/>
            <w:vAlign w:val="center"/>
          </w:tcPr>
          <w:p w:rsidR="00584810" w:rsidRPr="007B22AC" w:rsidRDefault="00584810" w:rsidP="00B07E71">
            <w:pPr>
              <w:spacing w:line="240" w:lineRule="auto"/>
              <w:ind w:right="-72"/>
              <w:jc w:val="right"/>
              <w:rPr>
                <w:rFonts w:cs="Arial"/>
                <w:sz w:val="18"/>
                <w:szCs w:val="18"/>
              </w:rPr>
            </w:pPr>
            <w:r w:rsidRPr="007B22AC">
              <w:rPr>
                <w:rFonts w:cs="Arial"/>
                <w:sz w:val="18"/>
                <w:szCs w:val="18"/>
                <w:cs/>
              </w:rPr>
              <w:t>-</w:t>
            </w:r>
          </w:p>
        </w:tc>
        <w:tc>
          <w:tcPr>
            <w:tcW w:w="1425" w:type="dxa"/>
            <w:vAlign w:val="center"/>
          </w:tcPr>
          <w:p w:rsidR="00584810" w:rsidRPr="007B22AC" w:rsidRDefault="00D33B44" w:rsidP="00B07E71">
            <w:pPr>
              <w:spacing w:line="240" w:lineRule="auto"/>
              <w:ind w:right="-72"/>
              <w:jc w:val="right"/>
              <w:rPr>
                <w:rFonts w:cs="Arial"/>
                <w:sz w:val="18"/>
                <w:szCs w:val="18"/>
              </w:rPr>
            </w:pPr>
            <w:r w:rsidRPr="00D33B44">
              <w:rPr>
                <w:rFonts w:cs="Arial"/>
                <w:sz w:val="18"/>
                <w:szCs w:val="18"/>
              </w:rPr>
              <w:t>4</w:t>
            </w:r>
            <w:r w:rsidR="00584810">
              <w:rPr>
                <w:rFonts w:cs="Arial"/>
                <w:sz w:val="18"/>
                <w:szCs w:val="18"/>
              </w:rPr>
              <w:t>,</w:t>
            </w:r>
            <w:r w:rsidRPr="00D33B44">
              <w:rPr>
                <w:rFonts w:cs="Arial"/>
                <w:sz w:val="18"/>
                <w:szCs w:val="18"/>
              </w:rPr>
              <w:t>500</w:t>
            </w:r>
            <w:r w:rsidR="00584810">
              <w:rPr>
                <w:rFonts w:cs="Arial"/>
                <w:sz w:val="18"/>
                <w:szCs w:val="18"/>
              </w:rPr>
              <w:t>,</w:t>
            </w:r>
            <w:r w:rsidRPr="00D33B44">
              <w:rPr>
                <w:rFonts w:cs="Arial"/>
                <w:sz w:val="18"/>
                <w:szCs w:val="18"/>
              </w:rPr>
              <w:t>000</w:t>
            </w:r>
          </w:p>
        </w:tc>
        <w:tc>
          <w:tcPr>
            <w:tcW w:w="1301" w:type="dxa"/>
            <w:vAlign w:val="center"/>
          </w:tcPr>
          <w:p w:rsidR="00584810" w:rsidRPr="007B22AC" w:rsidRDefault="00584810" w:rsidP="00B07E71">
            <w:pPr>
              <w:spacing w:line="240" w:lineRule="auto"/>
              <w:ind w:right="-72"/>
              <w:jc w:val="right"/>
              <w:rPr>
                <w:rFonts w:cs="Arial"/>
                <w:sz w:val="18"/>
                <w:szCs w:val="18"/>
              </w:rPr>
            </w:pPr>
            <w:r>
              <w:rPr>
                <w:rFonts w:cs="Arial"/>
                <w:sz w:val="18"/>
                <w:szCs w:val="18"/>
              </w:rPr>
              <w:t>-</w:t>
            </w:r>
          </w:p>
        </w:tc>
      </w:tr>
    </w:tbl>
    <w:p w:rsidR="00DF03FD" w:rsidRDefault="00DF03FD" w:rsidP="00DF03FD">
      <w:pPr>
        <w:tabs>
          <w:tab w:val="left" w:pos="1080"/>
        </w:tabs>
        <w:spacing w:line="240" w:lineRule="auto"/>
        <w:ind w:left="1080"/>
        <w:jc w:val="both"/>
        <w:rPr>
          <w:rFonts w:cs="Arial"/>
          <w:sz w:val="18"/>
          <w:szCs w:val="18"/>
        </w:rPr>
      </w:pPr>
    </w:p>
    <w:p w:rsidR="005636CD" w:rsidRDefault="005636CD" w:rsidP="00DF03FD">
      <w:pPr>
        <w:tabs>
          <w:tab w:val="left" w:pos="1080"/>
        </w:tabs>
        <w:spacing w:line="240" w:lineRule="auto"/>
        <w:ind w:left="1080"/>
        <w:jc w:val="both"/>
        <w:rPr>
          <w:rFonts w:cs="Arial"/>
          <w:sz w:val="18"/>
          <w:szCs w:val="18"/>
        </w:rPr>
      </w:pPr>
      <w:r>
        <w:rPr>
          <w:rFonts w:cs="Arial"/>
          <w:sz w:val="18"/>
          <w:szCs w:val="18"/>
        </w:rPr>
        <w:t>The Company loans to related party</w:t>
      </w:r>
      <w:r w:rsidR="00A00A4E">
        <w:rPr>
          <w:rFonts w:cs="Arial"/>
          <w:sz w:val="18"/>
          <w:szCs w:val="18"/>
        </w:rPr>
        <w:t>.</w:t>
      </w:r>
      <w:r>
        <w:rPr>
          <w:rFonts w:cs="Arial"/>
          <w:sz w:val="18"/>
          <w:szCs w:val="18"/>
        </w:rPr>
        <w:t xml:space="preserve"> </w:t>
      </w:r>
      <w:r w:rsidR="00A00A4E">
        <w:rPr>
          <w:rFonts w:cs="Arial"/>
          <w:sz w:val="18"/>
          <w:szCs w:val="18"/>
        </w:rPr>
        <w:t>Such loan is repayable on demand with fixed interest at the rate 1.375% per annum.</w:t>
      </w:r>
    </w:p>
    <w:p w:rsidR="00647086" w:rsidRDefault="00647086">
      <w:pPr>
        <w:spacing w:line="240" w:lineRule="auto"/>
        <w:rPr>
          <w:rFonts w:cs="Arial"/>
          <w:sz w:val="18"/>
          <w:szCs w:val="18"/>
        </w:rPr>
      </w:pPr>
      <w:r>
        <w:rPr>
          <w:rFonts w:cs="Arial"/>
          <w:sz w:val="18"/>
          <w:szCs w:val="18"/>
        </w:rPr>
        <w:br w:type="page"/>
      </w:r>
    </w:p>
    <w:p w:rsidR="00647086" w:rsidRPr="007B22AC" w:rsidRDefault="00D33B44" w:rsidP="00647086">
      <w:pPr>
        <w:pStyle w:val="Heading8"/>
        <w:tabs>
          <w:tab w:val="left" w:pos="540"/>
        </w:tabs>
        <w:spacing w:line="240" w:lineRule="auto"/>
        <w:ind w:left="540" w:hanging="540"/>
        <w:jc w:val="both"/>
        <w:rPr>
          <w:rFonts w:ascii="Arial" w:hAnsi="Arial" w:cs="Arial"/>
          <w:sz w:val="18"/>
          <w:szCs w:val="18"/>
          <w:lang w:val="en-US"/>
        </w:rPr>
      </w:pPr>
      <w:r w:rsidRPr="00D33B44">
        <w:rPr>
          <w:rFonts w:ascii="Arial" w:hAnsi="Arial" w:cs="Arial"/>
          <w:sz w:val="18"/>
          <w:szCs w:val="18"/>
        </w:rPr>
        <w:t>20</w:t>
      </w:r>
      <w:r w:rsidR="00647086" w:rsidRPr="007B22AC">
        <w:rPr>
          <w:rFonts w:ascii="Arial" w:hAnsi="Arial" w:cs="Arial"/>
          <w:sz w:val="18"/>
          <w:szCs w:val="18"/>
          <w:lang w:val="en-US"/>
        </w:rPr>
        <w:tab/>
        <w:t xml:space="preserve">Related party transactions </w:t>
      </w:r>
      <w:r w:rsidR="00647086" w:rsidRPr="007B22AC">
        <w:rPr>
          <w:rFonts w:ascii="Arial" w:hAnsi="Arial" w:cs="Arial"/>
          <w:b w:val="0"/>
          <w:bCs w:val="0"/>
          <w:sz w:val="18"/>
          <w:szCs w:val="18"/>
          <w:lang w:val="en-US"/>
        </w:rPr>
        <w:t>(continued)</w:t>
      </w:r>
    </w:p>
    <w:p w:rsidR="00647086" w:rsidRPr="007B22AC" w:rsidRDefault="00647086" w:rsidP="00647086">
      <w:pPr>
        <w:spacing w:line="240" w:lineRule="auto"/>
        <w:ind w:left="540"/>
        <w:rPr>
          <w:rFonts w:cs="Arial"/>
          <w:sz w:val="18"/>
          <w:szCs w:val="18"/>
        </w:rPr>
      </w:pPr>
    </w:p>
    <w:p w:rsidR="00647086" w:rsidRPr="007B22AC" w:rsidRDefault="00647086" w:rsidP="00647086">
      <w:pPr>
        <w:spacing w:line="240" w:lineRule="auto"/>
        <w:ind w:left="540"/>
        <w:rPr>
          <w:rFonts w:cs="Arial"/>
          <w:sz w:val="18"/>
          <w:szCs w:val="18"/>
        </w:rPr>
      </w:pPr>
    </w:p>
    <w:p w:rsidR="00647086" w:rsidRPr="007B22AC" w:rsidRDefault="00647086" w:rsidP="00647086">
      <w:pPr>
        <w:spacing w:line="240" w:lineRule="auto"/>
        <w:ind w:left="540"/>
        <w:rPr>
          <w:rFonts w:cs="Arial"/>
          <w:sz w:val="18"/>
          <w:szCs w:val="18"/>
        </w:rPr>
      </w:pPr>
      <w:r w:rsidRPr="007B22AC">
        <w:rPr>
          <w:rFonts w:cs="Arial"/>
          <w:sz w:val="18"/>
          <w:szCs w:val="18"/>
        </w:rPr>
        <w:t>The following significant transactions were carried out with related parties: (continued)</w:t>
      </w:r>
    </w:p>
    <w:p w:rsidR="00DF03FD" w:rsidRPr="007B22AC" w:rsidRDefault="00DF03FD" w:rsidP="00DF03FD">
      <w:pPr>
        <w:tabs>
          <w:tab w:val="left" w:pos="1080"/>
        </w:tabs>
        <w:spacing w:line="240" w:lineRule="auto"/>
        <w:ind w:left="1080"/>
        <w:jc w:val="both"/>
        <w:rPr>
          <w:rFonts w:cs="Arial"/>
          <w:sz w:val="18"/>
          <w:szCs w:val="18"/>
        </w:rPr>
      </w:pPr>
    </w:p>
    <w:p w:rsidR="003F055E" w:rsidRPr="007B22AC" w:rsidRDefault="00D33B44" w:rsidP="00482994">
      <w:pPr>
        <w:tabs>
          <w:tab w:val="left" w:pos="1080"/>
        </w:tabs>
        <w:spacing w:line="240" w:lineRule="auto"/>
        <w:ind w:left="540"/>
        <w:jc w:val="both"/>
        <w:rPr>
          <w:rFonts w:cs="Arial"/>
          <w:b/>
          <w:bCs/>
          <w:sz w:val="18"/>
          <w:szCs w:val="18"/>
        </w:rPr>
      </w:pPr>
      <w:r w:rsidRPr="00D33B44">
        <w:rPr>
          <w:rFonts w:cs="Arial"/>
          <w:b/>
          <w:bCs/>
          <w:sz w:val="18"/>
          <w:szCs w:val="18"/>
        </w:rPr>
        <w:t>20</w:t>
      </w:r>
      <w:r w:rsidR="003205BA">
        <w:rPr>
          <w:rFonts w:cs="Arial"/>
          <w:b/>
          <w:bCs/>
          <w:sz w:val="18"/>
          <w:szCs w:val="18"/>
        </w:rPr>
        <w:t>.</w:t>
      </w:r>
      <w:r w:rsidRPr="00D33B44">
        <w:rPr>
          <w:rFonts w:cs="Arial"/>
          <w:b/>
          <w:bCs/>
          <w:sz w:val="18"/>
          <w:szCs w:val="18"/>
        </w:rPr>
        <w:t>5</w:t>
      </w:r>
      <w:r w:rsidR="003F055E" w:rsidRPr="007B22AC">
        <w:rPr>
          <w:rFonts w:cs="Arial"/>
          <w:b/>
          <w:bCs/>
          <w:sz w:val="18"/>
          <w:szCs w:val="18"/>
        </w:rPr>
        <w:t>)</w:t>
      </w:r>
      <w:r w:rsidR="003F055E" w:rsidRPr="007B22AC">
        <w:rPr>
          <w:rFonts w:cs="Arial"/>
          <w:b/>
          <w:bCs/>
          <w:sz w:val="18"/>
          <w:szCs w:val="18"/>
        </w:rPr>
        <w:tab/>
        <w:t>Key management compensation</w:t>
      </w:r>
    </w:p>
    <w:p w:rsidR="003F055E" w:rsidRPr="007B22AC" w:rsidRDefault="003F055E" w:rsidP="00DF03FD">
      <w:pPr>
        <w:pStyle w:val="a"/>
        <w:tabs>
          <w:tab w:val="right" w:pos="9000"/>
        </w:tabs>
        <w:ind w:left="1080" w:right="0"/>
        <w:rPr>
          <w:rFonts w:ascii="Arial" w:hAnsi="Arial" w:cs="Arial"/>
          <w:sz w:val="18"/>
          <w:szCs w:val="18"/>
          <w:lang w:val="en-GB"/>
        </w:rPr>
      </w:pPr>
    </w:p>
    <w:p w:rsidR="003F055E" w:rsidRPr="007B22AC" w:rsidRDefault="003F055E" w:rsidP="00DF03FD">
      <w:pPr>
        <w:pStyle w:val="a"/>
        <w:tabs>
          <w:tab w:val="right" w:pos="9000"/>
        </w:tabs>
        <w:ind w:left="1080" w:right="0"/>
        <w:rPr>
          <w:rFonts w:ascii="Arial" w:hAnsi="Arial" w:cs="Arial"/>
          <w:sz w:val="18"/>
          <w:szCs w:val="18"/>
          <w:lang w:val="en-GB"/>
        </w:rPr>
      </w:pPr>
      <w:r w:rsidRPr="007B22AC">
        <w:rPr>
          <w:rFonts w:ascii="Arial" w:hAnsi="Arial" w:cs="Arial"/>
          <w:sz w:val="18"/>
          <w:szCs w:val="18"/>
          <w:lang w:val="en-GB"/>
        </w:rPr>
        <w:t>The compensation paid or payable to key management for employee service are as follows:</w:t>
      </w:r>
    </w:p>
    <w:p w:rsidR="007C27FE" w:rsidRPr="007B22AC" w:rsidRDefault="007C27FE" w:rsidP="00DF03FD">
      <w:pPr>
        <w:pStyle w:val="a"/>
        <w:tabs>
          <w:tab w:val="right" w:pos="9000"/>
        </w:tabs>
        <w:ind w:left="1080" w:right="0"/>
        <w:rPr>
          <w:rFonts w:ascii="Arial" w:hAnsi="Arial" w:cs="Arial"/>
          <w:sz w:val="18"/>
          <w:szCs w:val="18"/>
          <w:lang w:val="en-GB"/>
        </w:rPr>
      </w:pPr>
    </w:p>
    <w:tbl>
      <w:tblPr>
        <w:tblW w:w="9475" w:type="dxa"/>
        <w:tblLook w:val="0000" w:firstRow="0" w:lastRow="0" w:firstColumn="0" w:lastColumn="0" w:noHBand="0" w:noVBand="0"/>
      </w:tblPr>
      <w:tblGrid>
        <w:gridCol w:w="4104"/>
        <w:gridCol w:w="1342"/>
        <w:gridCol w:w="1343"/>
        <w:gridCol w:w="1343"/>
        <w:gridCol w:w="1343"/>
      </w:tblGrid>
      <w:tr w:rsidR="007B22AC" w:rsidRPr="007B22AC" w:rsidTr="00140A5C">
        <w:tc>
          <w:tcPr>
            <w:tcW w:w="4104" w:type="dxa"/>
            <w:vAlign w:val="bottom"/>
          </w:tcPr>
          <w:p w:rsidR="00E624A5" w:rsidRPr="007B22AC" w:rsidRDefault="00E624A5" w:rsidP="006514AF">
            <w:pPr>
              <w:spacing w:line="240" w:lineRule="auto"/>
              <w:ind w:left="972" w:right="-72"/>
              <w:rPr>
                <w:rFonts w:cs="Arial"/>
                <w:sz w:val="18"/>
                <w:szCs w:val="18"/>
              </w:rPr>
            </w:pPr>
          </w:p>
        </w:tc>
        <w:tc>
          <w:tcPr>
            <w:tcW w:w="2685" w:type="dxa"/>
            <w:gridSpan w:val="2"/>
            <w:vAlign w:val="bottom"/>
          </w:tcPr>
          <w:p w:rsidR="00E624A5" w:rsidRPr="007B22AC" w:rsidRDefault="00E624A5" w:rsidP="00E624A5">
            <w:pPr>
              <w:pBdr>
                <w:bottom w:val="single" w:sz="4" w:space="1" w:color="auto"/>
              </w:pBdr>
              <w:spacing w:line="240" w:lineRule="auto"/>
              <w:ind w:right="-72"/>
              <w:jc w:val="center"/>
              <w:rPr>
                <w:rFonts w:cs="Arial"/>
                <w:b/>
                <w:sz w:val="18"/>
                <w:szCs w:val="18"/>
              </w:rPr>
            </w:pPr>
            <w:r w:rsidRPr="007B22AC">
              <w:rPr>
                <w:rFonts w:cs="Arial"/>
                <w:b/>
                <w:sz w:val="18"/>
                <w:szCs w:val="18"/>
              </w:rPr>
              <w:t>Consolidated</w:t>
            </w:r>
          </w:p>
          <w:p w:rsidR="00E624A5" w:rsidRPr="007B22AC" w:rsidRDefault="00E624A5" w:rsidP="00E624A5">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c>
          <w:tcPr>
            <w:tcW w:w="2686" w:type="dxa"/>
            <w:gridSpan w:val="2"/>
            <w:vAlign w:val="bottom"/>
          </w:tcPr>
          <w:p w:rsidR="00E624A5" w:rsidRPr="007B22AC" w:rsidRDefault="00E624A5" w:rsidP="00E624A5">
            <w:pPr>
              <w:pBdr>
                <w:bottom w:val="single" w:sz="4" w:space="1" w:color="auto"/>
              </w:pBdr>
              <w:spacing w:line="240" w:lineRule="auto"/>
              <w:ind w:right="-72"/>
              <w:jc w:val="center"/>
              <w:rPr>
                <w:rFonts w:cs="Arial"/>
                <w:b/>
                <w:sz w:val="18"/>
                <w:szCs w:val="18"/>
              </w:rPr>
            </w:pPr>
            <w:r w:rsidRPr="007B22AC">
              <w:rPr>
                <w:rFonts w:cs="Arial"/>
                <w:b/>
                <w:sz w:val="18"/>
                <w:szCs w:val="18"/>
              </w:rPr>
              <w:t>Separate</w:t>
            </w:r>
          </w:p>
          <w:p w:rsidR="00E624A5" w:rsidRPr="007B22AC" w:rsidRDefault="00E624A5" w:rsidP="00E624A5">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r>
      <w:tr w:rsidR="007B22AC" w:rsidRPr="007B22AC" w:rsidTr="00140A5C">
        <w:tc>
          <w:tcPr>
            <w:tcW w:w="4104" w:type="dxa"/>
            <w:vAlign w:val="bottom"/>
          </w:tcPr>
          <w:p w:rsidR="00E624A5" w:rsidRPr="007B22AC" w:rsidRDefault="00E624A5" w:rsidP="00455A2B">
            <w:pPr>
              <w:spacing w:line="240" w:lineRule="auto"/>
              <w:ind w:left="972" w:right="-72"/>
              <w:rPr>
                <w:rFonts w:cs="Arial"/>
                <w:spacing w:val="-4"/>
                <w:sz w:val="18"/>
                <w:szCs w:val="18"/>
              </w:rPr>
            </w:pPr>
            <w:r w:rsidRPr="007B22AC">
              <w:rPr>
                <w:rFonts w:cs="Arial"/>
                <w:b/>
                <w:bCs/>
                <w:sz w:val="18"/>
                <w:szCs w:val="18"/>
              </w:rPr>
              <w:t xml:space="preserve">For </w:t>
            </w:r>
            <w:r w:rsidRPr="007B22AC">
              <w:rPr>
                <w:rFonts w:cs="Arial"/>
                <w:b/>
                <w:bCs/>
                <w:spacing w:val="-4"/>
                <w:sz w:val="18"/>
                <w:szCs w:val="18"/>
              </w:rPr>
              <w:t xml:space="preserve">the three-month periods </w:t>
            </w:r>
          </w:p>
        </w:tc>
        <w:tc>
          <w:tcPr>
            <w:tcW w:w="1342" w:type="dxa"/>
          </w:tcPr>
          <w:p w:rsidR="00E624A5" w:rsidRPr="007B22AC" w:rsidRDefault="00E624A5" w:rsidP="006514AF">
            <w:pPr>
              <w:spacing w:line="240" w:lineRule="auto"/>
              <w:ind w:right="-72"/>
              <w:jc w:val="right"/>
              <w:rPr>
                <w:rFonts w:cs="Arial"/>
                <w:b/>
                <w:sz w:val="18"/>
                <w:szCs w:val="18"/>
              </w:rPr>
            </w:pPr>
          </w:p>
        </w:tc>
        <w:tc>
          <w:tcPr>
            <w:tcW w:w="1343" w:type="dxa"/>
          </w:tcPr>
          <w:p w:rsidR="00E624A5" w:rsidRPr="007B22AC" w:rsidRDefault="00E624A5" w:rsidP="006514AF">
            <w:pPr>
              <w:spacing w:line="240" w:lineRule="auto"/>
              <w:ind w:right="-72"/>
              <w:jc w:val="right"/>
              <w:rPr>
                <w:rFonts w:cs="Arial"/>
                <w:b/>
                <w:sz w:val="18"/>
                <w:szCs w:val="18"/>
              </w:rPr>
            </w:pPr>
          </w:p>
        </w:tc>
        <w:tc>
          <w:tcPr>
            <w:tcW w:w="1343" w:type="dxa"/>
          </w:tcPr>
          <w:p w:rsidR="00E624A5" w:rsidRPr="007B22AC" w:rsidRDefault="00E624A5" w:rsidP="006514AF">
            <w:pPr>
              <w:spacing w:line="240" w:lineRule="auto"/>
              <w:ind w:right="-72"/>
              <w:jc w:val="right"/>
              <w:rPr>
                <w:rFonts w:cs="Arial"/>
                <w:b/>
                <w:sz w:val="18"/>
                <w:szCs w:val="18"/>
              </w:rPr>
            </w:pPr>
          </w:p>
        </w:tc>
        <w:tc>
          <w:tcPr>
            <w:tcW w:w="1343" w:type="dxa"/>
          </w:tcPr>
          <w:p w:rsidR="00E624A5" w:rsidRPr="007B22AC" w:rsidRDefault="00E624A5" w:rsidP="006514AF">
            <w:pPr>
              <w:spacing w:line="240" w:lineRule="auto"/>
              <w:ind w:right="-72"/>
              <w:jc w:val="right"/>
              <w:rPr>
                <w:rFonts w:cs="Arial"/>
                <w:b/>
                <w:sz w:val="18"/>
                <w:szCs w:val="18"/>
              </w:rPr>
            </w:pPr>
          </w:p>
        </w:tc>
      </w:tr>
      <w:tr w:rsidR="007B22AC" w:rsidRPr="007B22AC" w:rsidTr="00140A5C">
        <w:tc>
          <w:tcPr>
            <w:tcW w:w="4104" w:type="dxa"/>
            <w:vAlign w:val="bottom"/>
          </w:tcPr>
          <w:p w:rsidR="00E624A5" w:rsidRPr="007B22AC" w:rsidRDefault="00174A8C" w:rsidP="006514AF">
            <w:pPr>
              <w:spacing w:line="240" w:lineRule="auto"/>
              <w:ind w:left="972" w:right="-72"/>
              <w:rPr>
                <w:rFonts w:cs="Arial"/>
                <w:sz w:val="18"/>
                <w:szCs w:val="18"/>
              </w:rPr>
            </w:pPr>
            <w:r w:rsidRPr="007B22AC">
              <w:rPr>
                <w:rFonts w:cs="Arial"/>
                <w:b/>
                <w:bCs/>
                <w:sz w:val="18"/>
                <w:szCs w:val="18"/>
              </w:rPr>
              <w:t xml:space="preserve">   </w:t>
            </w:r>
            <w:r w:rsidR="00455A2B" w:rsidRPr="007B22AC">
              <w:rPr>
                <w:rFonts w:cs="Arial"/>
                <w:b/>
                <w:bCs/>
                <w:spacing w:val="-4"/>
                <w:sz w:val="18"/>
                <w:szCs w:val="18"/>
              </w:rPr>
              <w:t>ended</w:t>
            </w:r>
            <w:r w:rsidR="00455A2B" w:rsidRPr="007B22AC">
              <w:rPr>
                <w:rFonts w:cs="Arial"/>
                <w:b/>
                <w:bCs/>
                <w:sz w:val="18"/>
                <w:szCs w:val="18"/>
              </w:rPr>
              <w:t xml:space="preserve"> </w:t>
            </w:r>
            <w:r w:rsidR="00D33B44" w:rsidRPr="00D33B44">
              <w:rPr>
                <w:rFonts w:cs="Arial"/>
                <w:b/>
                <w:bCs/>
                <w:sz w:val="18"/>
                <w:szCs w:val="18"/>
              </w:rPr>
              <w:t>30</w:t>
            </w:r>
            <w:r w:rsidR="009B37AE" w:rsidRPr="007B22AC">
              <w:rPr>
                <w:rFonts w:cs="Arial"/>
                <w:b/>
                <w:bCs/>
                <w:sz w:val="18"/>
                <w:szCs w:val="18"/>
              </w:rPr>
              <w:t xml:space="preserve"> September</w:t>
            </w:r>
          </w:p>
        </w:tc>
        <w:tc>
          <w:tcPr>
            <w:tcW w:w="1342" w:type="dxa"/>
            <w:vAlign w:val="bottom"/>
          </w:tcPr>
          <w:p w:rsidR="00E624A5" w:rsidRPr="007B22AC" w:rsidRDefault="00D33B44" w:rsidP="006514AF">
            <w:pPr>
              <w:spacing w:line="240" w:lineRule="auto"/>
              <w:ind w:right="-72"/>
              <w:jc w:val="right"/>
              <w:rPr>
                <w:rFonts w:cs="Arial"/>
                <w:b/>
                <w:sz w:val="18"/>
                <w:szCs w:val="18"/>
              </w:rPr>
            </w:pPr>
            <w:r w:rsidRPr="00D33B44">
              <w:rPr>
                <w:rFonts w:cs="Arial"/>
                <w:b/>
                <w:sz w:val="18"/>
                <w:szCs w:val="18"/>
              </w:rPr>
              <w:t>2017</w:t>
            </w:r>
          </w:p>
        </w:tc>
        <w:tc>
          <w:tcPr>
            <w:tcW w:w="1343" w:type="dxa"/>
            <w:vAlign w:val="bottom"/>
          </w:tcPr>
          <w:p w:rsidR="00E624A5" w:rsidRPr="007B22AC" w:rsidRDefault="00D33B44" w:rsidP="006514AF">
            <w:pPr>
              <w:spacing w:line="240" w:lineRule="auto"/>
              <w:ind w:right="-72"/>
              <w:jc w:val="right"/>
              <w:rPr>
                <w:rFonts w:cs="Arial"/>
                <w:b/>
                <w:sz w:val="18"/>
                <w:szCs w:val="18"/>
              </w:rPr>
            </w:pPr>
            <w:r w:rsidRPr="00D33B44">
              <w:rPr>
                <w:rFonts w:cs="Arial"/>
                <w:b/>
                <w:sz w:val="18"/>
                <w:szCs w:val="18"/>
              </w:rPr>
              <w:t>2016</w:t>
            </w:r>
          </w:p>
        </w:tc>
        <w:tc>
          <w:tcPr>
            <w:tcW w:w="1343" w:type="dxa"/>
            <w:vAlign w:val="bottom"/>
          </w:tcPr>
          <w:p w:rsidR="00E624A5" w:rsidRPr="007B22AC" w:rsidRDefault="00D33B44" w:rsidP="006514AF">
            <w:pPr>
              <w:spacing w:line="240" w:lineRule="auto"/>
              <w:ind w:right="-72"/>
              <w:jc w:val="right"/>
              <w:rPr>
                <w:rFonts w:cs="Arial"/>
                <w:b/>
                <w:sz w:val="18"/>
                <w:szCs w:val="18"/>
              </w:rPr>
            </w:pPr>
            <w:r w:rsidRPr="00D33B44">
              <w:rPr>
                <w:rFonts w:cs="Arial"/>
                <w:b/>
                <w:sz w:val="18"/>
                <w:szCs w:val="18"/>
              </w:rPr>
              <w:t>2017</w:t>
            </w:r>
          </w:p>
        </w:tc>
        <w:tc>
          <w:tcPr>
            <w:tcW w:w="1343" w:type="dxa"/>
            <w:vAlign w:val="bottom"/>
          </w:tcPr>
          <w:p w:rsidR="00E624A5" w:rsidRPr="007B22AC" w:rsidRDefault="00D33B44" w:rsidP="006514AF">
            <w:pPr>
              <w:spacing w:line="240" w:lineRule="auto"/>
              <w:ind w:right="-72"/>
              <w:jc w:val="right"/>
              <w:rPr>
                <w:rFonts w:cs="Arial"/>
                <w:b/>
                <w:sz w:val="18"/>
                <w:szCs w:val="18"/>
              </w:rPr>
            </w:pPr>
            <w:r w:rsidRPr="00D33B44">
              <w:rPr>
                <w:rFonts w:cs="Arial"/>
                <w:b/>
                <w:sz w:val="18"/>
                <w:szCs w:val="18"/>
              </w:rPr>
              <w:t>2016</w:t>
            </w:r>
          </w:p>
        </w:tc>
      </w:tr>
      <w:tr w:rsidR="007B22AC" w:rsidRPr="007B22AC" w:rsidTr="00140A5C">
        <w:tc>
          <w:tcPr>
            <w:tcW w:w="4104" w:type="dxa"/>
            <w:vAlign w:val="bottom"/>
          </w:tcPr>
          <w:p w:rsidR="00E624A5" w:rsidRPr="007B22AC" w:rsidRDefault="00E624A5" w:rsidP="006514AF">
            <w:pPr>
              <w:spacing w:line="240" w:lineRule="auto"/>
              <w:ind w:left="972" w:right="-72"/>
              <w:rPr>
                <w:rFonts w:cs="Arial"/>
                <w:sz w:val="18"/>
                <w:szCs w:val="18"/>
              </w:rPr>
            </w:pPr>
          </w:p>
        </w:tc>
        <w:tc>
          <w:tcPr>
            <w:tcW w:w="1342" w:type="dxa"/>
            <w:vAlign w:val="bottom"/>
          </w:tcPr>
          <w:p w:rsidR="00E624A5" w:rsidRPr="007B22AC" w:rsidRDefault="00E624A5" w:rsidP="006514AF">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43" w:type="dxa"/>
            <w:vAlign w:val="bottom"/>
          </w:tcPr>
          <w:p w:rsidR="00E624A5" w:rsidRPr="007B22AC" w:rsidRDefault="00E624A5" w:rsidP="006514AF">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43" w:type="dxa"/>
            <w:vAlign w:val="bottom"/>
          </w:tcPr>
          <w:p w:rsidR="00E624A5" w:rsidRPr="007B22AC" w:rsidRDefault="00E624A5" w:rsidP="006514AF">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43" w:type="dxa"/>
            <w:vAlign w:val="bottom"/>
          </w:tcPr>
          <w:p w:rsidR="00E624A5" w:rsidRPr="007B22AC" w:rsidRDefault="00E624A5" w:rsidP="006514AF">
            <w:pPr>
              <w:pBdr>
                <w:bottom w:val="single" w:sz="4" w:space="1" w:color="auto"/>
              </w:pBdr>
              <w:spacing w:line="240" w:lineRule="auto"/>
              <w:ind w:right="-72"/>
              <w:jc w:val="right"/>
              <w:rPr>
                <w:rFonts w:cs="Arial"/>
                <w:b/>
                <w:sz w:val="18"/>
                <w:szCs w:val="18"/>
              </w:rPr>
            </w:pPr>
            <w:r w:rsidRPr="007B22AC">
              <w:rPr>
                <w:rFonts w:cs="Arial"/>
                <w:b/>
                <w:sz w:val="18"/>
                <w:szCs w:val="18"/>
              </w:rPr>
              <w:t>Baht</w:t>
            </w:r>
          </w:p>
        </w:tc>
      </w:tr>
      <w:tr w:rsidR="007B22AC" w:rsidRPr="007B22AC" w:rsidTr="00140A5C">
        <w:tc>
          <w:tcPr>
            <w:tcW w:w="4104" w:type="dxa"/>
            <w:vAlign w:val="bottom"/>
          </w:tcPr>
          <w:p w:rsidR="00E624A5" w:rsidRPr="007B22AC" w:rsidRDefault="00E624A5" w:rsidP="006514AF">
            <w:pPr>
              <w:spacing w:line="240" w:lineRule="auto"/>
              <w:ind w:left="972" w:right="-72"/>
              <w:rPr>
                <w:rFonts w:cs="Arial"/>
                <w:sz w:val="12"/>
                <w:szCs w:val="12"/>
              </w:rPr>
            </w:pPr>
          </w:p>
        </w:tc>
        <w:tc>
          <w:tcPr>
            <w:tcW w:w="1342" w:type="dxa"/>
            <w:vAlign w:val="bottom"/>
          </w:tcPr>
          <w:p w:rsidR="00E624A5" w:rsidRPr="007B22AC" w:rsidRDefault="00E624A5" w:rsidP="006514AF">
            <w:pPr>
              <w:spacing w:line="240" w:lineRule="auto"/>
              <w:ind w:left="1080" w:right="-72"/>
              <w:jc w:val="right"/>
              <w:rPr>
                <w:rFonts w:cs="Arial"/>
                <w:sz w:val="12"/>
                <w:szCs w:val="12"/>
              </w:rPr>
            </w:pPr>
          </w:p>
        </w:tc>
        <w:tc>
          <w:tcPr>
            <w:tcW w:w="1343" w:type="dxa"/>
            <w:vAlign w:val="bottom"/>
          </w:tcPr>
          <w:p w:rsidR="00E624A5" w:rsidRPr="007B22AC" w:rsidRDefault="00E624A5" w:rsidP="006514AF">
            <w:pPr>
              <w:spacing w:line="240" w:lineRule="auto"/>
              <w:ind w:left="1080" w:right="-72"/>
              <w:jc w:val="right"/>
              <w:rPr>
                <w:rFonts w:cs="Arial"/>
                <w:sz w:val="12"/>
                <w:szCs w:val="12"/>
              </w:rPr>
            </w:pPr>
          </w:p>
        </w:tc>
        <w:tc>
          <w:tcPr>
            <w:tcW w:w="1343" w:type="dxa"/>
            <w:vAlign w:val="bottom"/>
          </w:tcPr>
          <w:p w:rsidR="00E624A5" w:rsidRPr="007B22AC" w:rsidRDefault="00E624A5" w:rsidP="006514AF">
            <w:pPr>
              <w:spacing w:line="240" w:lineRule="auto"/>
              <w:ind w:left="1080" w:right="-72"/>
              <w:jc w:val="right"/>
              <w:rPr>
                <w:rFonts w:cs="Arial"/>
                <w:sz w:val="12"/>
                <w:szCs w:val="12"/>
              </w:rPr>
            </w:pPr>
          </w:p>
        </w:tc>
        <w:tc>
          <w:tcPr>
            <w:tcW w:w="1343" w:type="dxa"/>
            <w:vAlign w:val="bottom"/>
          </w:tcPr>
          <w:p w:rsidR="00E624A5" w:rsidRPr="007B22AC" w:rsidRDefault="00E624A5" w:rsidP="006514AF">
            <w:pPr>
              <w:spacing w:line="240" w:lineRule="auto"/>
              <w:ind w:left="1080" w:right="-72"/>
              <w:jc w:val="right"/>
              <w:rPr>
                <w:rFonts w:cs="Arial"/>
                <w:sz w:val="12"/>
                <w:szCs w:val="12"/>
              </w:rPr>
            </w:pPr>
          </w:p>
        </w:tc>
      </w:tr>
      <w:tr w:rsidR="007B22AC" w:rsidRPr="007B22AC" w:rsidTr="00140A5C">
        <w:tc>
          <w:tcPr>
            <w:tcW w:w="4104" w:type="dxa"/>
            <w:vAlign w:val="bottom"/>
          </w:tcPr>
          <w:p w:rsidR="0077151B" w:rsidRPr="007B22AC" w:rsidRDefault="0077151B" w:rsidP="0077151B">
            <w:pPr>
              <w:spacing w:line="240" w:lineRule="auto"/>
              <w:ind w:left="972"/>
              <w:rPr>
                <w:rFonts w:cs="Arial"/>
                <w:sz w:val="18"/>
                <w:szCs w:val="18"/>
                <w:lang w:val="en-US"/>
              </w:rPr>
            </w:pPr>
            <w:r w:rsidRPr="007B22AC">
              <w:rPr>
                <w:rFonts w:cs="Arial"/>
                <w:sz w:val="18"/>
                <w:szCs w:val="18"/>
                <w:lang w:val="en-US"/>
              </w:rPr>
              <w:t>Short-term employee benefits</w:t>
            </w:r>
          </w:p>
        </w:tc>
        <w:tc>
          <w:tcPr>
            <w:tcW w:w="1342" w:type="dxa"/>
            <w:shd w:val="clear" w:color="auto" w:fill="auto"/>
            <w:vAlign w:val="bottom"/>
          </w:tcPr>
          <w:p w:rsidR="0077151B" w:rsidRPr="007B22AC" w:rsidRDefault="0077151B" w:rsidP="0077151B">
            <w:pPr>
              <w:spacing w:line="240" w:lineRule="auto"/>
              <w:ind w:right="-72"/>
              <w:jc w:val="right"/>
              <w:rPr>
                <w:rFonts w:cs="Arial"/>
                <w:sz w:val="18"/>
                <w:szCs w:val="18"/>
                <w:lang w:val="en-US"/>
              </w:rPr>
            </w:pPr>
          </w:p>
        </w:tc>
        <w:tc>
          <w:tcPr>
            <w:tcW w:w="1343" w:type="dxa"/>
            <w:shd w:val="clear" w:color="auto" w:fill="auto"/>
            <w:vAlign w:val="bottom"/>
          </w:tcPr>
          <w:p w:rsidR="0077151B" w:rsidRPr="007B22AC" w:rsidRDefault="0077151B" w:rsidP="0077151B">
            <w:pPr>
              <w:spacing w:line="240" w:lineRule="auto"/>
              <w:ind w:right="-72"/>
              <w:jc w:val="right"/>
              <w:rPr>
                <w:rFonts w:cs="Arial"/>
                <w:sz w:val="18"/>
                <w:szCs w:val="18"/>
                <w:lang w:val="en-US"/>
              </w:rPr>
            </w:pPr>
          </w:p>
        </w:tc>
        <w:tc>
          <w:tcPr>
            <w:tcW w:w="1343" w:type="dxa"/>
            <w:shd w:val="clear" w:color="auto" w:fill="auto"/>
            <w:vAlign w:val="bottom"/>
          </w:tcPr>
          <w:p w:rsidR="0077151B" w:rsidRPr="007B22AC" w:rsidRDefault="0077151B" w:rsidP="0077151B">
            <w:pPr>
              <w:spacing w:line="240" w:lineRule="auto"/>
              <w:ind w:right="-72"/>
              <w:jc w:val="right"/>
              <w:rPr>
                <w:rFonts w:cs="Arial"/>
                <w:sz w:val="18"/>
                <w:szCs w:val="18"/>
                <w:lang w:val="en-US"/>
              </w:rPr>
            </w:pPr>
          </w:p>
        </w:tc>
        <w:tc>
          <w:tcPr>
            <w:tcW w:w="1343" w:type="dxa"/>
            <w:shd w:val="clear" w:color="auto" w:fill="auto"/>
            <w:vAlign w:val="bottom"/>
          </w:tcPr>
          <w:p w:rsidR="0077151B" w:rsidRPr="007B22AC" w:rsidRDefault="0077151B" w:rsidP="0077151B">
            <w:pPr>
              <w:spacing w:line="240" w:lineRule="auto"/>
              <w:ind w:right="-72"/>
              <w:jc w:val="right"/>
              <w:rPr>
                <w:rFonts w:cs="Arial"/>
                <w:sz w:val="18"/>
                <w:szCs w:val="18"/>
                <w:lang w:val="en-US"/>
              </w:rPr>
            </w:pPr>
          </w:p>
        </w:tc>
      </w:tr>
      <w:tr w:rsidR="007B22AC" w:rsidRPr="007B22AC" w:rsidTr="00140A5C">
        <w:tc>
          <w:tcPr>
            <w:tcW w:w="4104" w:type="dxa"/>
            <w:vAlign w:val="bottom"/>
          </w:tcPr>
          <w:p w:rsidR="007B22AC" w:rsidRPr="007B22AC" w:rsidRDefault="007B22AC" w:rsidP="007B22AC">
            <w:pPr>
              <w:spacing w:line="240" w:lineRule="auto"/>
              <w:ind w:left="972" w:right="-176"/>
              <w:rPr>
                <w:rFonts w:cs="Arial"/>
                <w:sz w:val="18"/>
                <w:szCs w:val="18"/>
                <w:lang w:val="en-US"/>
              </w:rPr>
            </w:pPr>
            <w:r w:rsidRPr="007B22AC">
              <w:rPr>
                <w:rFonts w:cs="Arial"/>
                <w:sz w:val="18"/>
                <w:szCs w:val="18"/>
                <w:lang w:val="en-US"/>
              </w:rPr>
              <w:t xml:space="preserve">   (salary, bonu</w:t>
            </w:r>
            <w:r w:rsidRPr="007B22AC">
              <w:rPr>
                <w:rFonts w:cs="Arial"/>
                <w:spacing w:val="-8"/>
                <w:sz w:val="18"/>
                <w:szCs w:val="18"/>
                <w:lang w:val="en-US"/>
              </w:rPr>
              <w:t>s and other allowances)</w:t>
            </w:r>
          </w:p>
        </w:tc>
        <w:tc>
          <w:tcPr>
            <w:tcW w:w="1342" w:type="dxa"/>
            <w:shd w:val="clear" w:color="auto" w:fill="auto"/>
            <w:vAlign w:val="bottom"/>
          </w:tcPr>
          <w:p w:rsidR="007B22AC" w:rsidRPr="007B22AC" w:rsidRDefault="006702A3" w:rsidP="007B22AC">
            <w:pPr>
              <w:spacing w:line="240" w:lineRule="auto"/>
              <w:ind w:right="-72"/>
              <w:jc w:val="right"/>
              <w:rPr>
                <w:rFonts w:cs="Arial"/>
                <w:sz w:val="18"/>
                <w:szCs w:val="18"/>
                <w:cs/>
                <w:lang w:val="en-US"/>
              </w:rPr>
            </w:pPr>
            <w:r>
              <w:rPr>
                <w:rFonts w:cs="Arial"/>
                <w:sz w:val="18"/>
                <w:szCs w:val="18"/>
                <w:lang w:val="en-US"/>
              </w:rPr>
              <w:t>8,316,874</w:t>
            </w:r>
          </w:p>
        </w:tc>
        <w:tc>
          <w:tcPr>
            <w:tcW w:w="1343" w:type="dxa"/>
            <w:shd w:val="clear" w:color="auto" w:fill="auto"/>
            <w:vAlign w:val="bottom"/>
          </w:tcPr>
          <w:p w:rsidR="007B22AC" w:rsidRPr="007B22AC" w:rsidRDefault="00D33B44" w:rsidP="007B22AC">
            <w:pPr>
              <w:spacing w:line="240" w:lineRule="auto"/>
              <w:ind w:right="-72"/>
              <w:jc w:val="right"/>
              <w:rPr>
                <w:rFonts w:cs="Arial"/>
                <w:sz w:val="18"/>
                <w:szCs w:val="18"/>
                <w:cs/>
                <w:lang w:val="en-US"/>
              </w:rPr>
            </w:pPr>
            <w:r w:rsidRPr="00D33B44">
              <w:rPr>
                <w:rFonts w:cs="Arial"/>
                <w:sz w:val="18"/>
                <w:szCs w:val="18"/>
              </w:rPr>
              <w:t>7</w:t>
            </w:r>
            <w:r w:rsidR="007B22AC" w:rsidRPr="007B22AC">
              <w:rPr>
                <w:rFonts w:cs="Arial"/>
                <w:sz w:val="18"/>
                <w:szCs w:val="18"/>
                <w:lang w:val="en-US"/>
              </w:rPr>
              <w:t>,</w:t>
            </w:r>
            <w:r w:rsidRPr="00D33B44">
              <w:rPr>
                <w:rFonts w:cs="Arial"/>
                <w:sz w:val="18"/>
                <w:szCs w:val="18"/>
              </w:rPr>
              <w:t>248</w:t>
            </w:r>
            <w:r w:rsidR="007B22AC" w:rsidRPr="007B22AC">
              <w:rPr>
                <w:rFonts w:cs="Arial"/>
                <w:sz w:val="18"/>
                <w:szCs w:val="18"/>
                <w:lang w:val="en-US"/>
              </w:rPr>
              <w:t>,</w:t>
            </w:r>
            <w:r w:rsidRPr="00D33B44">
              <w:rPr>
                <w:rFonts w:cs="Arial"/>
                <w:sz w:val="18"/>
                <w:szCs w:val="18"/>
              </w:rPr>
              <w:t>194</w:t>
            </w:r>
          </w:p>
        </w:tc>
        <w:tc>
          <w:tcPr>
            <w:tcW w:w="1343" w:type="dxa"/>
            <w:shd w:val="clear" w:color="auto" w:fill="auto"/>
            <w:vAlign w:val="bottom"/>
          </w:tcPr>
          <w:p w:rsidR="007B22AC" w:rsidRPr="007B22AC" w:rsidRDefault="006702A3" w:rsidP="007B22AC">
            <w:pPr>
              <w:spacing w:line="240" w:lineRule="auto"/>
              <w:ind w:right="-72"/>
              <w:jc w:val="right"/>
              <w:rPr>
                <w:rFonts w:cs="Arial"/>
                <w:sz w:val="18"/>
                <w:szCs w:val="18"/>
                <w:lang w:val="en-US"/>
              </w:rPr>
            </w:pPr>
            <w:r>
              <w:rPr>
                <w:rFonts w:cs="Arial"/>
                <w:sz w:val="18"/>
                <w:szCs w:val="18"/>
                <w:lang w:val="en-US"/>
              </w:rPr>
              <w:t>5,774,598</w:t>
            </w:r>
          </w:p>
        </w:tc>
        <w:tc>
          <w:tcPr>
            <w:tcW w:w="1343" w:type="dxa"/>
            <w:shd w:val="clear" w:color="auto" w:fill="auto"/>
            <w:vAlign w:val="bottom"/>
          </w:tcPr>
          <w:p w:rsidR="007B22AC" w:rsidRPr="007B22AC" w:rsidRDefault="00D33B44" w:rsidP="007B22AC">
            <w:pPr>
              <w:spacing w:line="240" w:lineRule="auto"/>
              <w:ind w:right="-72"/>
              <w:jc w:val="right"/>
              <w:rPr>
                <w:rFonts w:cs="Arial"/>
                <w:sz w:val="18"/>
                <w:szCs w:val="18"/>
                <w:lang w:val="en-US"/>
              </w:rPr>
            </w:pPr>
            <w:r w:rsidRPr="00D33B44">
              <w:rPr>
                <w:rFonts w:cs="Arial"/>
                <w:sz w:val="18"/>
                <w:szCs w:val="18"/>
              </w:rPr>
              <w:t>5</w:t>
            </w:r>
            <w:r w:rsidR="007B22AC" w:rsidRPr="007B22AC">
              <w:rPr>
                <w:rFonts w:cs="Arial"/>
                <w:sz w:val="18"/>
                <w:szCs w:val="18"/>
                <w:lang w:val="en-US"/>
              </w:rPr>
              <w:t>,</w:t>
            </w:r>
            <w:r w:rsidRPr="00D33B44">
              <w:rPr>
                <w:rFonts w:cs="Arial"/>
                <w:sz w:val="18"/>
                <w:szCs w:val="18"/>
              </w:rPr>
              <w:t>407</w:t>
            </w:r>
            <w:r w:rsidR="007B22AC" w:rsidRPr="007B22AC">
              <w:rPr>
                <w:rFonts w:cs="Arial"/>
                <w:sz w:val="18"/>
                <w:szCs w:val="18"/>
                <w:lang w:val="en-US"/>
              </w:rPr>
              <w:t>,</w:t>
            </w:r>
            <w:r w:rsidRPr="00D33B44">
              <w:rPr>
                <w:rFonts w:cs="Arial"/>
                <w:sz w:val="18"/>
                <w:szCs w:val="18"/>
              </w:rPr>
              <w:t>694</w:t>
            </w:r>
          </w:p>
        </w:tc>
      </w:tr>
      <w:tr w:rsidR="007B22AC" w:rsidRPr="007B22AC" w:rsidTr="00140A5C">
        <w:tc>
          <w:tcPr>
            <w:tcW w:w="4104" w:type="dxa"/>
            <w:vAlign w:val="bottom"/>
          </w:tcPr>
          <w:p w:rsidR="007B22AC" w:rsidRPr="007B22AC" w:rsidRDefault="007B22AC" w:rsidP="007B22AC">
            <w:pPr>
              <w:spacing w:line="240" w:lineRule="auto"/>
              <w:ind w:left="972"/>
              <w:rPr>
                <w:rFonts w:cs="Arial"/>
                <w:sz w:val="18"/>
                <w:szCs w:val="18"/>
                <w:lang w:val="en-US"/>
              </w:rPr>
            </w:pPr>
            <w:r w:rsidRPr="007B22AC">
              <w:rPr>
                <w:rFonts w:cs="Arial"/>
                <w:sz w:val="18"/>
                <w:szCs w:val="18"/>
                <w:lang w:val="en-US"/>
              </w:rPr>
              <w:t>Post-employee benefits</w:t>
            </w:r>
          </w:p>
        </w:tc>
        <w:tc>
          <w:tcPr>
            <w:tcW w:w="1342" w:type="dxa"/>
            <w:shd w:val="clear" w:color="auto" w:fill="auto"/>
            <w:vAlign w:val="bottom"/>
          </w:tcPr>
          <w:p w:rsidR="007B22AC" w:rsidRPr="007B22AC" w:rsidRDefault="00326C9F" w:rsidP="007B22AC">
            <w:pPr>
              <w:pBdr>
                <w:bottom w:val="single" w:sz="4" w:space="1" w:color="auto"/>
              </w:pBdr>
              <w:spacing w:line="240" w:lineRule="auto"/>
              <w:ind w:right="-72"/>
              <w:jc w:val="right"/>
              <w:rPr>
                <w:rFonts w:cs="Arial"/>
                <w:sz w:val="18"/>
                <w:szCs w:val="18"/>
                <w:lang w:val="en-US"/>
              </w:rPr>
            </w:pPr>
            <w:r>
              <w:rPr>
                <w:rFonts w:cs="Arial"/>
                <w:sz w:val="18"/>
                <w:szCs w:val="18"/>
                <w:lang w:val="en-US"/>
              </w:rPr>
              <w:t>210,314</w:t>
            </w:r>
          </w:p>
        </w:tc>
        <w:tc>
          <w:tcPr>
            <w:tcW w:w="1343" w:type="dxa"/>
            <w:shd w:val="clear" w:color="auto" w:fill="auto"/>
            <w:vAlign w:val="bottom"/>
          </w:tcPr>
          <w:p w:rsidR="007B22AC" w:rsidRPr="007B22AC" w:rsidRDefault="00D33B44" w:rsidP="007B22AC">
            <w:pPr>
              <w:pBdr>
                <w:bottom w:val="single" w:sz="4" w:space="1" w:color="auto"/>
              </w:pBdr>
              <w:spacing w:line="240" w:lineRule="auto"/>
              <w:ind w:right="-72"/>
              <w:jc w:val="right"/>
              <w:rPr>
                <w:rFonts w:cs="Arial"/>
                <w:sz w:val="18"/>
                <w:szCs w:val="18"/>
                <w:lang w:val="en-US"/>
              </w:rPr>
            </w:pPr>
            <w:r w:rsidRPr="00D33B44">
              <w:rPr>
                <w:rFonts w:cs="Arial"/>
                <w:sz w:val="18"/>
                <w:szCs w:val="18"/>
              </w:rPr>
              <w:t>180</w:t>
            </w:r>
            <w:r w:rsidR="007B22AC" w:rsidRPr="007B22AC">
              <w:rPr>
                <w:rFonts w:cs="Arial"/>
                <w:sz w:val="18"/>
                <w:szCs w:val="18"/>
                <w:lang w:val="en-US"/>
              </w:rPr>
              <w:t>,</w:t>
            </w:r>
            <w:r w:rsidRPr="00D33B44">
              <w:rPr>
                <w:rFonts w:cs="Arial"/>
                <w:sz w:val="18"/>
                <w:szCs w:val="18"/>
              </w:rPr>
              <w:t>627</w:t>
            </w:r>
          </w:p>
        </w:tc>
        <w:tc>
          <w:tcPr>
            <w:tcW w:w="1343" w:type="dxa"/>
            <w:shd w:val="clear" w:color="auto" w:fill="auto"/>
            <w:vAlign w:val="bottom"/>
          </w:tcPr>
          <w:p w:rsidR="007B22AC" w:rsidRPr="007B22AC" w:rsidRDefault="006702A3" w:rsidP="007B22AC">
            <w:pPr>
              <w:pBdr>
                <w:bottom w:val="single" w:sz="4" w:space="1" w:color="auto"/>
              </w:pBdr>
              <w:spacing w:line="240" w:lineRule="auto"/>
              <w:ind w:right="-72"/>
              <w:jc w:val="right"/>
              <w:rPr>
                <w:rFonts w:cs="Arial"/>
                <w:sz w:val="18"/>
                <w:szCs w:val="18"/>
                <w:lang w:val="en-US"/>
              </w:rPr>
            </w:pPr>
            <w:r>
              <w:rPr>
                <w:rFonts w:cs="Arial"/>
                <w:sz w:val="18"/>
                <w:szCs w:val="18"/>
                <w:lang w:val="en-US"/>
              </w:rPr>
              <w:t>188,915</w:t>
            </w:r>
          </w:p>
        </w:tc>
        <w:tc>
          <w:tcPr>
            <w:tcW w:w="1343" w:type="dxa"/>
            <w:shd w:val="clear" w:color="auto" w:fill="auto"/>
            <w:vAlign w:val="bottom"/>
          </w:tcPr>
          <w:p w:rsidR="007B22AC" w:rsidRPr="007B22AC" w:rsidRDefault="00D33B44" w:rsidP="007B22AC">
            <w:pPr>
              <w:pBdr>
                <w:bottom w:val="single" w:sz="4" w:space="1" w:color="auto"/>
              </w:pBdr>
              <w:spacing w:line="240" w:lineRule="auto"/>
              <w:ind w:right="-72"/>
              <w:jc w:val="right"/>
              <w:rPr>
                <w:rFonts w:cs="Arial"/>
                <w:sz w:val="18"/>
                <w:szCs w:val="18"/>
                <w:lang w:val="en-US"/>
              </w:rPr>
            </w:pPr>
            <w:r w:rsidRPr="00D33B44">
              <w:rPr>
                <w:rFonts w:cs="Arial"/>
                <w:sz w:val="18"/>
                <w:szCs w:val="18"/>
              </w:rPr>
              <w:t>176</w:t>
            </w:r>
            <w:r w:rsidR="007B22AC" w:rsidRPr="007B22AC">
              <w:rPr>
                <w:rFonts w:cs="Arial"/>
                <w:sz w:val="18"/>
                <w:szCs w:val="18"/>
                <w:lang w:val="en-US"/>
              </w:rPr>
              <w:t>,</w:t>
            </w:r>
            <w:r w:rsidRPr="00D33B44">
              <w:rPr>
                <w:rFonts w:cs="Arial"/>
                <w:sz w:val="18"/>
                <w:szCs w:val="18"/>
              </w:rPr>
              <w:t>998</w:t>
            </w:r>
          </w:p>
        </w:tc>
      </w:tr>
      <w:tr w:rsidR="007B22AC" w:rsidRPr="007B22AC" w:rsidTr="00140A5C">
        <w:tc>
          <w:tcPr>
            <w:tcW w:w="4104" w:type="dxa"/>
            <w:vAlign w:val="bottom"/>
          </w:tcPr>
          <w:p w:rsidR="007B22AC" w:rsidRPr="007B22AC" w:rsidRDefault="007B22AC" w:rsidP="007B22AC">
            <w:pPr>
              <w:spacing w:line="240" w:lineRule="auto"/>
              <w:ind w:left="972" w:right="-72"/>
              <w:rPr>
                <w:rFonts w:cs="Arial"/>
                <w:sz w:val="12"/>
                <w:szCs w:val="12"/>
                <w:lang w:val="en-US"/>
              </w:rPr>
            </w:pPr>
          </w:p>
        </w:tc>
        <w:tc>
          <w:tcPr>
            <w:tcW w:w="1342" w:type="dxa"/>
            <w:shd w:val="clear" w:color="auto" w:fill="auto"/>
            <w:vAlign w:val="bottom"/>
          </w:tcPr>
          <w:p w:rsidR="007B22AC" w:rsidRPr="007B22AC" w:rsidRDefault="007B22AC" w:rsidP="007B22AC">
            <w:pPr>
              <w:spacing w:line="240" w:lineRule="auto"/>
              <w:ind w:left="540" w:right="-72"/>
              <w:rPr>
                <w:rFonts w:cs="Arial"/>
                <w:sz w:val="12"/>
                <w:szCs w:val="12"/>
                <w:lang w:val="en-US"/>
              </w:rPr>
            </w:pPr>
          </w:p>
        </w:tc>
        <w:tc>
          <w:tcPr>
            <w:tcW w:w="1343" w:type="dxa"/>
            <w:shd w:val="clear" w:color="auto" w:fill="auto"/>
            <w:vAlign w:val="bottom"/>
          </w:tcPr>
          <w:p w:rsidR="007B22AC" w:rsidRPr="007B22AC" w:rsidRDefault="007B22AC" w:rsidP="007B22AC">
            <w:pPr>
              <w:spacing w:line="240" w:lineRule="auto"/>
              <w:ind w:left="540" w:right="-72"/>
              <w:rPr>
                <w:rFonts w:cs="Arial"/>
                <w:sz w:val="12"/>
                <w:szCs w:val="12"/>
                <w:lang w:val="en-US"/>
              </w:rPr>
            </w:pPr>
          </w:p>
        </w:tc>
        <w:tc>
          <w:tcPr>
            <w:tcW w:w="1343" w:type="dxa"/>
            <w:shd w:val="clear" w:color="auto" w:fill="auto"/>
            <w:vAlign w:val="bottom"/>
          </w:tcPr>
          <w:p w:rsidR="007B22AC" w:rsidRPr="007B22AC" w:rsidRDefault="007B22AC" w:rsidP="007B22AC">
            <w:pPr>
              <w:spacing w:line="240" w:lineRule="auto"/>
              <w:ind w:left="540" w:right="-72"/>
              <w:rPr>
                <w:rFonts w:cs="Arial"/>
                <w:sz w:val="12"/>
                <w:szCs w:val="12"/>
                <w:lang w:val="en-US"/>
              </w:rPr>
            </w:pPr>
          </w:p>
        </w:tc>
        <w:tc>
          <w:tcPr>
            <w:tcW w:w="1343" w:type="dxa"/>
            <w:shd w:val="clear" w:color="auto" w:fill="auto"/>
            <w:vAlign w:val="bottom"/>
          </w:tcPr>
          <w:p w:rsidR="007B22AC" w:rsidRPr="007B22AC" w:rsidRDefault="007B22AC" w:rsidP="007B22AC">
            <w:pPr>
              <w:spacing w:line="240" w:lineRule="auto"/>
              <w:ind w:left="540" w:right="-72"/>
              <w:rPr>
                <w:rFonts w:cs="Arial"/>
                <w:sz w:val="12"/>
                <w:szCs w:val="12"/>
                <w:lang w:val="en-US"/>
              </w:rPr>
            </w:pPr>
          </w:p>
        </w:tc>
      </w:tr>
      <w:tr w:rsidR="007B22AC" w:rsidRPr="007B22AC" w:rsidTr="00250468">
        <w:trPr>
          <w:trHeight w:val="90"/>
        </w:trPr>
        <w:tc>
          <w:tcPr>
            <w:tcW w:w="4104" w:type="dxa"/>
            <w:vAlign w:val="bottom"/>
          </w:tcPr>
          <w:p w:rsidR="007B22AC" w:rsidRPr="007B22AC" w:rsidRDefault="007B22AC" w:rsidP="007B22AC">
            <w:pPr>
              <w:spacing w:line="240" w:lineRule="auto"/>
              <w:ind w:left="972"/>
              <w:rPr>
                <w:rFonts w:cs="Arial"/>
                <w:sz w:val="18"/>
                <w:szCs w:val="18"/>
                <w:lang w:val="en-US"/>
              </w:rPr>
            </w:pPr>
          </w:p>
        </w:tc>
        <w:tc>
          <w:tcPr>
            <w:tcW w:w="1342" w:type="dxa"/>
            <w:shd w:val="clear" w:color="auto" w:fill="auto"/>
            <w:vAlign w:val="bottom"/>
          </w:tcPr>
          <w:p w:rsidR="007B22AC" w:rsidRPr="007B22AC" w:rsidRDefault="00250468" w:rsidP="007B22AC">
            <w:pPr>
              <w:pBdr>
                <w:bottom w:val="double" w:sz="4" w:space="1" w:color="auto"/>
              </w:pBdr>
              <w:spacing w:line="240" w:lineRule="auto"/>
              <w:ind w:right="-72"/>
              <w:jc w:val="right"/>
              <w:rPr>
                <w:rFonts w:cs="Arial"/>
                <w:sz w:val="18"/>
                <w:szCs w:val="18"/>
                <w:lang w:val="en-US"/>
              </w:rPr>
            </w:pPr>
            <w:r>
              <w:rPr>
                <w:rFonts w:cs="Arial"/>
                <w:sz w:val="18"/>
                <w:szCs w:val="18"/>
                <w:lang w:val="en-US"/>
              </w:rPr>
              <w:fldChar w:fldCharType="begin"/>
            </w:r>
            <w:r>
              <w:rPr>
                <w:rFonts w:cs="Arial"/>
                <w:sz w:val="18"/>
                <w:szCs w:val="18"/>
                <w:lang w:val="en-US"/>
              </w:rPr>
              <w:instrText xml:space="preserve"> =SUM(ABOVE) </w:instrText>
            </w:r>
            <w:r>
              <w:rPr>
                <w:rFonts w:cs="Arial"/>
                <w:sz w:val="18"/>
                <w:szCs w:val="18"/>
                <w:lang w:val="en-US"/>
              </w:rPr>
              <w:fldChar w:fldCharType="separate"/>
            </w:r>
            <w:r w:rsidR="00326C9F">
              <w:rPr>
                <w:rFonts w:cs="Arial"/>
                <w:noProof/>
                <w:sz w:val="18"/>
                <w:szCs w:val="18"/>
                <w:lang w:val="en-US"/>
              </w:rPr>
              <w:t>8,527,188</w:t>
            </w:r>
            <w:r>
              <w:rPr>
                <w:rFonts w:cs="Arial"/>
                <w:sz w:val="18"/>
                <w:szCs w:val="18"/>
                <w:lang w:val="en-US"/>
              </w:rPr>
              <w:fldChar w:fldCharType="end"/>
            </w:r>
          </w:p>
        </w:tc>
        <w:tc>
          <w:tcPr>
            <w:tcW w:w="1343" w:type="dxa"/>
            <w:shd w:val="clear" w:color="auto" w:fill="auto"/>
            <w:vAlign w:val="bottom"/>
          </w:tcPr>
          <w:p w:rsidR="007B22AC" w:rsidRPr="007B22AC" w:rsidRDefault="00D33B44" w:rsidP="007B22AC">
            <w:pPr>
              <w:pBdr>
                <w:bottom w:val="double" w:sz="4" w:space="1" w:color="auto"/>
              </w:pBdr>
              <w:spacing w:line="240" w:lineRule="auto"/>
              <w:ind w:right="-72"/>
              <w:jc w:val="right"/>
              <w:rPr>
                <w:rFonts w:cs="Arial"/>
                <w:sz w:val="18"/>
                <w:szCs w:val="18"/>
                <w:lang w:val="en-US"/>
              </w:rPr>
            </w:pPr>
            <w:r w:rsidRPr="00D33B44">
              <w:rPr>
                <w:rFonts w:cs="Arial"/>
                <w:sz w:val="18"/>
                <w:szCs w:val="18"/>
              </w:rPr>
              <w:t>7</w:t>
            </w:r>
            <w:r w:rsidR="007B22AC" w:rsidRPr="007B22AC">
              <w:rPr>
                <w:rFonts w:cs="Arial"/>
                <w:sz w:val="18"/>
                <w:szCs w:val="18"/>
                <w:lang w:val="en-US"/>
              </w:rPr>
              <w:t>,</w:t>
            </w:r>
            <w:r w:rsidRPr="00D33B44">
              <w:rPr>
                <w:rFonts w:cs="Arial"/>
                <w:sz w:val="18"/>
                <w:szCs w:val="18"/>
              </w:rPr>
              <w:t>428</w:t>
            </w:r>
            <w:r w:rsidR="007B22AC" w:rsidRPr="007B22AC">
              <w:rPr>
                <w:rFonts w:cs="Arial"/>
                <w:sz w:val="18"/>
                <w:szCs w:val="18"/>
                <w:lang w:val="en-US"/>
              </w:rPr>
              <w:t>,</w:t>
            </w:r>
            <w:r w:rsidRPr="00D33B44">
              <w:rPr>
                <w:rFonts w:cs="Arial"/>
                <w:sz w:val="18"/>
                <w:szCs w:val="18"/>
              </w:rPr>
              <w:t>821</w:t>
            </w:r>
          </w:p>
        </w:tc>
        <w:tc>
          <w:tcPr>
            <w:tcW w:w="1343" w:type="dxa"/>
            <w:shd w:val="clear" w:color="auto" w:fill="auto"/>
            <w:vAlign w:val="bottom"/>
          </w:tcPr>
          <w:p w:rsidR="007B22AC" w:rsidRPr="007B22AC" w:rsidRDefault="006702A3" w:rsidP="007B22AC">
            <w:pPr>
              <w:pBdr>
                <w:bottom w:val="double" w:sz="4" w:space="1" w:color="auto"/>
              </w:pBdr>
              <w:spacing w:line="240" w:lineRule="auto"/>
              <w:ind w:right="-72"/>
              <w:jc w:val="right"/>
              <w:rPr>
                <w:rFonts w:cs="Arial"/>
                <w:sz w:val="18"/>
                <w:szCs w:val="18"/>
                <w:lang w:val="en-US"/>
              </w:rPr>
            </w:pPr>
            <w:r>
              <w:rPr>
                <w:rFonts w:cs="Arial"/>
                <w:sz w:val="18"/>
                <w:szCs w:val="18"/>
                <w:lang w:val="en-US"/>
              </w:rPr>
              <w:t>5,963,513</w:t>
            </w:r>
          </w:p>
        </w:tc>
        <w:tc>
          <w:tcPr>
            <w:tcW w:w="1343" w:type="dxa"/>
            <w:shd w:val="clear" w:color="auto" w:fill="auto"/>
            <w:vAlign w:val="bottom"/>
          </w:tcPr>
          <w:p w:rsidR="007B22AC" w:rsidRPr="007B22AC" w:rsidRDefault="00D33B44" w:rsidP="007B22AC">
            <w:pPr>
              <w:pBdr>
                <w:bottom w:val="double" w:sz="4" w:space="1" w:color="auto"/>
              </w:pBdr>
              <w:spacing w:line="240" w:lineRule="auto"/>
              <w:ind w:right="-72"/>
              <w:jc w:val="right"/>
              <w:rPr>
                <w:rFonts w:cs="Arial"/>
                <w:sz w:val="18"/>
                <w:szCs w:val="18"/>
                <w:lang w:val="en-US"/>
              </w:rPr>
            </w:pPr>
            <w:r w:rsidRPr="00D33B44">
              <w:rPr>
                <w:rFonts w:cs="Arial"/>
                <w:sz w:val="18"/>
                <w:szCs w:val="18"/>
              </w:rPr>
              <w:t>5</w:t>
            </w:r>
            <w:r w:rsidR="007B22AC" w:rsidRPr="007B22AC">
              <w:rPr>
                <w:rFonts w:cs="Arial"/>
                <w:sz w:val="18"/>
                <w:szCs w:val="18"/>
                <w:lang w:val="en-US"/>
              </w:rPr>
              <w:t>,</w:t>
            </w:r>
            <w:r w:rsidRPr="00D33B44">
              <w:rPr>
                <w:rFonts w:cs="Arial"/>
                <w:sz w:val="18"/>
                <w:szCs w:val="18"/>
              </w:rPr>
              <w:t>584</w:t>
            </w:r>
            <w:r w:rsidR="007B22AC" w:rsidRPr="007B22AC">
              <w:rPr>
                <w:rFonts w:cs="Arial"/>
                <w:sz w:val="18"/>
                <w:szCs w:val="18"/>
                <w:lang w:val="en-US"/>
              </w:rPr>
              <w:t>,</w:t>
            </w:r>
            <w:r w:rsidRPr="00D33B44">
              <w:rPr>
                <w:rFonts w:cs="Arial"/>
                <w:sz w:val="18"/>
                <w:szCs w:val="18"/>
              </w:rPr>
              <w:t>692</w:t>
            </w:r>
          </w:p>
        </w:tc>
      </w:tr>
    </w:tbl>
    <w:p w:rsidR="00E624A5" w:rsidRPr="007B22AC" w:rsidRDefault="00E624A5" w:rsidP="00E624A5">
      <w:pPr>
        <w:pStyle w:val="a"/>
        <w:tabs>
          <w:tab w:val="right" w:pos="9000"/>
        </w:tabs>
        <w:ind w:right="0"/>
        <w:jc w:val="thaiDistribute"/>
        <w:rPr>
          <w:rFonts w:ascii="Arial" w:hAnsi="Arial" w:cs="Arial"/>
          <w:sz w:val="18"/>
          <w:szCs w:val="18"/>
          <w:lang w:val="en-GB"/>
        </w:rPr>
      </w:pPr>
    </w:p>
    <w:tbl>
      <w:tblPr>
        <w:tblW w:w="9475" w:type="dxa"/>
        <w:tblLook w:val="0000" w:firstRow="0" w:lastRow="0" w:firstColumn="0" w:lastColumn="0" w:noHBand="0" w:noVBand="0"/>
      </w:tblPr>
      <w:tblGrid>
        <w:gridCol w:w="4104"/>
        <w:gridCol w:w="1342"/>
        <w:gridCol w:w="1343"/>
        <w:gridCol w:w="1343"/>
        <w:gridCol w:w="1343"/>
      </w:tblGrid>
      <w:tr w:rsidR="007B22AC" w:rsidRPr="007B22AC" w:rsidTr="00140A5C">
        <w:tc>
          <w:tcPr>
            <w:tcW w:w="4104" w:type="dxa"/>
            <w:vAlign w:val="bottom"/>
          </w:tcPr>
          <w:p w:rsidR="00E624A5" w:rsidRPr="007B22AC" w:rsidRDefault="00E624A5" w:rsidP="006514AF">
            <w:pPr>
              <w:spacing w:line="240" w:lineRule="auto"/>
              <w:ind w:left="972" w:right="-72" w:firstLine="18"/>
              <w:rPr>
                <w:rFonts w:cs="Arial"/>
                <w:sz w:val="18"/>
                <w:szCs w:val="18"/>
              </w:rPr>
            </w:pPr>
          </w:p>
        </w:tc>
        <w:tc>
          <w:tcPr>
            <w:tcW w:w="2685" w:type="dxa"/>
            <w:gridSpan w:val="2"/>
            <w:vAlign w:val="bottom"/>
          </w:tcPr>
          <w:p w:rsidR="00E624A5" w:rsidRPr="007B22AC" w:rsidRDefault="00E624A5" w:rsidP="00E624A5">
            <w:pPr>
              <w:pBdr>
                <w:bottom w:val="single" w:sz="4" w:space="1" w:color="auto"/>
              </w:pBdr>
              <w:spacing w:line="240" w:lineRule="auto"/>
              <w:ind w:right="-72"/>
              <w:jc w:val="center"/>
              <w:rPr>
                <w:rFonts w:cs="Arial"/>
                <w:b/>
                <w:sz w:val="18"/>
                <w:szCs w:val="18"/>
              </w:rPr>
            </w:pPr>
            <w:r w:rsidRPr="007B22AC">
              <w:rPr>
                <w:rFonts w:cs="Arial"/>
                <w:b/>
                <w:sz w:val="18"/>
                <w:szCs w:val="18"/>
              </w:rPr>
              <w:t>Consolidated</w:t>
            </w:r>
          </w:p>
          <w:p w:rsidR="00E624A5" w:rsidRPr="007B22AC" w:rsidRDefault="00E624A5" w:rsidP="00E624A5">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c>
          <w:tcPr>
            <w:tcW w:w="2686" w:type="dxa"/>
            <w:gridSpan w:val="2"/>
            <w:vAlign w:val="bottom"/>
          </w:tcPr>
          <w:p w:rsidR="00E624A5" w:rsidRPr="007B22AC" w:rsidRDefault="00E624A5" w:rsidP="00E624A5">
            <w:pPr>
              <w:pBdr>
                <w:bottom w:val="single" w:sz="4" w:space="1" w:color="auto"/>
              </w:pBdr>
              <w:spacing w:line="240" w:lineRule="auto"/>
              <w:ind w:right="-72"/>
              <w:jc w:val="center"/>
              <w:rPr>
                <w:rFonts w:cs="Arial"/>
                <w:b/>
                <w:sz w:val="18"/>
                <w:szCs w:val="18"/>
              </w:rPr>
            </w:pPr>
            <w:r w:rsidRPr="007B22AC">
              <w:rPr>
                <w:rFonts w:cs="Arial"/>
                <w:b/>
                <w:sz w:val="18"/>
                <w:szCs w:val="18"/>
              </w:rPr>
              <w:t>Separate</w:t>
            </w:r>
          </w:p>
          <w:p w:rsidR="00E624A5" w:rsidRPr="007B22AC" w:rsidRDefault="00E624A5" w:rsidP="00E624A5">
            <w:pPr>
              <w:pBdr>
                <w:bottom w:val="single" w:sz="4" w:space="1" w:color="auto"/>
              </w:pBdr>
              <w:spacing w:line="240" w:lineRule="auto"/>
              <w:ind w:right="-72"/>
              <w:jc w:val="center"/>
              <w:rPr>
                <w:rFonts w:cs="Arial"/>
                <w:b/>
                <w:sz w:val="18"/>
                <w:szCs w:val="18"/>
              </w:rPr>
            </w:pPr>
            <w:r w:rsidRPr="007B22AC">
              <w:rPr>
                <w:rFonts w:cs="Arial"/>
                <w:b/>
                <w:sz w:val="18"/>
                <w:szCs w:val="18"/>
              </w:rPr>
              <w:t>financial information</w:t>
            </w:r>
          </w:p>
        </w:tc>
      </w:tr>
      <w:tr w:rsidR="007B22AC" w:rsidRPr="007B22AC" w:rsidTr="00140A5C">
        <w:tc>
          <w:tcPr>
            <w:tcW w:w="4104" w:type="dxa"/>
            <w:vAlign w:val="bottom"/>
          </w:tcPr>
          <w:p w:rsidR="00E624A5" w:rsidRPr="007B22AC" w:rsidRDefault="00E624A5" w:rsidP="00455A2B">
            <w:pPr>
              <w:spacing w:line="240" w:lineRule="auto"/>
              <w:ind w:left="972" w:right="-72" w:firstLine="18"/>
              <w:rPr>
                <w:rFonts w:cs="Arial"/>
                <w:spacing w:val="-4"/>
                <w:sz w:val="18"/>
                <w:szCs w:val="18"/>
              </w:rPr>
            </w:pPr>
            <w:r w:rsidRPr="007B22AC">
              <w:rPr>
                <w:rFonts w:cs="Arial"/>
                <w:b/>
                <w:bCs/>
                <w:sz w:val="18"/>
                <w:szCs w:val="18"/>
              </w:rPr>
              <w:t xml:space="preserve">For </w:t>
            </w:r>
            <w:r w:rsidRPr="007B22AC">
              <w:rPr>
                <w:rFonts w:cs="Arial"/>
                <w:b/>
                <w:bCs/>
                <w:spacing w:val="-4"/>
                <w:sz w:val="18"/>
                <w:szCs w:val="18"/>
              </w:rPr>
              <w:t xml:space="preserve">the </w:t>
            </w:r>
            <w:r w:rsidR="009B37AE" w:rsidRPr="007B22AC">
              <w:rPr>
                <w:rFonts w:cs="Arial"/>
                <w:b/>
                <w:bCs/>
                <w:spacing w:val="-4"/>
                <w:sz w:val="18"/>
                <w:szCs w:val="18"/>
              </w:rPr>
              <w:t>nine-month</w:t>
            </w:r>
            <w:r w:rsidRPr="007B22AC">
              <w:rPr>
                <w:rFonts w:cs="Arial"/>
                <w:b/>
                <w:bCs/>
                <w:spacing w:val="-4"/>
                <w:sz w:val="18"/>
                <w:szCs w:val="18"/>
              </w:rPr>
              <w:t xml:space="preserve"> periods </w:t>
            </w:r>
          </w:p>
        </w:tc>
        <w:tc>
          <w:tcPr>
            <w:tcW w:w="1342" w:type="dxa"/>
          </w:tcPr>
          <w:p w:rsidR="00E624A5" w:rsidRPr="007B22AC" w:rsidRDefault="00E624A5" w:rsidP="006514AF">
            <w:pPr>
              <w:spacing w:line="240" w:lineRule="auto"/>
              <w:ind w:right="-72"/>
              <w:jc w:val="right"/>
              <w:rPr>
                <w:rFonts w:cs="Arial"/>
                <w:b/>
                <w:sz w:val="18"/>
                <w:szCs w:val="18"/>
              </w:rPr>
            </w:pPr>
          </w:p>
        </w:tc>
        <w:tc>
          <w:tcPr>
            <w:tcW w:w="1343" w:type="dxa"/>
          </w:tcPr>
          <w:p w:rsidR="00E624A5" w:rsidRPr="007B22AC" w:rsidRDefault="00E624A5" w:rsidP="006514AF">
            <w:pPr>
              <w:spacing w:line="240" w:lineRule="auto"/>
              <w:ind w:right="-72"/>
              <w:jc w:val="right"/>
              <w:rPr>
                <w:rFonts w:cs="Arial"/>
                <w:b/>
                <w:sz w:val="18"/>
                <w:szCs w:val="18"/>
              </w:rPr>
            </w:pPr>
          </w:p>
        </w:tc>
        <w:tc>
          <w:tcPr>
            <w:tcW w:w="1343" w:type="dxa"/>
          </w:tcPr>
          <w:p w:rsidR="00E624A5" w:rsidRPr="007B22AC" w:rsidRDefault="00E624A5" w:rsidP="006514AF">
            <w:pPr>
              <w:spacing w:line="240" w:lineRule="auto"/>
              <w:ind w:right="-72"/>
              <w:jc w:val="right"/>
              <w:rPr>
                <w:rFonts w:cs="Arial"/>
                <w:b/>
                <w:sz w:val="18"/>
                <w:szCs w:val="18"/>
              </w:rPr>
            </w:pPr>
          </w:p>
        </w:tc>
        <w:tc>
          <w:tcPr>
            <w:tcW w:w="1343" w:type="dxa"/>
          </w:tcPr>
          <w:p w:rsidR="00E624A5" w:rsidRPr="007B22AC" w:rsidRDefault="00E624A5" w:rsidP="006514AF">
            <w:pPr>
              <w:spacing w:line="240" w:lineRule="auto"/>
              <w:ind w:right="-72"/>
              <w:jc w:val="right"/>
              <w:rPr>
                <w:rFonts w:cs="Arial"/>
                <w:b/>
                <w:sz w:val="18"/>
                <w:szCs w:val="18"/>
              </w:rPr>
            </w:pPr>
          </w:p>
        </w:tc>
      </w:tr>
      <w:tr w:rsidR="007B22AC" w:rsidRPr="007B22AC" w:rsidTr="00140A5C">
        <w:tc>
          <w:tcPr>
            <w:tcW w:w="4104" w:type="dxa"/>
            <w:vAlign w:val="bottom"/>
          </w:tcPr>
          <w:p w:rsidR="00E624A5" w:rsidRPr="007B22AC" w:rsidRDefault="00174A8C" w:rsidP="006514AF">
            <w:pPr>
              <w:spacing w:line="240" w:lineRule="auto"/>
              <w:ind w:left="972" w:right="-72" w:firstLine="18"/>
              <w:rPr>
                <w:rFonts w:cs="Arial"/>
                <w:sz w:val="18"/>
                <w:szCs w:val="18"/>
              </w:rPr>
            </w:pPr>
            <w:r w:rsidRPr="007B22AC">
              <w:rPr>
                <w:rFonts w:cs="Arial"/>
                <w:b/>
                <w:bCs/>
                <w:sz w:val="18"/>
                <w:szCs w:val="18"/>
              </w:rPr>
              <w:t xml:space="preserve">   </w:t>
            </w:r>
            <w:r w:rsidR="00455A2B" w:rsidRPr="007B22AC">
              <w:rPr>
                <w:rFonts w:cs="Arial"/>
                <w:b/>
                <w:bCs/>
                <w:spacing w:val="-4"/>
                <w:sz w:val="18"/>
                <w:szCs w:val="18"/>
              </w:rPr>
              <w:t>ended</w:t>
            </w:r>
            <w:r w:rsidR="00455A2B" w:rsidRPr="007B22AC">
              <w:rPr>
                <w:rFonts w:cs="Arial"/>
                <w:b/>
                <w:bCs/>
                <w:sz w:val="18"/>
                <w:szCs w:val="18"/>
              </w:rPr>
              <w:t xml:space="preserve"> </w:t>
            </w:r>
            <w:r w:rsidR="00D33B44" w:rsidRPr="00D33B44">
              <w:rPr>
                <w:rFonts w:cs="Arial"/>
                <w:b/>
                <w:bCs/>
                <w:sz w:val="18"/>
                <w:szCs w:val="18"/>
              </w:rPr>
              <w:t>30</w:t>
            </w:r>
            <w:r w:rsidR="009B37AE" w:rsidRPr="007B22AC">
              <w:rPr>
                <w:rFonts w:cs="Arial"/>
                <w:b/>
                <w:bCs/>
                <w:sz w:val="18"/>
                <w:szCs w:val="18"/>
              </w:rPr>
              <w:t xml:space="preserve"> September</w:t>
            </w:r>
          </w:p>
        </w:tc>
        <w:tc>
          <w:tcPr>
            <w:tcW w:w="1342" w:type="dxa"/>
            <w:vAlign w:val="bottom"/>
          </w:tcPr>
          <w:p w:rsidR="00E624A5" w:rsidRPr="007B22AC" w:rsidRDefault="00D33B44" w:rsidP="006514AF">
            <w:pPr>
              <w:spacing w:line="240" w:lineRule="auto"/>
              <w:ind w:right="-72"/>
              <w:jc w:val="right"/>
              <w:rPr>
                <w:rFonts w:cs="Arial"/>
                <w:b/>
                <w:sz w:val="18"/>
                <w:szCs w:val="18"/>
              </w:rPr>
            </w:pPr>
            <w:r w:rsidRPr="00D33B44">
              <w:rPr>
                <w:rFonts w:cs="Arial"/>
                <w:b/>
                <w:sz w:val="18"/>
                <w:szCs w:val="18"/>
              </w:rPr>
              <w:t>2017</w:t>
            </w:r>
          </w:p>
        </w:tc>
        <w:tc>
          <w:tcPr>
            <w:tcW w:w="1343" w:type="dxa"/>
            <w:vAlign w:val="bottom"/>
          </w:tcPr>
          <w:p w:rsidR="00E624A5" w:rsidRPr="007B22AC" w:rsidRDefault="00D33B44" w:rsidP="006514AF">
            <w:pPr>
              <w:spacing w:line="240" w:lineRule="auto"/>
              <w:ind w:right="-72"/>
              <w:jc w:val="right"/>
              <w:rPr>
                <w:rFonts w:cs="Arial"/>
                <w:b/>
                <w:sz w:val="18"/>
                <w:szCs w:val="18"/>
              </w:rPr>
            </w:pPr>
            <w:r w:rsidRPr="00D33B44">
              <w:rPr>
                <w:rFonts w:cs="Arial"/>
                <w:b/>
                <w:sz w:val="18"/>
                <w:szCs w:val="18"/>
              </w:rPr>
              <w:t>2016</w:t>
            </w:r>
          </w:p>
        </w:tc>
        <w:tc>
          <w:tcPr>
            <w:tcW w:w="1343" w:type="dxa"/>
            <w:vAlign w:val="bottom"/>
          </w:tcPr>
          <w:p w:rsidR="00E624A5" w:rsidRPr="007B22AC" w:rsidRDefault="00D33B44" w:rsidP="006514AF">
            <w:pPr>
              <w:spacing w:line="240" w:lineRule="auto"/>
              <w:ind w:right="-72"/>
              <w:jc w:val="right"/>
              <w:rPr>
                <w:rFonts w:cs="Arial"/>
                <w:b/>
                <w:sz w:val="18"/>
                <w:szCs w:val="18"/>
              </w:rPr>
            </w:pPr>
            <w:r w:rsidRPr="00D33B44">
              <w:rPr>
                <w:rFonts w:cs="Arial"/>
                <w:b/>
                <w:sz w:val="18"/>
                <w:szCs w:val="18"/>
              </w:rPr>
              <w:t>2017</w:t>
            </w:r>
          </w:p>
        </w:tc>
        <w:tc>
          <w:tcPr>
            <w:tcW w:w="1343" w:type="dxa"/>
            <w:vAlign w:val="bottom"/>
          </w:tcPr>
          <w:p w:rsidR="00E624A5" w:rsidRPr="007B22AC" w:rsidRDefault="00D33B44" w:rsidP="006514AF">
            <w:pPr>
              <w:spacing w:line="240" w:lineRule="auto"/>
              <w:ind w:right="-72"/>
              <w:jc w:val="right"/>
              <w:rPr>
                <w:rFonts w:cs="Arial"/>
                <w:b/>
                <w:sz w:val="18"/>
                <w:szCs w:val="18"/>
              </w:rPr>
            </w:pPr>
            <w:r w:rsidRPr="00D33B44">
              <w:rPr>
                <w:rFonts w:cs="Arial"/>
                <w:b/>
                <w:sz w:val="18"/>
                <w:szCs w:val="18"/>
              </w:rPr>
              <w:t>2016</w:t>
            </w:r>
          </w:p>
        </w:tc>
      </w:tr>
      <w:tr w:rsidR="007B22AC" w:rsidRPr="007B22AC" w:rsidTr="00140A5C">
        <w:tc>
          <w:tcPr>
            <w:tcW w:w="4104" w:type="dxa"/>
            <w:vAlign w:val="bottom"/>
          </w:tcPr>
          <w:p w:rsidR="00E624A5" w:rsidRPr="007B22AC" w:rsidRDefault="00E624A5" w:rsidP="006514AF">
            <w:pPr>
              <w:spacing w:line="240" w:lineRule="auto"/>
              <w:ind w:left="972" w:right="-72" w:firstLine="18"/>
              <w:rPr>
                <w:rFonts w:cs="Arial"/>
                <w:sz w:val="18"/>
                <w:szCs w:val="18"/>
              </w:rPr>
            </w:pPr>
          </w:p>
        </w:tc>
        <w:tc>
          <w:tcPr>
            <w:tcW w:w="1342" w:type="dxa"/>
            <w:vAlign w:val="bottom"/>
          </w:tcPr>
          <w:p w:rsidR="00E624A5" w:rsidRPr="007B22AC" w:rsidRDefault="00E624A5" w:rsidP="006514AF">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43" w:type="dxa"/>
            <w:vAlign w:val="bottom"/>
          </w:tcPr>
          <w:p w:rsidR="00E624A5" w:rsidRPr="007B22AC" w:rsidRDefault="00E624A5" w:rsidP="006514AF">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43" w:type="dxa"/>
            <w:vAlign w:val="bottom"/>
          </w:tcPr>
          <w:p w:rsidR="00E624A5" w:rsidRPr="007B22AC" w:rsidRDefault="00E624A5" w:rsidP="006514AF">
            <w:pPr>
              <w:pBdr>
                <w:bottom w:val="single" w:sz="4" w:space="1" w:color="auto"/>
              </w:pBdr>
              <w:spacing w:line="240" w:lineRule="auto"/>
              <w:ind w:right="-72"/>
              <w:jc w:val="right"/>
              <w:rPr>
                <w:rFonts w:cs="Arial"/>
                <w:b/>
                <w:sz w:val="18"/>
                <w:szCs w:val="18"/>
              </w:rPr>
            </w:pPr>
            <w:r w:rsidRPr="007B22AC">
              <w:rPr>
                <w:rFonts w:cs="Arial"/>
                <w:b/>
                <w:sz w:val="18"/>
                <w:szCs w:val="18"/>
              </w:rPr>
              <w:t>Baht</w:t>
            </w:r>
          </w:p>
        </w:tc>
        <w:tc>
          <w:tcPr>
            <w:tcW w:w="1343" w:type="dxa"/>
            <w:vAlign w:val="bottom"/>
          </w:tcPr>
          <w:p w:rsidR="00E624A5" w:rsidRPr="007B22AC" w:rsidRDefault="00E624A5" w:rsidP="006514AF">
            <w:pPr>
              <w:pBdr>
                <w:bottom w:val="single" w:sz="4" w:space="1" w:color="auto"/>
              </w:pBdr>
              <w:spacing w:line="240" w:lineRule="auto"/>
              <w:ind w:right="-72"/>
              <w:jc w:val="right"/>
              <w:rPr>
                <w:rFonts w:cs="Arial"/>
                <w:b/>
                <w:sz w:val="18"/>
                <w:szCs w:val="18"/>
              </w:rPr>
            </w:pPr>
            <w:r w:rsidRPr="007B22AC">
              <w:rPr>
                <w:rFonts w:cs="Arial"/>
                <w:b/>
                <w:sz w:val="18"/>
                <w:szCs w:val="18"/>
              </w:rPr>
              <w:t>Baht</w:t>
            </w:r>
          </w:p>
        </w:tc>
      </w:tr>
      <w:tr w:rsidR="007B22AC" w:rsidRPr="007B22AC" w:rsidTr="00140A5C">
        <w:tc>
          <w:tcPr>
            <w:tcW w:w="4104" w:type="dxa"/>
            <w:vAlign w:val="bottom"/>
          </w:tcPr>
          <w:p w:rsidR="00E624A5" w:rsidRPr="007B22AC" w:rsidRDefault="00E624A5" w:rsidP="006514AF">
            <w:pPr>
              <w:spacing w:line="240" w:lineRule="auto"/>
              <w:ind w:left="972" w:right="-72" w:firstLine="18"/>
              <w:rPr>
                <w:rFonts w:cs="Arial"/>
                <w:sz w:val="12"/>
                <w:szCs w:val="12"/>
              </w:rPr>
            </w:pPr>
          </w:p>
        </w:tc>
        <w:tc>
          <w:tcPr>
            <w:tcW w:w="1342" w:type="dxa"/>
            <w:vAlign w:val="bottom"/>
          </w:tcPr>
          <w:p w:rsidR="00E624A5" w:rsidRPr="007B22AC" w:rsidRDefault="00E624A5" w:rsidP="006514AF">
            <w:pPr>
              <w:spacing w:line="240" w:lineRule="auto"/>
              <w:ind w:left="1080" w:right="-72"/>
              <w:jc w:val="right"/>
              <w:rPr>
                <w:rFonts w:cs="Arial"/>
                <w:sz w:val="12"/>
                <w:szCs w:val="12"/>
              </w:rPr>
            </w:pPr>
          </w:p>
        </w:tc>
        <w:tc>
          <w:tcPr>
            <w:tcW w:w="1343" w:type="dxa"/>
            <w:vAlign w:val="bottom"/>
          </w:tcPr>
          <w:p w:rsidR="00E624A5" w:rsidRPr="007B22AC" w:rsidRDefault="00E624A5" w:rsidP="006514AF">
            <w:pPr>
              <w:spacing w:line="240" w:lineRule="auto"/>
              <w:ind w:left="1080" w:right="-72"/>
              <w:jc w:val="right"/>
              <w:rPr>
                <w:rFonts w:cs="Arial"/>
                <w:sz w:val="12"/>
                <w:szCs w:val="12"/>
              </w:rPr>
            </w:pPr>
          </w:p>
        </w:tc>
        <w:tc>
          <w:tcPr>
            <w:tcW w:w="1343" w:type="dxa"/>
            <w:vAlign w:val="bottom"/>
          </w:tcPr>
          <w:p w:rsidR="00E624A5" w:rsidRPr="007B22AC" w:rsidRDefault="00E624A5" w:rsidP="006514AF">
            <w:pPr>
              <w:spacing w:line="240" w:lineRule="auto"/>
              <w:ind w:left="1080" w:right="-72"/>
              <w:jc w:val="right"/>
              <w:rPr>
                <w:rFonts w:cs="Arial"/>
                <w:sz w:val="12"/>
                <w:szCs w:val="12"/>
              </w:rPr>
            </w:pPr>
          </w:p>
        </w:tc>
        <w:tc>
          <w:tcPr>
            <w:tcW w:w="1343" w:type="dxa"/>
            <w:vAlign w:val="bottom"/>
          </w:tcPr>
          <w:p w:rsidR="00E624A5" w:rsidRPr="007B22AC" w:rsidRDefault="00E624A5" w:rsidP="006514AF">
            <w:pPr>
              <w:spacing w:line="240" w:lineRule="auto"/>
              <w:ind w:left="1080" w:right="-72"/>
              <w:jc w:val="right"/>
              <w:rPr>
                <w:rFonts w:cs="Arial"/>
                <w:sz w:val="12"/>
                <w:szCs w:val="12"/>
              </w:rPr>
            </w:pPr>
          </w:p>
        </w:tc>
      </w:tr>
      <w:tr w:rsidR="007B22AC" w:rsidRPr="007B22AC" w:rsidTr="00140A5C">
        <w:tc>
          <w:tcPr>
            <w:tcW w:w="4104" w:type="dxa"/>
            <w:vAlign w:val="bottom"/>
          </w:tcPr>
          <w:p w:rsidR="0077151B" w:rsidRPr="007B22AC" w:rsidRDefault="0077151B" w:rsidP="0077151B">
            <w:pPr>
              <w:spacing w:line="240" w:lineRule="auto"/>
              <w:ind w:left="972"/>
              <w:rPr>
                <w:rFonts w:cs="Arial"/>
                <w:sz w:val="18"/>
                <w:szCs w:val="18"/>
                <w:lang w:val="en-US"/>
              </w:rPr>
            </w:pPr>
            <w:r w:rsidRPr="007B22AC">
              <w:rPr>
                <w:rFonts w:cs="Arial"/>
                <w:sz w:val="18"/>
                <w:szCs w:val="18"/>
                <w:lang w:val="en-US"/>
              </w:rPr>
              <w:t>Short-term employee benefits</w:t>
            </w:r>
          </w:p>
        </w:tc>
        <w:tc>
          <w:tcPr>
            <w:tcW w:w="1342" w:type="dxa"/>
            <w:shd w:val="clear" w:color="auto" w:fill="auto"/>
            <w:vAlign w:val="bottom"/>
          </w:tcPr>
          <w:p w:rsidR="0077151B" w:rsidRPr="007B22AC" w:rsidRDefault="0077151B" w:rsidP="0077151B">
            <w:pPr>
              <w:spacing w:line="240" w:lineRule="auto"/>
              <w:ind w:right="-72"/>
              <w:jc w:val="right"/>
              <w:rPr>
                <w:rFonts w:cs="Arial"/>
                <w:sz w:val="18"/>
                <w:szCs w:val="18"/>
                <w:lang w:val="en-US"/>
              </w:rPr>
            </w:pPr>
          </w:p>
        </w:tc>
        <w:tc>
          <w:tcPr>
            <w:tcW w:w="1343" w:type="dxa"/>
            <w:shd w:val="clear" w:color="auto" w:fill="auto"/>
            <w:vAlign w:val="bottom"/>
          </w:tcPr>
          <w:p w:rsidR="0077151B" w:rsidRPr="007B22AC" w:rsidRDefault="0077151B" w:rsidP="0077151B">
            <w:pPr>
              <w:spacing w:line="240" w:lineRule="auto"/>
              <w:ind w:right="-72"/>
              <w:jc w:val="right"/>
              <w:rPr>
                <w:rFonts w:cs="Arial"/>
                <w:sz w:val="18"/>
                <w:szCs w:val="18"/>
                <w:lang w:val="en-US"/>
              </w:rPr>
            </w:pPr>
          </w:p>
        </w:tc>
        <w:tc>
          <w:tcPr>
            <w:tcW w:w="1343" w:type="dxa"/>
            <w:shd w:val="clear" w:color="auto" w:fill="auto"/>
            <w:vAlign w:val="bottom"/>
          </w:tcPr>
          <w:p w:rsidR="0077151B" w:rsidRPr="007B22AC" w:rsidRDefault="0077151B" w:rsidP="0077151B">
            <w:pPr>
              <w:spacing w:line="240" w:lineRule="auto"/>
              <w:ind w:right="-72"/>
              <w:jc w:val="right"/>
              <w:rPr>
                <w:rFonts w:cs="Arial"/>
                <w:sz w:val="18"/>
                <w:szCs w:val="18"/>
                <w:lang w:val="en-US"/>
              </w:rPr>
            </w:pPr>
          </w:p>
        </w:tc>
        <w:tc>
          <w:tcPr>
            <w:tcW w:w="1343" w:type="dxa"/>
            <w:shd w:val="clear" w:color="auto" w:fill="auto"/>
            <w:vAlign w:val="bottom"/>
          </w:tcPr>
          <w:p w:rsidR="0077151B" w:rsidRPr="007B22AC" w:rsidRDefault="0077151B" w:rsidP="0077151B">
            <w:pPr>
              <w:spacing w:line="240" w:lineRule="auto"/>
              <w:ind w:right="-72"/>
              <w:jc w:val="right"/>
              <w:rPr>
                <w:rFonts w:cs="Arial"/>
                <w:sz w:val="18"/>
                <w:szCs w:val="18"/>
                <w:lang w:val="en-US"/>
              </w:rPr>
            </w:pPr>
          </w:p>
        </w:tc>
      </w:tr>
      <w:tr w:rsidR="007B22AC" w:rsidRPr="007B22AC" w:rsidTr="00140A5C">
        <w:tc>
          <w:tcPr>
            <w:tcW w:w="4104" w:type="dxa"/>
            <w:vAlign w:val="bottom"/>
          </w:tcPr>
          <w:p w:rsidR="007B22AC" w:rsidRPr="007B22AC" w:rsidRDefault="007B22AC" w:rsidP="007B22AC">
            <w:pPr>
              <w:spacing w:line="240" w:lineRule="auto"/>
              <w:ind w:left="972" w:right="-176"/>
              <w:rPr>
                <w:rFonts w:cs="Arial"/>
                <w:sz w:val="18"/>
                <w:szCs w:val="18"/>
                <w:lang w:val="en-US"/>
              </w:rPr>
            </w:pPr>
            <w:r w:rsidRPr="007B22AC">
              <w:rPr>
                <w:rFonts w:cs="Arial"/>
                <w:sz w:val="18"/>
                <w:szCs w:val="18"/>
                <w:lang w:val="en-US"/>
              </w:rPr>
              <w:t xml:space="preserve">   (salary, bonu</w:t>
            </w:r>
            <w:r w:rsidRPr="007B22AC">
              <w:rPr>
                <w:rFonts w:cs="Arial"/>
                <w:spacing w:val="-8"/>
                <w:sz w:val="18"/>
                <w:szCs w:val="18"/>
                <w:lang w:val="en-US"/>
              </w:rPr>
              <w:t>s and other allowances)</w:t>
            </w:r>
          </w:p>
        </w:tc>
        <w:tc>
          <w:tcPr>
            <w:tcW w:w="1342" w:type="dxa"/>
            <w:shd w:val="clear" w:color="auto" w:fill="auto"/>
            <w:vAlign w:val="bottom"/>
          </w:tcPr>
          <w:p w:rsidR="007B22AC" w:rsidRPr="007B22AC" w:rsidRDefault="006702A3" w:rsidP="007B22AC">
            <w:pPr>
              <w:spacing w:line="240" w:lineRule="auto"/>
              <w:ind w:right="-72"/>
              <w:jc w:val="right"/>
              <w:rPr>
                <w:rFonts w:cs="Arial"/>
                <w:sz w:val="18"/>
                <w:szCs w:val="18"/>
                <w:cs/>
                <w:lang w:val="en-US"/>
              </w:rPr>
            </w:pPr>
            <w:r>
              <w:rPr>
                <w:rFonts w:cs="Arial"/>
                <w:sz w:val="18"/>
                <w:szCs w:val="18"/>
                <w:lang w:val="en-US"/>
              </w:rPr>
              <w:t>24,795,248</w:t>
            </w:r>
          </w:p>
        </w:tc>
        <w:tc>
          <w:tcPr>
            <w:tcW w:w="1343" w:type="dxa"/>
            <w:shd w:val="clear" w:color="auto" w:fill="auto"/>
            <w:vAlign w:val="bottom"/>
          </w:tcPr>
          <w:p w:rsidR="007B22AC" w:rsidRPr="007B22AC" w:rsidRDefault="00D33B44" w:rsidP="007B22AC">
            <w:pPr>
              <w:spacing w:line="240" w:lineRule="auto"/>
              <w:ind w:right="-72"/>
              <w:jc w:val="right"/>
              <w:rPr>
                <w:rFonts w:cs="Arial"/>
                <w:sz w:val="18"/>
                <w:szCs w:val="18"/>
                <w:cs/>
                <w:lang w:val="en-US"/>
              </w:rPr>
            </w:pPr>
            <w:r w:rsidRPr="00D33B44">
              <w:rPr>
                <w:rFonts w:cs="Arial"/>
                <w:sz w:val="18"/>
                <w:szCs w:val="18"/>
              </w:rPr>
              <w:t>21</w:t>
            </w:r>
            <w:r w:rsidR="007B22AC" w:rsidRPr="007B22AC">
              <w:rPr>
                <w:rFonts w:cs="Arial"/>
                <w:sz w:val="18"/>
                <w:szCs w:val="18"/>
                <w:lang w:val="en-US"/>
              </w:rPr>
              <w:t>,</w:t>
            </w:r>
            <w:r w:rsidRPr="00D33B44">
              <w:rPr>
                <w:rFonts w:cs="Arial"/>
                <w:sz w:val="18"/>
                <w:szCs w:val="18"/>
              </w:rPr>
              <w:t>768</w:t>
            </w:r>
            <w:r w:rsidR="007B22AC" w:rsidRPr="007B22AC">
              <w:rPr>
                <w:rFonts w:cs="Arial"/>
                <w:sz w:val="18"/>
                <w:szCs w:val="18"/>
                <w:lang w:val="en-US"/>
              </w:rPr>
              <w:t>,</w:t>
            </w:r>
            <w:r w:rsidRPr="00D33B44">
              <w:rPr>
                <w:rFonts w:cs="Arial"/>
                <w:sz w:val="18"/>
                <w:szCs w:val="18"/>
              </w:rPr>
              <w:t>722</w:t>
            </w:r>
          </w:p>
        </w:tc>
        <w:tc>
          <w:tcPr>
            <w:tcW w:w="1343" w:type="dxa"/>
            <w:shd w:val="clear" w:color="auto" w:fill="auto"/>
            <w:vAlign w:val="bottom"/>
          </w:tcPr>
          <w:p w:rsidR="007B22AC" w:rsidRPr="007B22AC" w:rsidRDefault="006702A3" w:rsidP="007B22AC">
            <w:pPr>
              <w:spacing w:line="240" w:lineRule="auto"/>
              <w:ind w:right="-72"/>
              <w:jc w:val="right"/>
              <w:rPr>
                <w:rFonts w:cs="Arial"/>
                <w:sz w:val="18"/>
                <w:szCs w:val="18"/>
                <w:lang w:val="en-US"/>
              </w:rPr>
            </w:pPr>
            <w:r>
              <w:rPr>
                <w:rFonts w:cs="Arial"/>
                <w:sz w:val="18"/>
                <w:szCs w:val="18"/>
                <w:lang w:val="en-US"/>
              </w:rPr>
              <w:t>17,245,086</w:t>
            </w:r>
          </w:p>
        </w:tc>
        <w:tc>
          <w:tcPr>
            <w:tcW w:w="1343" w:type="dxa"/>
            <w:shd w:val="clear" w:color="auto" w:fill="auto"/>
            <w:vAlign w:val="bottom"/>
          </w:tcPr>
          <w:p w:rsidR="007B22AC" w:rsidRPr="007B22AC" w:rsidRDefault="00D33B44" w:rsidP="007B22AC">
            <w:pPr>
              <w:spacing w:line="240" w:lineRule="auto"/>
              <w:ind w:right="-72"/>
              <w:jc w:val="right"/>
              <w:rPr>
                <w:rFonts w:cs="Arial"/>
                <w:sz w:val="18"/>
                <w:szCs w:val="18"/>
                <w:lang w:val="en-US"/>
              </w:rPr>
            </w:pPr>
            <w:r w:rsidRPr="00D33B44">
              <w:rPr>
                <w:rFonts w:cs="Arial"/>
                <w:sz w:val="18"/>
                <w:szCs w:val="18"/>
              </w:rPr>
              <w:t>16</w:t>
            </w:r>
            <w:r w:rsidR="007B22AC" w:rsidRPr="007B22AC">
              <w:rPr>
                <w:rFonts w:cs="Arial"/>
                <w:sz w:val="18"/>
                <w:szCs w:val="18"/>
                <w:lang w:val="en-US"/>
              </w:rPr>
              <w:t>,</w:t>
            </w:r>
            <w:r w:rsidRPr="00D33B44">
              <w:rPr>
                <w:rFonts w:cs="Arial"/>
                <w:sz w:val="18"/>
                <w:szCs w:val="18"/>
              </w:rPr>
              <w:t>247</w:t>
            </w:r>
            <w:r w:rsidR="007B22AC" w:rsidRPr="007B22AC">
              <w:rPr>
                <w:rFonts w:cs="Arial"/>
                <w:sz w:val="18"/>
                <w:szCs w:val="18"/>
                <w:lang w:val="en-US"/>
              </w:rPr>
              <w:t>,</w:t>
            </w:r>
            <w:r w:rsidRPr="00D33B44">
              <w:rPr>
                <w:rFonts w:cs="Arial"/>
                <w:sz w:val="18"/>
                <w:szCs w:val="18"/>
              </w:rPr>
              <w:t>222</w:t>
            </w:r>
          </w:p>
        </w:tc>
      </w:tr>
      <w:tr w:rsidR="007B22AC" w:rsidRPr="007B22AC" w:rsidTr="00140A5C">
        <w:tc>
          <w:tcPr>
            <w:tcW w:w="4104" w:type="dxa"/>
            <w:vAlign w:val="bottom"/>
          </w:tcPr>
          <w:p w:rsidR="007B22AC" w:rsidRPr="007B22AC" w:rsidRDefault="007B22AC" w:rsidP="007B22AC">
            <w:pPr>
              <w:spacing w:line="240" w:lineRule="auto"/>
              <w:ind w:left="972"/>
              <w:rPr>
                <w:rFonts w:cs="Arial"/>
                <w:sz w:val="18"/>
                <w:szCs w:val="18"/>
                <w:lang w:val="en-US"/>
              </w:rPr>
            </w:pPr>
            <w:r w:rsidRPr="007B22AC">
              <w:rPr>
                <w:rFonts w:cs="Arial"/>
                <w:sz w:val="18"/>
                <w:szCs w:val="18"/>
                <w:lang w:val="en-US"/>
              </w:rPr>
              <w:t>Post-employee benefits</w:t>
            </w:r>
          </w:p>
        </w:tc>
        <w:tc>
          <w:tcPr>
            <w:tcW w:w="1342" w:type="dxa"/>
            <w:shd w:val="clear" w:color="auto" w:fill="auto"/>
            <w:vAlign w:val="bottom"/>
          </w:tcPr>
          <w:p w:rsidR="007B22AC" w:rsidRPr="007B22AC" w:rsidRDefault="006702A3" w:rsidP="007B22AC">
            <w:pPr>
              <w:pBdr>
                <w:bottom w:val="single" w:sz="4" w:space="1" w:color="auto"/>
              </w:pBdr>
              <w:spacing w:line="240" w:lineRule="auto"/>
              <w:ind w:right="-72"/>
              <w:jc w:val="right"/>
              <w:rPr>
                <w:rFonts w:cs="Arial"/>
                <w:sz w:val="18"/>
                <w:szCs w:val="18"/>
                <w:lang w:val="en-US"/>
              </w:rPr>
            </w:pPr>
            <w:r>
              <w:rPr>
                <w:rFonts w:cs="Arial"/>
                <w:sz w:val="18"/>
                <w:szCs w:val="18"/>
                <w:lang w:val="en-US"/>
              </w:rPr>
              <w:t>630,940</w:t>
            </w:r>
          </w:p>
        </w:tc>
        <w:tc>
          <w:tcPr>
            <w:tcW w:w="1343" w:type="dxa"/>
            <w:shd w:val="clear" w:color="auto" w:fill="auto"/>
            <w:vAlign w:val="bottom"/>
          </w:tcPr>
          <w:p w:rsidR="007B22AC" w:rsidRPr="007B22AC" w:rsidRDefault="00D33B44" w:rsidP="007B22AC">
            <w:pPr>
              <w:pBdr>
                <w:bottom w:val="single" w:sz="4" w:space="1" w:color="auto"/>
              </w:pBdr>
              <w:spacing w:line="240" w:lineRule="auto"/>
              <w:ind w:right="-72"/>
              <w:jc w:val="right"/>
              <w:rPr>
                <w:rFonts w:cs="Arial"/>
                <w:sz w:val="18"/>
                <w:szCs w:val="18"/>
                <w:lang w:val="en-US"/>
              </w:rPr>
            </w:pPr>
            <w:r w:rsidRPr="00D33B44">
              <w:rPr>
                <w:rFonts w:cs="Arial"/>
                <w:sz w:val="18"/>
                <w:szCs w:val="18"/>
              </w:rPr>
              <w:t>541</w:t>
            </w:r>
            <w:r w:rsidR="007B22AC" w:rsidRPr="007B22AC">
              <w:rPr>
                <w:rFonts w:cs="Arial"/>
                <w:sz w:val="18"/>
                <w:szCs w:val="18"/>
                <w:lang w:val="en-US"/>
              </w:rPr>
              <w:t>,</w:t>
            </w:r>
            <w:r w:rsidRPr="00D33B44">
              <w:rPr>
                <w:rFonts w:cs="Arial"/>
                <w:sz w:val="18"/>
                <w:szCs w:val="18"/>
              </w:rPr>
              <w:t>885</w:t>
            </w:r>
          </w:p>
        </w:tc>
        <w:tc>
          <w:tcPr>
            <w:tcW w:w="1343" w:type="dxa"/>
            <w:shd w:val="clear" w:color="auto" w:fill="auto"/>
            <w:vAlign w:val="bottom"/>
          </w:tcPr>
          <w:p w:rsidR="007B22AC" w:rsidRPr="007B22AC" w:rsidRDefault="006702A3" w:rsidP="007B22AC">
            <w:pPr>
              <w:pBdr>
                <w:bottom w:val="single" w:sz="4" w:space="1" w:color="auto"/>
              </w:pBdr>
              <w:spacing w:line="240" w:lineRule="auto"/>
              <w:ind w:right="-72"/>
              <w:jc w:val="right"/>
              <w:rPr>
                <w:rFonts w:cs="Arial"/>
                <w:sz w:val="18"/>
                <w:szCs w:val="18"/>
                <w:lang w:val="en-US"/>
              </w:rPr>
            </w:pPr>
            <w:r>
              <w:rPr>
                <w:rFonts w:cs="Arial"/>
                <w:sz w:val="18"/>
                <w:szCs w:val="18"/>
                <w:lang w:val="en-US"/>
              </w:rPr>
              <w:t>566,743</w:t>
            </w:r>
          </w:p>
        </w:tc>
        <w:tc>
          <w:tcPr>
            <w:tcW w:w="1343" w:type="dxa"/>
            <w:shd w:val="clear" w:color="auto" w:fill="auto"/>
            <w:vAlign w:val="bottom"/>
          </w:tcPr>
          <w:p w:rsidR="007B22AC" w:rsidRPr="007B22AC" w:rsidRDefault="00D33B44" w:rsidP="007B22AC">
            <w:pPr>
              <w:pBdr>
                <w:bottom w:val="single" w:sz="4" w:space="1" w:color="auto"/>
              </w:pBdr>
              <w:spacing w:line="240" w:lineRule="auto"/>
              <w:ind w:right="-72"/>
              <w:jc w:val="right"/>
              <w:rPr>
                <w:rFonts w:cs="Arial"/>
                <w:sz w:val="18"/>
                <w:szCs w:val="18"/>
                <w:lang w:val="en-US"/>
              </w:rPr>
            </w:pPr>
            <w:r w:rsidRPr="00D33B44">
              <w:rPr>
                <w:rFonts w:cs="Arial"/>
                <w:sz w:val="18"/>
                <w:szCs w:val="18"/>
              </w:rPr>
              <w:t>530</w:t>
            </w:r>
            <w:r w:rsidR="007B22AC" w:rsidRPr="007B22AC">
              <w:rPr>
                <w:rFonts w:cs="Arial"/>
                <w:sz w:val="18"/>
                <w:szCs w:val="18"/>
                <w:lang w:val="en-US"/>
              </w:rPr>
              <w:t>,</w:t>
            </w:r>
            <w:r w:rsidRPr="00D33B44">
              <w:rPr>
                <w:rFonts w:cs="Arial"/>
                <w:sz w:val="18"/>
                <w:szCs w:val="18"/>
              </w:rPr>
              <w:t>996</w:t>
            </w:r>
          </w:p>
        </w:tc>
      </w:tr>
      <w:tr w:rsidR="007B22AC" w:rsidRPr="007B22AC" w:rsidTr="00140A5C">
        <w:tc>
          <w:tcPr>
            <w:tcW w:w="4104" w:type="dxa"/>
            <w:vAlign w:val="bottom"/>
          </w:tcPr>
          <w:p w:rsidR="007B22AC" w:rsidRPr="007B22AC" w:rsidRDefault="007B22AC" w:rsidP="007B22AC">
            <w:pPr>
              <w:spacing w:line="240" w:lineRule="auto"/>
              <w:ind w:left="972" w:right="-72"/>
              <w:rPr>
                <w:rFonts w:cs="Arial"/>
                <w:sz w:val="12"/>
                <w:szCs w:val="12"/>
                <w:lang w:val="en-US"/>
              </w:rPr>
            </w:pPr>
          </w:p>
        </w:tc>
        <w:tc>
          <w:tcPr>
            <w:tcW w:w="1342" w:type="dxa"/>
            <w:shd w:val="clear" w:color="auto" w:fill="auto"/>
            <w:vAlign w:val="bottom"/>
          </w:tcPr>
          <w:p w:rsidR="007B22AC" w:rsidRPr="007B22AC" w:rsidRDefault="007B22AC" w:rsidP="007B22AC">
            <w:pPr>
              <w:spacing w:line="240" w:lineRule="auto"/>
              <w:ind w:left="540" w:right="-72"/>
              <w:rPr>
                <w:rFonts w:cs="Arial"/>
                <w:sz w:val="12"/>
                <w:szCs w:val="12"/>
                <w:lang w:val="en-US"/>
              </w:rPr>
            </w:pPr>
          </w:p>
        </w:tc>
        <w:tc>
          <w:tcPr>
            <w:tcW w:w="1343" w:type="dxa"/>
            <w:shd w:val="clear" w:color="auto" w:fill="auto"/>
            <w:vAlign w:val="bottom"/>
          </w:tcPr>
          <w:p w:rsidR="007B22AC" w:rsidRPr="007B22AC" w:rsidRDefault="007B22AC" w:rsidP="007B22AC">
            <w:pPr>
              <w:spacing w:line="240" w:lineRule="auto"/>
              <w:ind w:left="540" w:right="-72"/>
              <w:rPr>
                <w:rFonts w:cs="Arial"/>
                <w:sz w:val="12"/>
                <w:szCs w:val="12"/>
                <w:lang w:val="en-US"/>
              </w:rPr>
            </w:pPr>
          </w:p>
        </w:tc>
        <w:tc>
          <w:tcPr>
            <w:tcW w:w="1343" w:type="dxa"/>
            <w:shd w:val="clear" w:color="auto" w:fill="auto"/>
            <w:vAlign w:val="bottom"/>
          </w:tcPr>
          <w:p w:rsidR="007B22AC" w:rsidRPr="007B22AC" w:rsidRDefault="007B22AC" w:rsidP="007B22AC">
            <w:pPr>
              <w:spacing w:line="240" w:lineRule="auto"/>
              <w:ind w:left="540" w:right="-72"/>
              <w:rPr>
                <w:rFonts w:cs="Arial"/>
                <w:sz w:val="12"/>
                <w:szCs w:val="12"/>
                <w:lang w:val="en-US"/>
              </w:rPr>
            </w:pPr>
          </w:p>
        </w:tc>
        <w:tc>
          <w:tcPr>
            <w:tcW w:w="1343" w:type="dxa"/>
            <w:shd w:val="clear" w:color="auto" w:fill="auto"/>
            <w:vAlign w:val="bottom"/>
          </w:tcPr>
          <w:p w:rsidR="007B22AC" w:rsidRPr="007B22AC" w:rsidRDefault="007B22AC" w:rsidP="007B22AC">
            <w:pPr>
              <w:spacing w:line="240" w:lineRule="auto"/>
              <w:ind w:left="540" w:right="-72"/>
              <w:rPr>
                <w:rFonts w:cs="Arial"/>
                <w:sz w:val="12"/>
                <w:szCs w:val="12"/>
                <w:lang w:val="en-US"/>
              </w:rPr>
            </w:pPr>
          </w:p>
        </w:tc>
      </w:tr>
      <w:tr w:rsidR="007B22AC" w:rsidRPr="007B22AC" w:rsidTr="00140A5C">
        <w:tc>
          <w:tcPr>
            <w:tcW w:w="4104" w:type="dxa"/>
            <w:vAlign w:val="bottom"/>
          </w:tcPr>
          <w:p w:rsidR="007B22AC" w:rsidRPr="007B22AC" w:rsidRDefault="007B22AC" w:rsidP="007B22AC">
            <w:pPr>
              <w:spacing w:line="240" w:lineRule="auto"/>
              <w:ind w:left="972"/>
              <w:rPr>
                <w:rFonts w:cs="Arial"/>
                <w:sz w:val="18"/>
                <w:szCs w:val="18"/>
                <w:lang w:val="en-US"/>
              </w:rPr>
            </w:pPr>
          </w:p>
        </w:tc>
        <w:tc>
          <w:tcPr>
            <w:tcW w:w="1342" w:type="dxa"/>
            <w:shd w:val="clear" w:color="auto" w:fill="auto"/>
            <w:vAlign w:val="bottom"/>
          </w:tcPr>
          <w:p w:rsidR="007B22AC" w:rsidRPr="007B22AC" w:rsidRDefault="006702A3" w:rsidP="007B22AC">
            <w:pPr>
              <w:pBdr>
                <w:bottom w:val="double" w:sz="4" w:space="1" w:color="auto"/>
              </w:pBdr>
              <w:spacing w:line="240" w:lineRule="auto"/>
              <w:ind w:right="-72"/>
              <w:jc w:val="right"/>
              <w:rPr>
                <w:rFonts w:cs="Arial"/>
                <w:sz w:val="18"/>
                <w:szCs w:val="18"/>
                <w:lang w:val="en-US"/>
              </w:rPr>
            </w:pPr>
            <w:r>
              <w:rPr>
                <w:rFonts w:cs="Arial"/>
                <w:sz w:val="18"/>
                <w:szCs w:val="18"/>
                <w:lang w:val="en-US"/>
              </w:rPr>
              <w:t>25,426,188</w:t>
            </w:r>
          </w:p>
        </w:tc>
        <w:tc>
          <w:tcPr>
            <w:tcW w:w="1343" w:type="dxa"/>
            <w:shd w:val="clear" w:color="auto" w:fill="auto"/>
            <w:vAlign w:val="bottom"/>
          </w:tcPr>
          <w:p w:rsidR="007B22AC" w:rsidRPr="007B22AC" w:rsidRDefault="00D33B44" w:rsidP="007B22AC">
            <w:pPr>
              <w:pBdr>
                <w:bottom w:val="double" w:sz="4" w:space="1" w:color="auto"/>
              </w:pBdr>
              <w:spacing w:line="240" w:lineRule="auto"/>
              <w:ind w:right="-72"/>
              <w:jc w:val="right"/>
              <w:rPr>
                <w:rFonts w:cs="Arial"/>
                <w:sz w:val="18"/>
                <w:szCs w:val="18"/>
                <w:lang w:val="en-US"/>
              </w:rPr>
            </w:pPr>
            <w:r w:rsidRPr="00D33B44">
              <w:rPr>
                <w:rFonts w:cs="Arial"/>
                <w:sz w:val="18"/>
                <w:szCs w:val="18"/>
              </w:rPr>
              <w:t>22</w:t>
            </w:r>
            <w:r w:rsidR="007B22AC" w:rsidRPr="007B22AC">
              <w:rPr>
                <w:rFonts w:cs="Arial"/>
                <w:sz w:val="18"/>
                <w:szCs w:val="18"/>
                <w:lang w:val="en-US"/>
              </w:rPr>
              <w:t>,</w:t>
            </w:r>
            <w:r w:rsidRPr="00D33B44">
              <w:rPr>
                <w:rFonts w:cs="Arial"/>
                <w:sz w:val="18"/>
                <w:szCs w:val="18"/>
              </w:rPr>
              <w:t>310</w:t>
            </w:r>
            <w:r w:rsidR="007B22AC" w:rsidRPr="007B22AC">
              <w:rPr>
                <w:rFonts w:cs="Arial"/>
                <w:sz w:val="18"/>
                <w:szCs w:val="18"/>
                <w:lang w:val="en-US"/>
              </w:rPr>
              <w:t>,</w:t>
            </w:r>
            <w:r w:rsidRPr="00D33B44">
              <w:rPr>
                <w:rFonts w:cs="Arial"/>
                <w:sz w:val="18"/>
                <w:szCs w:val="18"/>
              </w:rPr>
              <w:t>607</w:t>
            </w:r>
          </w:p>
        </w:tc>
        <w:tc>
          <w:tcPr>
            <w:tcW w:w="1343" w:type="dxa"/>
            <w:shd w:val="clear" w:color="auto" w:fill="auto"/>
            <w:vAlign w:val="bottom"/>
          </w:tcPr>
          <w:p w:rsidR="007B22AC" w:rsidRPr="007B22AC" w:rsidRDefault="006702A3" w:rsidP="007B22AC">
            <w:pPr>
              <w:pBdr>
                <w:bottom w:val="double" w:sz="4" w:space="1" w:color="auto"/>
              </w:pBdr>
              <w:spacing w:line="240" w:lineRule="auto"/>
              <w:ind w:right="-72"/>
              <w:jc w:val="right"/>
              <w:rPr>
                <w:rFonts w:cs="Arial"/>
                <w:sz w:val="18"/>
                <w:szCs w:val="18"/>
                <w:lang w:val="en-US"/>
              </w:rPr>
            </w:pPr>
            <w:r>
              <w:rPr>
                <w:rFonts w:cs="Arial"/>
                <w:sz w:val="18"/>
                <w:szCs w:val="18"/>
                <w:lang w:val="en-US"/>
              </w:rPr>
              <w:t>17,811,829</w:t>
            </w:r>
          </w:p>
        </w:tc>
        <w:tc>
          <w:tcPr>
            <w:tcW w:w="1343" w:type="dxa"/>
            <w:shd w:val="clear" w:color="auto" w:fill="auto"/>
            <w:vAlign w:val="bottom"/>
          </w:tcPr>
          <w:p w:rsidR="007B22AC" w:rsidRPr="007B22AC" w:rsidRDefault="00D33B44" w:rsidP="007B22AC">
            <w:pPr>
              <w:pBdr>
                <w:bottom w:val="double" w:sz="4" w:space="1" w:color="auto"/>
              </w:pBdr>
              <w:spacing w:line="240" w:lineRule="auto"/>
              <w:ind w:right="-72"/>
              <w:jc w:val="right"/>
              <w:rPr>
                <w:rFonts w:cs="Arial"/>
                <w:sz w:val="18"/>
                <w:szCs w:val="18"/>
                <w:lang w:val="en-US"/>
              </w:rPr>
            </w:pPr>
            <w:r w:rsidRPr="00D33B44">
              <w:rPr>
                <w:rFonts w:cs="Arial"/>
                <w:sz w:val="18"/>
                <w:szCs w:val="18"/>
              </w:rPr>
              <w:t>16</w:t>
            </w:r>
            <w:r w:rsidR="007B22AC" w:rsidRPr="007B22AC">
              <w:rPr>
                <w:rFonts w:cs="Arial"/>
                <w:sz w:val="18"/>
                <w:szCs w:val="18"/>
                <w:lang w:val="en-US"/>
              </w:rPr>
              <w:t>,</w:t>
            </w:r>
            <w:r w:rsidRPr="00D33B44">
              <w:rPr>
                <w:rFonts w:cs="Arial"/>
                <w:sz w:val="18"/>
                <w:szCs w:val="18"/>
              </w:rPr>
              <w:t>778</w:t>
            </w:r>
            <w:r w:rsidR="007B22AC" w:rsidRPr="007B22AC">
              <w:rPr>
                <w:rFonts w:cs="Arial"/>
                <w:sz w:val="18"/>
                <w:szCs w:val="18"/>
                <w:lang w:val="en-US"/>
              </w:rPr>
              <w:t>,</w:t>
            </w:r>
            <w:r w:rsidRPr="00D33B44">
              <w:rPr>
                <w:rFonts w:cs="Arial"/>
                <w:sz w:val="18"/>
                <w:szCs w:val="18"/>
              </w:rPr>
              <w:t>218</w:t>
            </w:r>
          </w:p>
        </w:tc>
      </w:tr>
    </w:tbl>
    <w:p w:rsidR="007C27FE" w:rsidRPr="007B22AC" w:rsidRDefault="007C27FE" w:rsidP="006514AF">
      <w:pPr>
        <w:spacing w:line="240" w:lineRule="auto"/>
        <w:ind w:left="540"/>
        <w:rPr>
          <w:rFonts w:cs="Arial"/>
          <w:sz w:val="18"/>
          <w:szCs w:val="18"/>
        </w:rPr>
      </w:pPr>
    </w:p>
    <w:p w:rsidR="00B831C2" w:rsidRPr="007B22AC" w:rsidRDefault="00B831C2" w:rsidP="006514AF">
      <w:pPr>
        <w:spacing w:line="240" w:lineRule="auto"/>
        <w:ind w:left="540"/>
        <w:rPr>
          <w:rFonts w:cs="Arial"/>
          <w:sz w:val="18"/>
          <w:szCs w:val="18"/>
        </w:rPr>
      </w:pPr>
    </w:p>
    <w:p w:rsidR="00595EBB" w:rsidRPr="007B22AC" w:rsidRDefault="00D33B44" w:rsidP="00482994">
      <w:pPr>
        <w:spacing w:line="240" w:lineRule="auto"/>
        <w:ind w:left="540" w:hanging="540"/>
        <w:jc w:val="both"/>
        <w:rPr>
          <w:rFonts w:cs="Arial"/>
          <w:b/>
          <w:bCs/>
          <w:sz w:val="18"/>
          <w:szCs w:val="18"/>
        </w:rPr>
      </w:pPr>
      <w:r w:rsidRPr="00D33B44">
        <w:rPr>
          <w:rFonts w:cs="Arial"/>
          <w:b/>
          <w:bCs/>
          <w:spacing w:val="-4"/>
          <w:sz w:val="18"/>
          <w:szCs w:val="18"/>
        </w:rPr>
        <w:t>21</w:t>
      </w:r>
      <w:r w:rsidR="00595EBB" w:rsidRPr="007B22AC">
        <w:rPr>
          <w:rFonts w:cs="Arial"/>
          <w:spacing w:val="-4"/>
          <w:sz w:val="18"/>
          <w:szCs w:val="18"/>
        </w:rPr>
        <w:tab/>
      </w:r>
      <w:r w:rsidR="00595EBB" w:rsidRPr="007B22AC">
        <w:rPr>
          <w:rFonts w:cs="Arial"/>
          <w:b/>
          <w:bCs/>
          <w:sz w:val="18"/>
          <w:szCs w:val="18"/>
        </w:rPr>
        <w:t>Contingent liabilities</w:t>
      </w:r>
    </w:p>
    <w:p w:rsidR="00595EBB" w:rsidRPr="007B22AC" w:rsidRDefault="00595EBB" w:rsidP="006514AF">
      <w:pPr>
        <w:spacing w:line="240" w:lineRule="auto"/>
        <w:ind w:left="540"/>
        <w:rPr>
          <w:rFonts w:eastAsia="Cordia New" w:cs="Arial"/>
          <w:snapToGrid w:val="0"/>
          <w:sz w:val="18"/>
          <w:szCs w:val="18"/>
          <w:u w:val="single"/>
        </w:rPr>
      </w:pPr>
    </w:p>
    <w:p w:rsidR="00595EBB" w:rsidRPr="007B22AC" w:rsidRDefault="00595EBB" w:rsidP="006514AF">
      <w:pPr>
        <w:spacing w:line="240" w:lineRule="auto"/>
        <w:ind w:left="540"/>
        <w:rPr>
          <w:rFonts w:eastAsia="Cordia New" w:cs="Arial"/>
          <w:snapToGrid w:val="0"/>
          <w:sz w:val="18"/>
          <w:szCs w:val="18"/>
          <w:u w:val="single"/>
        </w:rPr>
      </w:pPr>
    </w:p>
    <w:p w:rsidR="00595EBB" w:rsidRPr="007B22AC" w:rsidRDefault="00595EBB" w:rsidP="006514AF">
      <w:pPr>
        <w:spacing w:line="240" w:lineRule="auto"/>
        <w:ind w:left="540"/>
        <w:rPr>
          <w:rFonts w:eastAsia="Cordia New" w:cs="Arial"/>
          <w:snapToGrid w:val="0"/>
          <w:sz w:val="18"/>
          <w:szCs w:val="18"/>
          <w:u w:val="single"/>
        </w:rPr>
      </w:pPr>
      <w:r w:rsidRPr="007B22AC">
        <w:rPr>
          <w:rFonts w:eastAsia="Cordia New" w:cs="Arial"/>
          <w:snapToGrid w:val="0"/>
          <w:sz w:val="18"/>
          <w:szCs w:val="18"/>
          <w:u w:val="single"/>
        </w:rPr>
        <w:t>Bank guarantee</w:t>
      </w:r>
    </w:p>
    <w:p w:rsidR="00595EBB" w:rsidRPr="007B22AC" w:rsidRDefault="00595EBB" w:rsidP="006514AF">
      <w:pPr>
        <w:spacing w:line="240" w:lineRule="auto"/>
        <w:ind w:left="540"/>
        <w:rPr>
          <w:rFonts w:eastAsia="Cordia New" w:cs="Arial"/>
          <w:snapToGrid w:val="0"/>
          <w:sz w:val="18"/>
          <w:szCs w:val="18"/>
        </w:rPr>
      </w:pPr>
    </w:p>
    <w:p w:rsidR="00595EBB" w:rsidRPr="007B22AC" w:rsidRDefault="00595EBB" w:rsidP="006514AF">
      <w:pPr>
        <w:spacing w:line="240" w:lineRule="auto"/>
        <w:ind w:left="540"/>
        <w:rPr>
          <w:rFonts w:eastAsia="Cordia New" w:cs="Arial"/>
          <w:snapToGrid w:val="0"/>
          <w:sz w:val="18"/>
          <w:szCs w:val="18"/>
        </w:rPr>
      </w:pPr>
      <w:r w:rsidRPr="007B22AC">
        <w:rPr>
          <w:rFonts w:eastAsia="Cordia New" w:cs="Arial"/>
          <w:snapToGrid w:val="0"/>
          <w:sz w:val="18"/>
          <w:szCs w:val="18"/>
        </w:rPr>
        <w:t>Banks have provided guarantees on behalf of the Company and the Group as follows:</w:t>
      </w:r>
    </w:p>
    <w:p w:rsidR="00595EBB" w:rsidRPr="007B22AC" w:rsidRDefault="00595EBB" w:rsidP="006514AF">
      <w:pPr>
        <w:tabs>
          <w:tab w:val="left" w:pos="1080"/>
        </w:tabs>
        <w:adjustRightInd w:val="0"/>
        <w:spacing w:line="240" w:lineRule="auto"/>
        <w:ind w:left="540"/>
        <w:rPr>
          <w:rFonts w:eastAsia="Cordia New" w:cs="Arial"/>
          <w:snapToGrid w:val="0"/>
          <w:spacing w:val="-4"/>
          <w:sz w:val="18"/>
          <w:szCs w:val="18"/>
        </w:rPr>
      </w:pPr>
    </w:p>
    <w:tbl>
      <w:tblPr>
        <w:tblW w:w="9446" w:type="dxa"/>
        <w:tblLayout w:type="fixed"/>
        <w:tblLook w:val="0000" w:firstRow="0" w:lastRow="0" w:firstColumn="0" w:lastColumn="0" w:noHBand="0" w:noVBand="0"/>
      </w:tblPr>
      <w:tblGrid>
        <w:gridCol w:w="4140"/>
        <w:gridCol w:w="1326"/>
        <w:gridCol w:w="1327"/>
        <w:gridCol w:w="1326"/>
        <w:gridCol w:w="1327"/>
      </w:tblGrid>
      <w:tr w:rsidR="00595EBB" w:rsidRPr="007B22AC" w:rsidTr="00140A5C">
        <w:tc>
          <w:tcPr>
            <w:tcW w:w="4140" w:type="dxa"/>
            <w:vAlign w:val="bottom"/>
          </w:tcPr>
          <w:p w:rsidR="00595EBB" w:rsidRPr="007B22AC" w:rsidRDefault="00595EBB" w:rsidP="00482994">
            <w:pPr>
              <w:spacing w:line="240" w:lineRule="auto"/>
              <w:ind w:left="432"/>
              <w:rPr>
                <w:rFonts w:eastAsia="Angsana New" w:cs="Arial"/>
                <w:sz w:val="18"/>
                <w:szCs w:val="18"/>
                <w:cs/>
                <w:lang w:val="th-TH"/>
              </w:rPr>
            </w:pPr>
          </w:p>
        </w:tc>
        <w:tc>
          <w:tcPr>
            <w:tcW w:w="2653" w:type="dxa"/>
            <w:gridSpan w:val="2"/>
            <w:vAlign w:val="bottom"/>
          </w:tcPr>
          <w:p w:rsidR="00EA4632" w:rsidRPr="007B22AC" w:rsidRDefault="00EA4632" w:rsidP="00482994">
            <w:pPr>
              <w:pBdr>
                <w:bottom w:val="single" w:sz="4" w:space="1" w:color="auto"/>
              </w:pBdr>
              <w:spacing w:line="240" w:lineRule="auto"/>
              <w:ind w:right="-72"/>
              <w:jc w:val="center"/>
              <w:rPr>
                <w:rFonts w:cs="Arial"/>
                <w:b/>
                <w:bCs/>
                <w:sz w:val="18"/>
                <w:szCs w:val="18"/>
              </w:rPr>
            </w:pPr>
            <w:r w:rsidRPr="007B22AC">
              <w:rPr>
                <w:rFonts w:cs="Arial"/>
                <w:b/>
                <w:bCs/>
                <w:sz w:val="18"/>
                <w:szCs w:val="18"/>
              </w:rPr>
              <w:t>Consolidated</w:t>
            </w:r>
          </w:p>
          <w:p w:rsidR="00595EBB" w:rsidRPr="007B22AC" w:rsidRDefault="00C373B6" w:rsidP="00482994">
            <w:pPr>
              <w:pBdr>
                <w:bottom w:val="single" w:sz="4" w:space="1" w:color="auto"/>
              </w:pBdr>
              <w:spacing w:line="240" w:lineRule="auto"/>
              <w:ind w:right="-72"/>
              <w:jc w:val="center"/>
              <w:rPr>
                <w:rFonts w:cs="Arial"/>
                <w:b/>
                <w:bCs/>
                <w:sz w:val="18"/>
                <w:szCs w:val="18"/>
              </w:rPr>
            </w:pPr>
            <w:r w:rsidRPr="007B22AC">
              <w:rPr>
                <w:rFonts w:cs="Arial"/>
                <w:b/>
                <w:bCs/>
                <w:sz w:val="18"/>
                <w:szCs w:val="18"/>
              </w:rPr>
              <w:t>financial information</w:t>
            </w:r>
          </w:p>
        </w:tc>
        <w:tc>
          <w:tcPr>
            <w:tcW w:w="2653" w:type="dxa"/>
            <w:gridSpan w:val="2"/>
            <w:vAlign w:val="bottom"/>
          </w:tcPr>
          <w:p w:rsidR="00EA4632" w:rsidRPr="007B22AC" w:rsidRDefault="00EA4632" w:rsidP="00482994">
            <w:pPr>
              <w:pBdr>
                <w:bottom w:val="single" w:sz="4" w:space="1" w:color="auto"/>
              </w:pBdr>
              <w:spacing w:line="240" w:lineRule="auto"/>
              <w:ind w:right="-72"/>
              <w:jc w:val="center"/>
              <w:rPr>
                <w:rFonts w:cs="Arial"/>
                <w:b/>
                <w:bCs/>
                <w:sz w:val="18"/>
                <w:szCs w:val="18"/>
              </w:rPr>
            </w:pPr>
            <w:r w:rsidRPr="007B22AC">
              <w:rPr>
                <w:rFonts w:cs="Arial"/>
                <w:b/>
                <w:bCs/>
                <w:sz w:val="18"/>
                <w:szCs w:val="18"/>
              </w:rPr>
              <w:t>Separate</w:t>
            </w:r>
          </w:p>
          <w:p w:rsidR="00595EBB" w:rsidRPr="007B22AC" w:rsidRDefault="00C373B6" w:rsidP="00482994">
            <w:pPr>
              <w:pBdr>
                <w:bottom w:val="single" w:sz="4" w:space="1" w:color="auto"/>
              </w:pBdr>
              <w:spacing w:line="240" w:lineRule="auto"/>
              <w:ind w:right="-72"/>
              <w:jc w:val="center"/>
              <w:rPr>
                <w:rFonts w:cs="Arial"/>
                <w:b/>
                <w:bCs/>
                <w:sz w:val="18"/>
                <w:szCs w:val="18"/>
              </w:rPr>
            </w:pPr>
            <w:r w:rsidRPr="007B22AC">
              <w:rPr>
                <w:rFonts w:cs="Arial"/>
                <w:b/>
                <w:bCs/>
                <w:sz w:val="18"/>
                <w:szCs w:val="18"/>
              </w:rPr>
              <w:t>financial information</w:t>
            </w:r>
          </w:p>
        </w:tc>
      </w:tr>
      <w:tr w:rsidR="00543F2A" w:rsidRPr="007B22AC" w:rsidTr="00140A5C">
        <w:tc>
          <w:tcPr>
            <w:tcW w:w="4140" w:type="dxa"/>
            <w:vAlign w:val="bottom"/>
          </w:tcPr>
          <w:p w:rsidR="00543F2A" w:rsidRPr="007B22AC" w:rsidRDefault="00543F2A" w:rsidP="00482994">
            <w:pPr>
              <w:tabs>
                <w:tab w:val="right" w:pos="9810"/>
              </w:tabs>
              <w:spacing w:line="240" w:lineRule="auto"/>
              <w:ind w:left="432"/>
              <w:rPr>
                <w:rFonts w:eastAsia="Angsana New" w:cs="Arial"/>
                <w:sz w:val="18"/>
                <w:szCs w:val="18"/>
                <w:cs/>
                <w:lang w:val="th-TH"/>
              </w:rPr>
            </w:pPr>
          </w:p>
        </w:tc>
        <w:tc>
          <w:tcPr>
            <w:tcW w:w="1326" w:type="dxa"/>
            <w:vAlign w:val="bottom"/>
          </w:tcPr>
          <w:p w:rsidR="00543F2A" w:rsidRPr="007B22AC" w:rsidRDefault="00543F2A" w:rsidP="00482994">
            <w:pPr>
              <w:spacing w:line="240" w:lineRule="auto"/>
              <w:ind w:right="-72"/>
              <w:jc w:val="right"/>
              <w:rPr>
                <w:rFonts w:cs="Arial"/>
                <w:b/>
                <w:sz w:val="18"/>
                <w:szCs w:val="18"/>
              </w:rPr>
            </w:pPr>
            <w:r w:rsidRPr="007B22AC">
              <w:rPr>
                <w:rFonts w:cs="Arial"/>
                <w:b/>
                <w:sz w:val="18"/>
                <w:szCs w:val="18"/>
              </w:rPr>
              <w:t>Unaudited</w:t>
            </w:r>
          </w:p>
        </w:tc>
        <w:tc>
          <w:tcPr>
            <w:tcW w:w="1327" w:type="dxa"/>
            <w:vAlign w:val="bottom"/>
          </w:tcPr>
          <w:p w:rsidR="00543F2A" w:rsidRPr="007B22AC" w:rsidRDefault="00543F2A" w:rsidP="00482994">
            <w:pPr>
              <w:spacing w:line="240" w:lineRule="auto"/>
              <w:ind w:right="-72"/>
              <w:jc w:val="right"/>
              <w:rPr>
                <w:rFonts w:cs="Arial"/>
                <w:b/>
                <w:sz w:val="18"/>
                <w:szCs w:val="18"/>
              </w:rPr>
            </w:pPr>
            <w:r w:rsidRPr="007B22AC">
              <w:rPr>
                <w:rFonts w:cs="Arial"/>
                <w:b/>
                <w:sz w:val="18"/>
                <w:szCs w:val="18"/>
              </w:rPr>
              <w:t>Audited</w:t>
            </w:r>
          </w:p>
        </w:tc>
        <w:tc>
          <w:tcPr>
            <w:tcW w:w="1326" w:type="dxa"/>
            <w:vAlign w:val="bottom"/>
          </w:tcPr>
          <w:p w:rsidR="00543F2A" w:rsidRPr="007B22AC" w:rsidRDefault="00543F2A" w:rsidP="00482994">
            <w:pPr>
              <w:spacing w:line="240" w:lineRule="auto"/>
              <w:ind w:right="-72"/>
              <w:jc w:val="right"/>
              <w:rPr>
                <w:rFonts w:cs="Arial"/>
                <w:b/>
                <w:sz w:val="18"/>
                <w:szCs w:val="18"/>
              </w:rPr>
            </w:pPr>
            <w:r w:rsidRPr="007B22AC">
              <w:rPr>
                <w:rFonts w:cs="Arial"/>
                <w:b/>
                <w:sz w:val="18"/>
                <w:szCs w:val="18"/>
              </w:rPr>
              <w:t>Unaudited</w:t>
            </w:r>
          </w:p>
        </w:tc>
        <w:tc>
          <w:tcPr>
            <w:tcW w:w="1327" w:type="dxa"/>
            <w:vAlign w:val="bottom"/>
          </w:tcPr>
          <w:p w:rsidR="00543F2A" w:rsidRPr="007B22AC" w:rsidRDefault="00543F2A" w:rsidP="00482994">
            <w:pPr>
              <w:spacing w:line="240" w:lineRule="auto"/>
              <w:ind w:right="-72"/>
              <w:jc w:val="right"/>
              <w:rPr>
                <w:rFonts w:cs="Arial"/>
                <w:b/>
                <w:sz w:val="18"/>
                <w:szCs w:val="18"/>
              </w:rPr>
            </w:pPr>
            <w:r w:rsidRPr="007B22AC">
              <w:rPr>
                <w:rFonts w:cs="Arial"/>
                <w:b/>
                <w:sz w:val="18"/>
                <w:szCs w:val="18"/>
              </w:rPr>
              <w:t>Audited</w:t>
            </w:r>
          </w:p>
        </w:tc>
      </w:tr>
      <w:tr w:rsidR="00543F2A" w:rsidRPr="007B22AC" w:rsidTr="00140A5C">
        <w:tc>
          <w:tcPr>
            <w:tcW w:w="4140" w:type="dxa"/>
            <w:vAlign w:val="bottom"/>
          </w:tcPr>
          <w:p w:rsidR="00543F2A" w:rsidRPr="007B22AC" w:rsidRDefault="00543F2A" w:rsidP="00482994">
            <w:pPr>
              <w:tabs>
                <w:tab w:val="right" w:pos="9810"/>
              </w:tabs>
              <w:spacing w:line="240" w:lineRule="auto"/>
              <w:ind w:left="432"/>
              <w:rPr>
                <w:rFonts w:eastAsia="Angsana New" w:cs="Arial"/>
                <w:sz w:val="18"/>
                <w:szCs w:val="18"/>
                <w:cs/>
                <w:lang w:val="th-TH"/>
              </w:rPr>
            </w:pPr>
          </w:p>
        </w:tc>
        <w:tc>
          <w:tcPr>
            <w:tcW w:w="1326" w:type="dxa"/>
            <w:vAlign w:val="bottom"/>
          </w:tcPr>
          <w:p w:rsidR="00543F2A"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27" w:type="dxa"/>
            <w:vAlign w:val="bottom"/>
          </w:tcPr>
          <w:p w:rsidR="00543F2A" w:rsidRPr="007B22AC" w:rsidRDefault="00D33B44" w:rsidP="00482994">
            <w:pPr>
              <w:spacing w:line="240" w:lineRule="auto"/>
              <w:ind w:right="-72"/>
              <w:jc w:val="right"/>
              <w:rPr>
                <w:rFonts w:cs="Arial"/>
                <w:b/>
                <w:sz w:val="18"/>
                <w:szCs w:val="18"/>
              </w:rPr>
            </w:pPr>
            <w:r w:rsidRPr="00D33B44">
              <w:rPr>
                <w:rFonts w:cs="Arial"/>
                <w:b/>
                <w:sz w:val="18"/>
                <w:szCs w:val="18"/>
              </w:rPr>
              <w:t>31</w:t>
            </w:r>
            <w:r w:rsidR="00543F2A" w:rsidRPr="007B22AC">
              <w:rPr>
                <w:rFonts w:cs="Arial"/>
                <w:b/>
                <w:sz w:val="18"/>
                <w:szCs w:val="18"/>
              </w:rPr>
              <w:t xml:space="preserve"> December</w:t>
            </w:r>
          </w:p>
        </w:tc>
        <w:tc>
          <w:tcPr>
            <w:tcW w:w="1326" w:type="dxa"/>
            <w:vAlign w:val="bottom"/>
          </w:tcPr>
          <w:p w:rsidR="00543F2A" w:rsidRPr="007B22AC" w:rsidRDefault="00D33B44" w:rsidP="00482994">
            <w:pPr>
              <w:spacing w:line="240" w:lineRule="auto"/>
              <w:ind w:right="-72"/>
              <w:jc w:val="right"/>
              <w:rPr>
                <w:rFonts w:cs="Arial"/>
                <w:b/>
                <w:sz w:val="18"/>
                <w:szCs w:val="18"/>
              </w:rPr>
            </w:pPr>
            <w:r w:rsidRPr="00D33B44">
              <w:rPr>
                <w:rFonts w:cs="Arial"/>
                <w:b/>
                <w:sz w:val="18"/>
                <w:szCs w:val="18"/>
              </w:rPr>
              <w:t>30</w:t>
            </w:r>
            <w:r w:rsidR="009B37AE" w:rsidRPr="007B22AC">
              <w:rPr>
                <w:rFonts w:cs="Arial"/>
                <w:b/>
                <w:sz w:val="18"/>
                <w:szCs w:val="18"/>
              </w:rPr>
              <w:t xml:space="preserve"> September</w:t>
            </w:r>
          </w:p>
        </w:tc>
        <w:tc>
          <w:tcPr>
            <w:tcW w:w="1327" w:type="dxa"/>
            <w:vAlign w:val="bottom"/>
          </w:tcPr>
          <w:p w:rsidR="00543F2A" w:rsidRPr="007B22AC" w:rsidRDefault="00D33B44" w:rsidP="00482994">
            <w:pPr>
              <w:spacing w:line="240" w:lineRule="auto"/>
              <w:ind w:right="-72"/>
              <w:jc w:val="right"/>
              <w:rPr>
                <w:rFonts w:cs="Arial"/>
                <w:b/>
                <w:sz w:val="18"/>
                <w:szCs w:val="18"/>
              </w:rPr>
            </w:pPr>
            <w:r w:rsidRPr="00D33B44">
              <w:rPr>
                <w:rFonts w:cs="Arial"/>
                <w:b/>
                <w:sz w:val="18"/>
                <w:szCs w:val="18"/>
              </w:rPr>
              <w:t>31</w:t>
            </w:r>
            <w:r w:rsidR="00543F2A" w:rsidRPr="007B22AC">
              <w:rPr>
                <w:rFonts w:cs="Arial"/>
                <w:b/>
                <w:sz w:val="18"/>
                <w:szCs w:val="18"/>
              </w:rPr>
              <w:t xml:space="preserve"> December</w:t>
            </w:r>
          </w:p>
        </w:tc>
      </w:tr>
      <w:tr w:rsidR="00543F2A" w:rsidRPr="007B22AC" w:rsidTr="00140A5C">
        <w:tc>
          <w:tcPr>
            <w:tcW w:w="4140" w:type="dxa"/>
            <w:vAlign w:val="bottom"/>
          </w:tcPr>
          <w:p w:rsidR="00543F2A" w:rsidRPr="007B22AC" w:rsidRDefault="00543F2A" w:rsidP="00482994">
            <w:pPr>
              <w:tabs>
                <w:tab w:val="right" w:pos="9810"/>
              </w:tabs>
              <w:spacing w:line="240" w:lineRule="auto"/>
              <w:ind w:left="432"/>
              <w:rPr>
                <w:rFonts w:eastAsia="Angsana New" w:cs="Arial"/>
                <w:sz w:val="18"/>
                <w:szCs w:val="18"/>
                <w:cs/>
                <w:lang w:val="th-TH"/>
              </w:rPr>
            </w:pPr>
          </w:p>
        </w:tc>
        <w:tc>
          <w:tcPr>
            <w:tcW w:w="1326" w:type="dxa"/>
            <w:vAlign w:val="bottom"/>
          </w:tcPr>
          <w:p w:rsidR="00543F2A"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27" w:type="dxa"/>
            <w:vAlign w:val="bottom"/>
          </w:tcPr>
          <w:p w:rsidR="00543F2A" w:rsidRPr="007B22AC" w:rsidRDefault="00D33B44" w:rsidP="00482994">
            <w:pPr>
              <w:spacing w:line="240" w:lineRule="auto"/>
              <w:ind w:right="-72"/>
              <w:jc w:val="right"/>
              <w:rPr>
                <w:rFonts w:cs="Arial"/>
                <w:b/>
                <w:sz w:val="18"/>
                <w:szCs w:val="18"/>
              </w:rPr>
            </w:pPr>
            <w:r w:rsidRPr="00D33B44">
              <w:rPr>
                <w:rFonts w:cs="Arial"/>
                <w:b/>
                <w:sz w:val="18"/>
                <w:szCs w:val="18"/>
              </w:rPr>
              <w:t>2016</w:t>
            </w:r>
          </w:p>
        </w:tc>
        <w:tc>
          <w:tcPr>
            <w:tcW w:w="1326" w:type="dxa"/>
            <w:vAlign w:val="bottom"/>
          </w:tcPr>
          <w:p w:rsidR="00543F2A" w:rsidRPr="007B22AC" w:rsidRDefault="00D33B44" w:rsidP="00482994">
            <w:pPr>
              <w:spacing w:line="240" w:lineRule="auto"/>
              <w:ind w:right="-72"/>
              <w:jc w:val="right"/>
              <w:rPr>
                <w:rFonts w:cs="Arial"/>
                <w:b/>
                <w:sz w:val="18"/>
                <w:szCs w:val="18"/>
              </w:rPr>
            </w:pPr>
            <w:r w:rsidRPr="00D33B44">
              <w:rPr>
                <w:rFonts w:cs="Arial"/>
                <w:b/>
                <w:sz w:val="18"/>
                <w:szCs w:val="18"/>
              </w:rPr>
              <w:t>2017</w:t>
            </w:r>
          </w:p>
        </w:tc>
        <w:tc>
          <w:tcPr>
            <w:tcW w:w="1327" w:type="dxa"/>
            <w:vAlign w:val="bottom"/>
          </w:tcPr>
          <w:p w:rsidR="00543F2A" w:rsidRPr="007B22AC" w:rsidRDefault="00D33B44" w:rsidP="00482994">
            <w:pPr>
              <w:spacing w:line="240" w:lineRule="auto"/>
              <w:ind w:right="-72"/>
              <w:jc w:val="right"/>
              <w:rPr>
                <w:rFonts w:cs="Arial"/>
                <w:b/>
                <w:sz w:val="18"/>
                <w:szCs w:val="18"/>
              </w:rPr>
            </w:pPr>
            <w:r w:rsidRPr="00D33B44">
              <w:rPr>
                <w:rFonts w:cs="Arial"/>
                <w:b/>
                <w:sz w:val="18"/>
                <w:szCs w:val="18"/>
              </w:rPr>
              <w:t>2016</w:t>
            </w:r>
          </w:p>
        </w:tc>
      </w:tr>
      <w:tr w:rsidR="00595EBB" w:rsidRPr="007B22AC" w:rsidTr="00140A5C">
        <w:tc>
          <w:tcPr>
            <w:tcW w:w="4140" w:type="dxa"/>
            <w:vAlign w:val="bottom"/>
          </w:tcPr>
          <w:p w:rsidR="00595EBB" w:rsidRPr="007B22AC" w:rsidRDefault="00595EBB" w:rsidP="00482994">
            <w:pPr>
              <w:tabs>
                <w:tab w:val="right" w:pos="9810"/>
              </w:tabs>
              <w:spacing w:line="240" w:lineRule="auto"/>
              <w:ind w:left="432"/>
              <w:rPr>
                <w:rFonts w:eastAsia="Angsana New" w:cs="Arial"/>
                <w:sz w:val="18"/>
                <w:szCs w:val="18"/>
                <w:cs/>
                <w:lang w:val="th-TH"/>
              </w:rPr>
            </w:pPr>
          </w:p>
        </w:tc>
        <w:tc>
          <w:tcPr>
            <w:tcW w:w="1326" w:type="dxa"/>
            <w:vAlign w:val="bottom"/>
          </w:tcPr>
          <w:p w:rsidR="00595EBB" w:rsidRPr="007B22AC" w:rsidRDefault="00595EBB" w:rsidP="00482994">
            <w:pPr>
              <w:pBdr>
                <w:bottom w:val="single" w:sz="4" w:space="1" w:color="auto"/>
              </w:pBdr>
              <w:spacing w:line="240" w:lineRule="auto"/>
              <w:ind w:right="-72"/>
              <w:jc w:val="right"/>
              <w:rPr>
                <w:rFonts w:eastAsia="Angsana New" w:cs="Arial"/>
                <w:b/>
                <w:bCs/>
                <w:sz w:val="18"/>
                <w:szCs w:val="18"/>
                <w:cs/>
              </w:rPr>
            </w:pPr>
            <w:r w:rsidRPr="007B22AC">
              <w:rPr>
                <w:rFonts w:eastAsia="Angsana New" w:cs="Arial"/>
                <w:b/>
                <w:bCs/>
                <w:sz w:val="18"/>
                <w:szCs w:val="18"/>
              </w:rPr>
              <w:t>Baht</w:t>
            </w:r>
          </w:p>
        </w:tc>
        <w:tc>
          <w:tcPr>
            <w:tcW w:w="1327" w:type="dxa"/>
            <w:vAlign w:val="bottom"/>
          </w:tcPr>
          <w:p w:rsidR="00595EBB" w:rsidRPr="007B22AC" w:rsidRDefault="00595EBB" w:rsidP="00482994">
            <w:pPr>
              <w:pBdr>
                <w:bottom w:val="single" w:sz="4" w:space="1" w:color="auto"/>
              </w:pBdr>
              <w:spacing w:line="240" w:lineRule="auto"/>
              <w:ind w:right="-72"/>
              <w:jc w:val="right"/>
              <w:rPr>
                <w:rFonts w:eastAsia="Angsana New" w:cs="Arial"/>
                <w:b/>
                <w:bCs/>
                <w:sz w:val="18"/>
                <w:szCs w:val="18"/>
                <w:cs/>
              </w:rPr>
            </w:pPr>
            <w:r w:rsidRPr="007B22AC">
              <w:rPr>
                <w:rFonts w:eastAsia="Angsana New" w:cs="Arial"/>
                <w:b/>
                <w:bCs/>
                <w:sz w:val="18"/>
                <w:szCs w:val="18"/>
              </w:rPr>
              <w:t>Baht</w:t>
            </w:r>
          </w:p>
        </w:tc>
        <w:tc>
          <w:tcPr>
            <w:tcW w:w="1326" w:type="dxa"/>
            <w:vAlign w:val="bottom"/>
          </w:tcPr>
          <w:p w:rsidR="00595EBB" w:rsidRPr="007B22AC" w:rsidRDefault="00595EBB" w:rsidP="00482994">
            <w:pPr>
              <w:pBdr>
                <w:bottom w:val="single" w:sz="4" w:space="1" w:color="auto"/>
              </w:pBdr>
              <w:spacing w:line="240" w:lineRule="auto"/>
              <w:ind w:right="-72"/>
              <w:jc w:val="right"/>
              <w:rPr>
                <w:rFonts w:eastAsia="Angsana New" w:cs="Arial"/>
                <w:b/>
                <w:bCs/>
                <w:sz w:val="18"/>
                <w:szCs w:val="18"/>
                <w:cs/>
              </w:rPr>
            </w:pPr>
            <w:r w:rsidRPr="007B22AC">
              <w:rPr>
                <w:rFonts w:eastAsia="Angsana New" w:cs="Arial"/>
                <w:b/>
                <w:bCs/>
                <w:sz w:val="18"/>
                <w:szCs w:val="18"/>
              </w:rPr>
              <w:t>Baht</w:t>
            </w:r>
          </w:p>
        </w:tc>
        <w:tc>
          <w:tcPr>
            <w:tcW w:w="1327" w:type="dxa"/>
            <w:vAlign w:val="bottom"/>
          </w:tcPr>
          <w:p w:rsidR="00595EBB" w:rsidRPr="007B22AC" w:rsidRDefault="00595EBB" w:rsidP="00482994">
            <w:pPr>
              <w:pBdr>
                <w:bottom w:val="single" w:sz="4" w:space="1" w:color="auto"/>
              </w:pBdr>
              <w:spacing w:line="240" w:lineRule="auto"/>
              <w:ind w:right="-72"/>
              <w:jc w:val="right"/>
              <w:rPr>
                <w:rFonts w:eastAsia="Angsana New" w:cs="Arial"/>
                <w:b/>
                <w:bCs/>
                <w:sz w:val="18"/>
                <w:szCs w:val="18"/>
                <w:cs/>
              </w:rPr>
            </w:pPr>
            <w:r w:rsidRPr="007B22AC">
              <w:rPr>
                <w:rFonts w:eastAsia="Angsana New" w:cs="Arial"/>
                <w:b/>
                <w:bCs/>
                <w:sz w:val="18"/>
                <w:szCs w:val="18"/>
              </w:rPr>
              <w:t>Baht</w:t>
            </w:r>
          </w:p>
        </w:tc>
      </w:tr>
      <w:tr w:rsidR="00595EBB" w:rsidRPr="007B22AC" w:rsidTr="00140A5C">
        <w:tc>
          <w:tcPr>
            <w:tcW w:w="4140" w:type="dxa"/>
            <w:vAlign w:val="bottom"/>
          </w:tcPr>
          <w:p w:rsidR="00595EBB" w:rsidRPr="007B22AC" w:rsidRDefault="00595EBB" w:rsidP="00482994">
            <w:pPr>
              <w:spacing w:line="240" w:lineRule="auto"/>
              <w:ind w:left="432" w:right="-72"/>
              <w:rPr>
                <w:rFonts w:cs="Arial"/>
                <w:sz w:val="12"/>
                <w:szCs w:val="12"/>
                <w:cs/>
              </w:rPr>
            </w:pPr>
          </w:p>
        </w:tc>
        <w:tc>
          <w:tcPr>
            <w:tcW w:w="1326" w:type="dxa"/>
            <w:vAlign w:val="bottom"/>
          </w:tcPr>
          <w:p w:rsidR="00595EBB" w:rsidRPr="007B22AC" w:rsidRDefault="00595EBB" w:rsidP="00482994">
            <w:pPr>
              <w:spacing w:line="240" w:lineRule="auto"/>
              <w:ind w:left="972" w:right="-72"/>
              <w:rPr>
                <w:rFonts w:cs="Arial"/>
                <w:sz w:val="12"/>
                <w:szCs w:val="12"/>
              </w:rPr>
            </w:pPr>
          </w:p>
        </w:tc>
        <w:tc>
          <w:tcPr>
            <w:tcW w:w="1327" w:type="dxa"/>
            <w:vAlign w:val="bottom"/>
          </w:tcPr>
          <w:p w:rsidR="00595EBB" w:rsidRPr="007B22AC" w:rsidRDefault="00595EBB" w:rsidP="00482994">
            <w:pPr>
              <w:spacing w:line="240" w:lineRule="auto"/>
              <w:ind w:left="972" w:right="-72"/>
              <w:rPr>
                <w:rFonts w:cs="Arial"/>
                <w:sz w:val="12"/>
                <w:szCs w:val="12"/>
              </w:rPr>
            </w:pPr>
          </w:p>
        </w:tc>
        <w:tc>
          <w:tcPr>
            <w:tcW w:w="1326" w:type="dxa"/>
            <w:vAlign w:val="bottom"/>
          </w:tcPr>
          <w:p w:rsidR="00595EBB" w:rsidRPr="007B22AC" w:rsidRDefault="00595EBB" w:rsidP="00482994">
            <w:pPr>
              <w:spacing w:line="240" w:lineRule="auto"/>
              <w:ind w:left="972" w:right="-72"/>
              <w:rPr>
                <w:rFonts w:cs="Arial"/>
                <w:sz w:val="12"/>
                <w:szCs w:val="12"/>
              </w:rPr>
            </w:pPr>
          </w:p>
        </w:tc>
        <w:tc>
          <w:tcPr>
            <w:tcW w:w="1327" w:type="dxa"/>
            <w:vAlign w:val="bottom"/>
          </w:tcPr>
          <w:p w:rsidR="00595EBB" w:rsidRPr="007B22AC" w:rsidRDefault="00595EBB" w:rsidP="00482994">
            <w:pPr>
              <w:spacing w:line="240" w:lineRule="auto"/>
              <w:ind w:left="972" w:right="-72"/>
              <w:rPr>
                <w:rFonts w:cs="Arial"/>
                <w:sz w:val="12"/>
                <w:szCs w:val="12"/>
              </w:rPr>
            </w:pPr>
          </w:p>
        </w:tc>
      </w:tr>
      <w:tr w:rsidR="00595EBB" w:rsidRPr="007B22AC" w:rsidTr="00140A5C">
        <w:tc>
          <w:tcPr>
            <w:tcW w:w="4140" w:type="dxa"/>
            <w:vAlign w:val="bottom"/>
          </w:tcPr>
          <w:p w:rsidR="00595EBB" w:rsidRPr="007B22AC" w:rsidRDefault="00595EBB" w:rsidP="00482994">
            <w:pPr>
              <w:spacing w:line="240" w:lineRule="auto"/>
              <w:ind w:left="432"/>
              <w:rPr>
                <w:rFonts w:eastAsia="Cordia New" w:cs="Arial"/>
                <w:sz w:val="18"/>
                <w:szCs w:val="18"/>
                <w:cs/>
              </w:rPr>
            </w:pPr>
            <w:r w:rsidRPr="007B22AC">
              <w:rPr>
                <w:rFonts w:eastAsia="Cordia New" w:cs="Arial"/>
                <w:sz w:val="18"/>
                <w:szCs w:val="18"/>
              </w:rPr>
              <w:t>Guarantee for utilities</w:t>
            </w:r>
          </w:p>
        </w:tc>
        <w:tc>
          <w:tcPr>
            <w:tcW w:w="1326" w:type="dxa"/>
            <w:vAlign w:val="bottom"/>
          </w:tcPr>
          <w:p w:rsidR="00595EBB" w:rsidRPr="007B22AC" w:rsidRDefault="00D33B44" w:rsidP="00482994">
            <w:pPr>
              <w:spacing w:line="240" w:lineRule="auto"/>
              <w:ind w:right="-72"/>
              <w:jc w:val="right"/>
              <w:rPr>
                <w:rFonts w:eastAsia="Cordia New" w:cs="Arial"/>
                <w:noProof/>
                <w:sz w:val="18"/>
                <w:szCs w:val="18"/>
              </w:rPr>
            </w:pPr>
            <w:r w:rsidRPr="00D33B44">
              <w:rPr>
                <w:rFonts w:eastAsia="Cordia New" w:cs="Arial"/>
                <w:noProof/>
                <w:sz w:val="18"/>
                <w:szCs w:val="18"/>
              </w:rPr>
              <w:t>625</w:t>
            </w:r>
            <w:r w:rsidR="001300D6" w:rsidRPr="001300D6">
              <w:rPr>
                <w:rFonts w:eastAsia="Cordia New" w:cs="Arial"/>
                <w:noProof/>
                <w:sz w:val="18"/>
                <w:szCs w:val="18"/>
              </w:rPr>
              <w:t>,</w:t>
            </w:r>
            <w:r w:rsidRPr="00D33B44">
              <w:rPr>
                <w:rFonts w:eastAsia="Cordia New" w:cs="Arial"/>
                <w:noProof/>
                <w:sz w:val="18"/>
                <w:szCs w:val="18"/>
              </w:rPr>
              <w:t>000</w:t>
            </w:r>
          </w:p>
        </w:tc>
        <w:tc>
          <w:tcPr>
            <w:tcW w:w="1327" w:type="dxa"/>
            <w:vAlign w:val="bottom"/>
          </w:tcPr>
          <w:p w:rsidR="00595EBB" w:rsidRPr="007B22AC" w:rsidRDefault="00D33B44" w:rsidP="00482994">
            <w:pPr>
              <w:spacing w:line="240" w:lineRule="auto"/>
              <w:ind w:right="-72"/>
              <w:jc w:val="right"/>
              <w:rPr>
                <w:rFonts w:eastAsia="Cordia New" w:cs="Arial"/>
                <w:noProof/>
                <w:sz w:val="18"/>
                <w:szCs w:val="18"/>
                <w:cs/>
              </w:rPr>
            </w:pPr>
            <w:r w:rsidRPr="00D33B44">
              <w:rPr>
                <w:rFonts w:eastAsia="Cordia New" w:cs="Arial"/>
                <w:noProof/>
                <w:sz w:val="18"/>
                <w:szCs w:val="18"/>
              </w:rPr>
              <w:t>625</w:t>
            </w:r>
            <w:r w:rsidR="00595EBB" w:rsidRPr="007B22AC">
              <w:rPr>
                <w:rFonts w:eastAsia="Cordia New" w:cs="Arial"/>
                <w:noProof/>
                <w:sz w:val="18"/>
                <w:szCs w:val="18"/>
              </w:rPr>
              <w:t>,</w:t>
            </w:r>
            <w:r w:rsidRPr="00D33B44">
              <w:rPr>
                <w:rFonts w:eastAsia="Cordia New" w:cs="Arial"/>
                <w:noProof/>
                <w:sz w:val="18"/>
                <w:szCs w:val="18"/>
              </w:rPr>
              <w:t>000</w:t>
            </w:r>
          </w:p>
        </w:tc>
        <w:tc>
          <w:tcPr>
            <w:tcW w:w="1326" w:type="dxa"/>
            <w:vAlign w:val="bottom"/>
          </w:tcPr>
          <w:p w:rsidR="00595EBB" w:rsidRPr="007B22AC" w:rsidRDefault="00D33B44" w:rsidP="00482994">
            <w:pPr>
              <w:spacing w:line="240" w:lineRule="auto"/>
              <w:ind w:right="-72"/>
              <w:jc w:val="right"/>
              <w:rPr>
                <w:rFonts w:eastAsia="Cordia New" w:cs="Arial"/>
                <w:noProof/>
                <w:sz w:val="18"/>
                <w:szCs w:val="18"/>
                <w:cs/>
              </w:rPr>
            </w:pPr>
            <w:r w:rsidRPr="00D33B44">
              <w:rPr>
                <w:rFonts w:eastAsia="Cordia New" w:cs="Arial"/>
                <w:noProof/>
                <w:sz w:val="18"/>
                <w:szCs w:val="18"/>
              </w:rPr>
              <w:t>625</w:t>
            </w:r>
            <w:r w:rsidR="001300D6" w:rsidRPr="001300D6">
              <w:rPr>
                <w:rFonts w:eastAsia="Cordia New" w:cs="Arial"/>
                <w:noProof/>
                <w:sz w:val="18"/>
                <w:szCs w:val="18"/>
              </w:rPr>
              <w:t>,</w:t>
            </w:r>
            <w:r w:rsidRPr="00D33B44">
              <w:rPr>
                <w:rFonts w:eastAsia="Cordia New" w:cs="Arial"/>
                <w:noProof/>
                <w:sz w:val="18"/>
                <w:szCs w:val="18"/>
              </w:rPr>
              <w:t>000</w:t>
            </w:r>
          </w:p>
        </w:tc>
        <w:tc>
          <w:tcPr>
            <w:tcW w:w="1327" w:type="dxa"/>
            <w:vAlign w:val="bottom"/>
          </w:tcPr>
          <w:p w:rsidR="00595EBB" w:rsidRPr="007B22AC" w:rsidRDefault="00D33B44" w:rsidP="00482994">
            <w:pPr>
              <w:spacing w:line="240" w:lineRule="auto"/>
              <w:ind w:right="-72"/>
              <w:jc w:val="right"/>
              <w:rPr>
                <w:rFonts w:eastAsia="Cordia New" w:cs="Arial"/>
                <w:noProof/>
                <w:sz w:val="18"/>
                <w:szCs w:val="18"/>
                <w:cs/>
              </w:rPr>
            </w:pPr>
            <w:r w:rsidRPr="00D33B44">
              <w:rPr>
                <w:rFonts w:eastAsia="Cordia New" w:cs="Arial"/>
                <w:noProof/>
                <w:sz w:val="18"/>
                <w:szCs w:val="18"/>
              </w:rPr>
              <w:t>625</w:t>
            </w:r>
            <w:r w:rsidR="00595EBB" w:rsidRPr="007B22AC">
              <w:rPr>
                <w:rFonts w:eastAsia="Cordia New" w:cs="Arial"/>
                <w:noProof/>
                <w:sz w:val="18"/>
                <w:szCs w:val="18"/>
              </w:rPr>
              <w:t>,</w:t>
            </w:r>
            <w:r w:rsidRPr="00D33B44">
              <w:rPr>
                <w:rFonts w:eastAsia="Cordia New" w:cs="Arial"/>
                <w:noProof/>
                <w:sz w:val="18"/>
                <w:szCs w:val="18"/>
              </w:rPr>
              <w:t>000</w:t>
            </w:r>
          </w:p>
        </w:tc>
      </w:tr>
      <w:tr w:rsidR="00595EBB" w:rsidRPr="007B22AC" w:rsidTr="00140A5C">
        <w:tc>
          <w:tcPr>
            <w:tcW w:w="4140" w:type="dxa"/>
            <w:vAlign w:val="bottom"/>
          </w:tcPr>
          <w:p w:rsidR="00595EBB" w:rsidRPr="007B22AC" w:rsidRDefault="00595EBB" w:rsidP="00482994">
            <w:pPr>
              <w:spacing w:line="240" w:lineRule="auto"/>
              <w:ind w:left="432"/>
              <w:rPr>
                <w:rFonts w:eastAsia="Cordia New" w:cs="Arial"/>
                <w:sz w:val="18"/>
                <w:szCs w:val="18"/>
                <w:cs/>
              </w:rPr>
            </w:pPr>
            <w:r w:rsidRPr="007B22AC">
              <w:rPr>
                <w:rFonts w:eastAsia="Cordia New" w:cs="Arial"/>
                <w:sz w:val="18"/>
                <w:szCs w:val="18"/>
              </w:rPr>
              <w:t>Guarantee for goods payment</w:t>
            </w:r>
          </w:p>
        </w:tc>
        <w:tc>
          <w:tcPr>
            <w:tcW w:w="1326" w:type="dxa"/>
            <w:vAlign w:val="bottom"/>
          </w:tcPr>
          <w:p w:rsidR="00595EBB" w:rsidRPr="007B22AC" w:rsidRDefault="00D33B44" w:rsidP="00482994">
            <w:pPr>
              <w:spacing w:line="240" w:lineRule="auto"/>
              <w:ind w:right="-72"/>
              <w:jc w:val="right"/>
              <w:rPr>
                <w:rFonts w:eastAsia="Cordia New" w:cs="Arial"/>
                <w:noProof/>
                <w:sz w:val="18"/>
                <w:szCs w:val="18"/>
              </w:rPr>
            </w:pPr>
            <w:r w:rsidRPr="00D33B44">
              <w:rPr>
                <w:rFonts w:eastAsia="Cordia New" w:cs="Arial"/>
                <w:noProof/>
                <w:sz w:val="18"/>
                <w:szCs w:val="18"/>
              </w:rPr>
              <w:t>206</w:t>
            </w:r>
            <w:r w:rsidR="001300D6" w:rsidRPr="001300D6">
              <w:rPr>
                <w:rFonts w:eastAsia="Cordia New" w:cs="Arial"/>
                <w:noProof/>
                <w:sz w:val="18"/>
                <w:szCs w:val="18"/>
              </w:rPr>
              <w:t>,</w:t>
            </w:r>
            <w:r w:rsidRPr="00D33B44">
              <w:rPr>
                <w:rFonts w:eastAsia="Cordia New" w:cs="Arial"/>
                <w:noProof/>
                <w:sz w:val="18"/>
                <w:szCs w:val="18"/>
              </w:rPr>
              <w:t>000</w:t>
            </w:r>
          </w:p>
        </w:tc>
        <w:tc>
          <w:tcPr>
            <w:tcW w:w="1327" w:type="dxa"/>
            <w:vAlign w:val="bottom"/>
          </w:tcPr>
          <w:p w:rsidR="00595EBB" w:rsidRPr="007B22AC" w:rsidRDefault="00D33B44" w:rsidP="00482994">
            <w:pPr>
              <w:spacing w:line="240" w:lineRule="auto"/>
              <w:ind w:right="-72"/>
              <w:jc w:val="right"/>
              <w:rPr>
                <w:rFonts w:eastAsia="Cordia New" w:cs="Arial"/>
                <w:noProof/>
                <w:sz w:val="18"/>
                <w:szCs w:val="18"/>
              </w:rPr>
            </w:pPr>
            <w:r w:rsidRPr="00D33B44">
              <w:rPr>
                <w:rFonts w:eastAsia="Cordia New" w:cs="Arial"/>
                <w:noProof/>
                <w:sz w:val="18"/>
                <w:szCs w:val="18"/>
              </w:rPr>
              <w:t>206</w:t>
            </w:r>
            <w:r w:rsidR="00595EBB" w:rsidRPr="007B22AC">
              <w:rPr>
                <w:rFonts w:eastAsia="Cordia New" w:cs="Arial"/>
                <w:noProof/>
                <w:sz w:val="18"/>
                <w:szCs w:val="18"/>
              </w:rPr>
              <w:t>,</w:t>
            </w:r>
            <w:r w:rsidRPr="00D33B44">
              <w:rPr>
                <w:rFonts w:eastAsia="Cordia New" w:cs="Arial"/>
                <w:noProof/>
                <w:sz w:val="18"/>
                <w:szCs w:val="18"/>
              </w:rPr>
              <w:t>000</w:t>
            </w:r>
          </w:p>
        </w:tc>
        <w:tc>
          <w:tcPr>
            <w:tcW w:w="1326" w:type="dxa"/>
            <w:vAlign w:val="bottom"/>
          </w:tcPr>
          <w:p w:rsidR="00595EBB" w:rsidRPr="007B22AC" w:rsidRDefault="00D33B44" w:rsidP="00482994">
            <w:pPr>
              <w:spacing w:line="240" w:lineRule="auto"/>
              <w:ind w:right="-72"/>
              <w:jc w:val="right"/>
              <w:rPr>
                <w:rFonts w:eastAsia="Cordia New" w:cs="Arial"/>
                <w:noProof/>
                <w:sz w:val="18"/>
                <w:szCs w:val="18"/>
              </w:rPr>
            </w:pPr>
            <w:r w:rsidRPr="00D33B44">
              <w:rPr>
                <w:rFonts w:eastAsia="Cordia New" w:cs="Arial"/>
                <w:noProof/>
                <w:sz w:val="18"/>
                <w:szCs w:val="18"/>
              </w:rPr>
              <w:t>206</w:t>
            </w:r>
            <w:r w:rsidR="001300D6" w:rsidRPr="001300D6">
              <w:rPr>
                <w:rFonts w:eastAsia="Cordia New" w:cs="Arial"/>
                <w:noProof/>
                <w:sz w:val="18"/>
                <w:szCs w:val="18"/>
              </w:rPr>
              <w:t>,</w:t>
            </w:r>
            <w:r w:rsidRPr="00D33B44">
              <w:rPr>
                <w:rFonts w:eastAsia="Cordia New" w:cs="Arial"/>
                <w:noProof/>
                <w:sz w:val="18"/>
                <w:szCs w:val="18"/>
              </w:rPr>
              <w:t>000</w:t>
            </w:r>
          </w:p>
        </w:tc>
        <w:tc>
          <w:tcPr>
            <w:tcW w:w="1327" w:type="dxa"/>
            <w:vAlign w:val="bottom"/>
          </w:tcPr>
          <w:p w:rsidR="00595EBB" w:rsidRPr="007B22AC" w:rsidRDefault="00D33B44" w:rsidP="00482994">
            <w:pPr>
              <w:spacing w:line="240" w:lineRule="auto"/>
              <w:ind w:right="-72"/>
              <w:jc w:val="right"/>
              <w:rPr>
                <w:rFonts w:eastAsia="Cordia New" w:cs="Arial"/>
                <w:noProof/>
                <w:sz w:val="18"/>
                <w:szCs w:val="18"/>
              </w:rPr>
            </w:pPr>
            <w:r w:rsidRPr="00D33B44">
              <w:rPr>
                <w:rFonts w:eastAsia="Cordia New" w:cs="Arial"/>
                <w:noProof/>
                <w:sz w:val="18"/>
                <w:szCs w:val="18"/>
              </w:rPr>
              <w:t>206</w:t>
            </w:r>
            <w:r w:rsidR="00595EBB" w:rsidRPr="007B22AC">
              <w:rPr>
                <w:rFonts w:eastAsia="Cordia New" w:cs="Arial"/>
                <w:noProof/>
                <w:sz w:val="18"/>
                <w:szCs w:val="18"/>
              </w:rPr>
              <w:t>,</w:t>
            </w:r>
            <w:r w:rsidRPr="00D33B44">
              <w:rPr>
                <w:rFonts w:eastAsia="Cordia New" w:cs="Arial"/>
                <w:noProof/>
                <w:sz w:val="18"/>
                <w:szCs w:val="18"/>
              </w:rPr>
              <w:t>000</w:t>
            </w:r>
          </w:p>
        </w:tc>
      </w:tr>
      <w:tr w:rsidR="00595EBB" w:rsidRPr="007B22AC" w:rsidTr="00140A5C">
        <w:tc>
          <w:tcPr>
            <w:tcW w:w="4140" w:type="dxa"/>
            <w:vAlign w:val="bottom"/>
          </w:tcPr>
          <w:p w:rsidR="00595EBB" w:rsidRPr="007B22AC" w:rsidRDefault="00595EBB" w:rsidP="00482994">
            <w:pPr>
              <w:spacing w:line="240" w:lineRule="auto"/>
              <w:ind w:left="432"/>
              <w:rPr>
                <w:rFonts w:eastAsia="Cordia New" w:cs="Arial"/>
                <w:sz w:val="18"/>
                <w:szCs w:val="18"/>
                <w:cs/>
              </w:rPr>
            </w:pPr>
            <w:r w:rsidRPr="007B22AC">
              <w:rPr>
                <w:rFonts w:eastAsia="Cordia New" w:cs="Arial"/>
                <w:sz w:val="18"/>
                <w:szCs w:val="18"/>
              </w:rPr>
              <w:t>Guarantee for service agreement</w:t>
            </w:r>
          </w:p>
        </w:tc>
        <w:tc>
          <w:tcPr>
            <w:tcW w:w="1326" w:type="dxa"/>
            <w:vAlign w:val="bottom"/>
          </w:tcPr>
          <w:p w:rsidR="00595EBB" w:rsidRPr="007B22AC" w:rsidRDefault="00F02D80" w:rsidP="00482994">
            <w:pPr>
              <w:pBdr>
                <w:bottom w:val="single" w:sz="4" w:space="1" w:color="auto"/>
              </w:pBdr>
              <w:spacing w:line="240" w:lineRule="auto"/>
              <w:ind w:right="-72"/>
              <w:jc w:val="right"/>
              <w:rPr>
                <w:rFonts w:eastAsia="Cordia New" w:cs="Arial"/>
                <w:noProof/>
                <w:sz w:val="18"/>
                <w:szCs w:val="18"/>
              </w:rPr>
            </w:pPr>
            <w:r>
              <w:rPr>
                <w:rFonts w:eastAsia="Cordia New" w:cs="Arial"/>
                <w:noProof/>
                <w:sz w:val="18"/>
                <w:szCs w:val="18"/>
              </w:rPr>
              <w:t>-</w:t>
            </w:r>
          </w:p>
        </w:tc>
        <w:tc>
          <w:tcPr>
            <w:tcW w:w="1327" w:type="dxa"/>
            <w:vAlign w:val="bottom"/>
          </w:tcPr>
          <w:p w:rsidR="00595EBB" w:rsidRPr="007B22AC" w:rsidRDefault="00D33B44" w:rsidP="00482994">
            <w:pPr>
              <w:pBdr>
                <w:bottom w:val="single" w:sz="4" w:space="1" w:color="auto"/>
              </w:pBdr>
              <w:spacing w:line="240" w:lineRule="auto"/>
              <w:ind w:right="-72"/>
              <w:jc w:val="right"/>
              <w:rPr>
                <w:rFonts w:eastAsia="Cordia New" w:cs="Arial"/>
                <w:noProof/>
                <w:sz w:val="18"/>
                <w:szCs w:val="18"/>
              </w:rPr>
            </w:pPr>
            <w:r w:rsidRPr="00D33B44">
              <w:rPr>
                <w:rFonts w:eastAsia="Cordia New" w:cs="Arial"/>
                <w:noProof/>
                <w:sz w:val="18"/>
                <w:szCs w:val="18"/>
              </w:rPr>
              <w:t>1</w:t>
            </w:r>
            <w:r w:rsidR="00380EB0" w:rsidRPr="007B22AC">
              <w:rPr>
                <w:rFonts w:eastAsia="Cordia New" w:cs="Arial"/>
                <w:noProof/>
                <w:sz w:val="18"/>
                <w:szCs w:val="18"/>
              </w:rPr>
              <w:t>,</w:t>
            </w:r>
            <w:r w:rsidRPr="00D33B44">
              <w:rPr>
                <w:rFonts w:eastAsia="Cordia New" w:cs="Arial"/>
                <w:noProof/>
                <w:sz w:val="18"/>
                <w:szCs w:val="18"/>
              </w:rPr>
              <w:t>262</w:t>
            </w:r>
            <w:r w:rsidR="00380EB0" w:rsidRPr="007B22AC">
              <w:rPr>
                <w:rFonts w:eastAsia="Cordia New" w:cs="Arial"/>
                <w:noProof/>
                <w:sz w:val="18"/>
                <w:szCs w:val="18"/>
              </w:rPr>
              <w:t>,</w:t>
            </w:r>
            <w:r w:rsidRPr="00D33B44">
              <w:rPr>
                <w:rFonts w:eastAsia="Cordia New" w:cs="Arial"/>
                <w:noProof/>
                <w:sz w:val="18"/>
                <w:szCs w:val="18"/>
              </w:rPr>
              <w:t>814</w:t>
            </w:r>
          </w:p>
        </w:tc>
        <w:tc>
          <w:tcPr>
            <w:tcW w:w="1326" w:type="dxa"/>
            <w:vAlign w:val="bottom"/>
          </w:tcPr>
          <w:p w:rsidR="00595EBB" w:rsidRPr="007B22AC" w:rsidRDefault="00F02D80" w:rsidP="00482994">
            <w:pPr>
              <w:pBdr>
                <w:bottom w:val="single" w:sz="4" w:space="1" w:color="auto"/>
              </w:pBdr>
              <w:spacing w:line="240" w:lineRule="auto"/>
              <w:ind w:right="-72"/>
              <w:jc w:val="right"/>
              <w:rPr>
                <w:rFonts w:eastAsia="Cordia New" w:cs="Arial"/>
                <w:noProof/>
                <w:sz w:val="18"/>
                <w:szCs w:val="18"/>
              </w:rPr>
            </w:pPr>
            <w:r>
              <w:rPr>
                <w:rFonts w:eastAsia="Cordia New" w:cs="Arial"/>
                <w:noProof/>
                <w:sz w:val="18"/>
                <w:szCs w:val="18"/>
              </w:rPr>
              <w:t>-</w:t>
            </w:r>
          </w:p>
        </w:tc>
        <w:tc>
          <w:tcPr>
            <w:tcW w:w="1327" w:type="dxa"/>
            <w:vAlign w:val="bottom"/>
          </w:tcPr>
          <w:p w:rsidR="00595EBB" w:rsidRPr="007B22AC" w:rsidRDefault="00D33B44" w:rsidP="00482994">
            <w:pPr>
              <w:pBdr>
                <w:bottom w:val="single" w:sz="4" w:space="1" w:color="auto"/>
              </w:pBdr>
              <w:spacing w:line="240" w:lineRule="auto"/>
              <w:ind w:right="-72"/>
              <w:jc w:val="right"/>
              <w:rPr>
                <w:rFonts w:eastAsia="Cordia New" w:cs="Arial"/>
                <w:noProof/>
                <w:sz w:val="18"/>
                <w:szCs w:val="18"/>
              </w:rPr>
            </w:pPr>
            <w:r w:rsidRPr="00D33B44">
              <w:rPr>
                <w:rFonts w:eastAsia="Cordia New" w:cs="Arial"/>
                <w:noProof/>
                <w:sz w:val="18"/>
                <w:szCs w:val="18"/>
              </w:rPr>
              <w:t>1</w:t>
            </w:r>
            <w:r w:rsidR="00380EB0" w:rsidRPr="007B22AC">
              <w:rPr>
                <w:rFonts w:eastAsia="Cordia New" w:cs="Arial"/>
                <w:noProof/>
                <w:sz w:val="18"/>
                <w:szCs w:val="18"/>
              </w:rPr>
              <w:t>,</w:t>
            </w:r>
            <w:r w:rsidRPr="00D33B44">
              <w:rPr>
                <w:rFonts w:eastAsia="Cordia New" w:cs="Arial"/>
                <w:noProof/>
                <w:sz w:val="18"/>
                <w:szCs w:val="18"/>
              </w:rPr>
              <w:t>262</w:t>
            </w:r>
            <w:r w:rsidR="00380EB0" w:rsidRPr="007B22AC">
              <w:rPr>
                <w:rFonts w:eastAsia="Cordia New" w:cs="Arial"/>
                <w:noProof/>
                <w:sz w:val="18"/>
                <w:szCs w:val="18"/>
              </w:rPr>
              <w:t>,</w:t>
            </w:r>
            <w:r w:rsidRPr="00D33B44">
              <w:rPr>
                <w:rFonts w:eastAsia="Cordia New" w:cs="Arial"/>
                <w:noProof/>
                <w:sz w:val="18"/>
                <w:szCs w:val="18"/>
              </w:rPr>
              <w:t>814</w:t>
            </w:r>
          </w:p>
        </w:tc>
      </w:tr>
      <w:tr w:rsidR="00595EBB" w:rsidRPr="007B22AC" w:rsidTr="00140A5C">
        <w:tc>
          <w:tcPr>
            <w:tcW w:w="4140" w:type="dxa"/>
            <w:vAlign w:val="bottom"/>
          </w:tcPr>
          <w:p w:rsidR="00595EBB" w:rsidRPr="007B22AC" w:rsidRDefault="00595EBB" w:rsidP="00482994">
            <w:pPr>
              <w:spacing w:line="240" w:lineRule="auto"/>
              <w:ind w:left="432" w:right="-72"/>
              <w:rPr>
                <w:rFonts w:cs="Arial"/>
                <w:sz w:val="12"/>
                <w:szCs w:val="12"/>
                <w:cs/>
              </w:rPr>
            </w:pPr>
          </w:p>
        </w:tc>
        <w:tc>
          <w:tcPr>
            <w:tcW w:w="1326" w:type="dxa"/>
            <w:vAlign w:val="bottom"/>
          </w:tcPr>
          <w:p w:rsidR="00595EBB" w:rsidRPr="007B22AC" w:rsidRDefault="00595EBB" w:rsidP="00482994">
            <w:pPr>
              <w:spacing w:line="240" w:lineRule="auto"/>
              <w:ind w:left="972" w:right="-72"/>
              <w:rPr>
                <w:rFonts w:cs="Arial"/>
                <w:sz w:val="12"/>
                <w:szCs w:val="12"/>
              </w:rPr>
            </w:pPr>
          </w:p>
        </w:tc>
        <w:tc>
          <w:tcPr>
            <w:tcW w:w="1327" w:type="dxa"/>
            <w:vAlign w:val="bottom"/>
          </w:tcPr>
          <w:p w:rsidR="00595EBB" w:rsidRPr="007B22AC" w:rsidRDefault="00595EBB" w:rsidP="00482994">
            <w:pPr>
              <w:spacing w:line="240" w:lineRule="auto"/>
              <w:ind w:left="972" w:right="-72"/>
              <w:rPr>
                <w:rFonts w:cs="Arial"/>
                <w:sz w:val="12"/>
                <w:szCs w:val="12"/>
              </w:rPr>
            </w:pPr>
          </w:p>
        </w:tc>
        <w:tc>
          <w:tcPr>
            <w:tcW w:w="1326" w:type="dxa"/>
            <w:vAlign w:val="bottom"/>
          </w:tcPr>
          <w:p w:rsidR="00595EBB" w:rsidRPr="007B22AC" w:rsidRDefault="00595EBB" w:rsidP="00482994">
            <w:pPr>
              <w:spacing w:line="240" w:lineRule="auto"/>
              <w:ind w:left="972" w:right="-72"/>
              <w:rPr>
                <w:rFonts w:cs="Arial"/>
                <w:sz w:val="12"/>
                <w:szCs w:val="12"/>
              </w:rPr>
            </w:pPr>
          </w:p>
        </w:tc>
        <w:tc>
          <w:tcPr>
            <w:tcW w:w="1327" w:type="dxa"/>
            <w:vAlign w:val="bottom"/>
          </w:tcPr>
          <w:p w:rsidR="00595EBB" w:rsidRPr="007B22AC" w:rsidRDefault="00595EBB" w:rsidP="00482994">
            <w:pPr>
              <w:spacing w:line="240" w:lineRule="auto"/>
              <w:ind w:left="972" w:right="-72"/>
              <w:rPr>
                <w:rFonts w:cs="Arial"/>
                <w:sz w:val="12"/>
                <w:szCs w:val="12"/>
              </w:rPr>
            </w:pPr>
          </w:p>
        </w:tc>
      </w:tr>
      <w:tr w:rsidR="00595EBB" w:rsidRPr="007B22AC" w:rsidTr="00140A5C">
        <w:tc>
          <w:tcPr>
            <w:tcW w:w="4140" w:type="dxa"/>
          </w:tcPr>
          <w:p w:rsidR="00595EBB" w:rsidRPr="007B22AC" w:rsidRDefault="00595EBB" w:rsidP="00482994">
            <w:pPr>
              <w:spacing w:line="240" w:lineRule="auto"/>
              <w:ind w:left="432"/>
              <w:rPr>
                <w:rFonts w:eastAsia="Angsana New" w:cs="Arial"/>
                <w:sz w:val="18"/>
                <w:szCs w:val="18"/>
                <w:cs/>
                <w:lang w:val="th-TH"/>
              </w:rPr>
            </w:pPr>
          </w:p>
        </w:tc>
        <w:tc>
          <w:tcPr>
            <w:tcW w:w="1326" w:type="dxa"/>
            <w:vAlign w:val="bottom"/>
          </w:tcPr>
          <w:p w:rsidR="00595EBB" w:rsidRPr="007B22AC" w:rsidRDefault="00D33B44" w:rsidP="00482994">
            <w:pPr>
              <w:pBdr>
                <w:bottom w:val="double" w:sz="4" w:space="1" w:color="auto"/>
              </w:pBdr>
              <w:spacing w:line="240" w:lineRule="auto"/>
              <w:ind w:right="-72"/>
              <w:jc w:val="right"/>
              <w:rPr>
                <w:rFonts w:eastAsia="Cordia New" w:cs="Arial"/>
                <w:noProof/>
                <w:sz w:val="18"/>
                <w:szCs w:val="18"/>
              </w:rPr>
            </w:pPr>
            <w:r w:rsidRPr="00D33B44">
              <w:rPr>
                <w:rFonts w:eastAsia="Cordia New" w:cs="Arial"/>
                <w:noProof/>
                <w:sz w:val="18"/>
                <w:szCs w:val="18"/>
              </w:rPr>
              <w:t>831</w:t>
            </w:r>
            <w:r w:rsidR="00F02D80">
              <w:rPr>
                <w:rFonts w:eastAsia="Cordia New" w:cs="Arial"/>
                <w:noProof/>
                <w:sz w:val="18"/>
                <w:szCs w:val="18"/>
              </w:rPr>
              <w:t>,</w:t>
            </w:r>
            <w:r w:rsidRPr="00D33B44">
              <w:rPr>
                <w:rFonts w:eastAsia="Cordia New" w:cs="Arial"/>
                <w:noProof/>
                <w:sz w:val="18"/>
                <w:szCs w:val="18"/>
              </w:rPr>
              <w:t>000</w:t>
            </w:r>
          </w:p>
        </w:tc>
        <w:tc>
          <w:tcPr>
            <w:tcW w:w="1327" w:type="dxa"/>
            <w:vAlign w:val="bottom"/>
          </w:tcPr>
          <w:p w:rsidR="00595EBB" w:rsidRPr="007B22AC" w:rsidRDefault="00D33B44" w:rsidP="00482994">
            <w:pPr>
              <w:pBdr>
                <w:bottom w:val="double" w:sz="4" w:space="1" w:color="auto"/>
              </w:pBdr>
              <w:spacing w:line="240" w:lineRule="auto"/>
              <w:ind w:right="-72"/>
              <w:jc w:val="right"/>
              <w:rPr>
                <w:rFonts w:eastAsia="Cordia New" w:cs="Arial"/>
                <w:noProof/>
                <w:sz w:val="18"/>
                <w:szCs w:val="18"/>
              </w:rPr>
            </w:pPr>
            <w:r w:rsidRPr="00D33B44">
              <w:rPr>
                <w:rFonts w:eastAsia="Cordia New" w:cs="Arial"/>
                <w:noProof/>
                <w:sz w:val="18"/>
                <w:szCs w:val="18"/>
              </w:rPr>
              <w:t>2</w:t>
            </w:r>
            <w:r w:rsidR="00380EB0" w:rsidRPr="007B22AC">
              <w:rPr>
                <w:rFonts w:eastAsia="Cordia New" w:cs="Arial"/>
                <w:noProof/>
                <w:sz w:val="18"/>
                <w:szCs w:val="18"/>
              </w:rPr>
              <w:t>,</w:t>
            </w:r>
            <w:r w:rsidRPr="00D33B44">
              <w:rPr>
                <w:rFonts w:eastAsia="Cordia New" w:cs="Arial"/>
                <w:noProof/>
                <w:sz w:val="18"/>
                <w:szCs w:val="18"/>
              </w:rPr>
              <w:t>093</w:t>
            </w:r>
            <w:r w:rsidR="00380EB0" w:rsidRPr="007B22AC">
              <w:rPr>
                <w:rFonts w:eastAsia="Cordia New" w:cs="Arial"/>
                <w:noProof/>
                <w:sz w:val="18"/>
                <w:szCs w:val="18"/>
              </w:rPr>
              <w:t>,</w:t>
            </w:r>
            <w:r w:rsidRPr="00D33B44">
              <w:rPr>
                <w:rFonts w:eastAsia="Cordia New" w:cs="Arial"/>
                <w:noProof/>
                <w:sz w:val="18"/>
                <w:szCs w:val="18"/>
              </w:rPr>
              <w:t>814</w:t>
            </w:r>
          </w:p>
        </w:tc>
        <w:tc>
          <w:tcPr>
            <w:tcW w:w="1326" w:type="dxa"/>
            <w:vAlign w:val="bottom"/>
          </w:tcPr>
          <w:p w:rsidR="00595EBB" w:rsidRPr="007B22AC" w:rsidRDefault="00D33B44" w:rsidP="00482994">
            <w:pPr>
              <w:pBdr>
                <w:bottom w:val="double" w:sz="4" w:space="1" w:color="auto"/>
              </w:pBdr>
              <w:spacing w:line="240" w:lineRule="auto"/>
              <w:ind w:right="-72"/>
              <w:jc w:val="right"/>
              <w:rPr>
                <w:rFonts w:eastAsia="Cordia New" w:cs="Arial"/>
                <w:noProof/>
                <w:sz w:val="18"/>
                <w:szCs w:val="18"/>
              </w:rPr>
            </w:pPr>
            <w:r w:rsidRPr="00D33B44">
              <w:rPr>
                <w:rFonts w:eastAsia="Cordia New" w:cs="Arial"/>
                <w:noProof/>
                <w:sz w:val="18"/>
                <w:szCs w:val="18"/>
              </w:rPr>
              <w:t>831</w:t>
            </w:r>
            <w:r w:rsidR="00F02D80">
              <w:rPr>
                <w:rFonts w:eastAsia="Cordia New" w:cs="Arial"/>
                <w:noProof/>
                <w:sz w:val="18"/>
                <w:szCs w:val="18"/>
              </w:rPr>
              <w:t>,</w:t>
            </w:r>
            <w:r w:rsidRPr="00D33B44">
              <w:rPr>
                <w:rFonts w:eastAsia="Cordia New" w:cs="Arial"/>
                <w:noProof/>
                <w:sz w:val="18"/>
                <w:szCs w:val="18"/>
              </w:rPr>
              <w:t>000</w:t>
            </w:r>
          </w:p>
        </w:tc>
        <w:tc>
          <w:tcPr>
            <w:tcW w:w="1327" w:type="dxa"/>
            <w:vAlign w:val="bottom"/>
          </w:tcPr>
          <w:p w:rsidR="00595EBB" w:rsidRPr="007B22AC" w:rsidRDefault="00D33B44" w:rsidP="00482994">
            <w:pPr>
              <w:pBdr>
                <w:bottom w:val="double" w:sz="4" w:space="1" w:color="auto"/>
              </w:pBdr>
              <w:spacing w:line="240" w:lineRule="auto"/>
              <w:ind w:right="-72"/>
              <w:jc w:val="right"/>
              <w:rPr>
                <w:rFonts w:eastAsia="Cordia New" w:cs="Arial"/>
                <w:noProof/>
                <w:sz w:val="18"/>
                <w:szCs w:val="18"/>
              </w:rPr>
            </w:pPr>
            <w:r w:rsidRPr="00D33B44">
              <w:rPr>
                <w:rFonts w:eastAsia="Cordia New" w:cs="Arial"/>
                <w:noProof/>
                <w:sz w:val="18"/>
                <w:szCs w:val="18"/>
              </w:rPr>
              <w:t>2</w:t>
            </w:r>
            <w:r w:rsidR="00380EB0" w:rsidRPr="007B22AC">
              <w:rPr>
                <w:rFonts w:eastAsia="Cordia New" w:cs="Arial"/>
                <w:noProof/>
                <w:sz w:val="18"/>
                <w:szCs w:val="18"/>
              </w:rPr>
              <w:t>,</w:t>
            </w:r>
            <w:r w:rsidRPr="00D33B44">
              <w:rPr>
                <w:rFonts w:eastAsia="Cordia New" w:cs="Arial"/>
                <w:noProof/>
                <w:sz w:val="18"/>
                <w:szCs w:val="18"/>
              </w:rPr>
              <w:t>093</w:t>
            </w:r>
            <w:r w:rsidR="00380EB0" w:rsidRPr="007B22AC">
              <w:rPr>
                <w:rFonts w:eastAsia="Cordia New" w:cs="Arial"/>
                <w:noProof/>
                <w:sz w:val="18"/>
                <w:szCs w:val="18"/>
              </w:rPr>
              <w:t>,</w:t>
            </w:r>
            <w:r w:rsidRPr="00D33B44">
              <w:rPr>
                <w:rFonts w:eastAsia="Cordia New" w:cs="Arial"/>
                <w:noProof/>
                <w:sz w:val="18"/>
                <w:szCs w:val="18"/>
              </w:rPr>
              <w:t>814</w:t>
            </w:r>
          </w:p>
        </w:tc>
      </w:tr>
    </w:tbl>
    <w:p w:rsidR="00296D7B" w:rsidRPr="007B22AC" w:rsidRDefault="00296D7B" w:rsidP="00482994">
      <w:pPr>
        <w:spacing w:line="240" w:lineRule="auto"/>
        <w:ind w:left="540"/>
        <w:jc w:val="thaiDistribute"/>
        <w:rPr>
          <w:rFonts w:cs="Arial"/>
          <w:sz w:val="18"/>
          <w:szCs w:val="18"/>
        </w:rPr>
      </w:pPr>
    </w:p>
    <w:p w:rsidR="00595EBB" w:rsidRPr="007B22AC" w:rsidRDefault="00595EBB" w:rsidP="00482994">
      <w:pPr>
        <w:spacing w:line="240" w:lineRule="auto"/>
        <w:ind w:left="540"/>
        <w:jc w:val="thaiDistribute"/>
        <w:rPr>
          <w:rFonts w:cs="Arial"/>
          <w:sz w:val="18"/>
          <w:szCs w:val="18"/>
        </w:rPr>
      </w:pPr>
      <w:r w:rsidRPr="007B22AC">
        <w:rPr>
          <w:rFonts w:cs="Arial"/>
          <w:sz w:val="18"/>
          <w:szCs w:val="18"/>
        </w:rPr>
        <w:t>The guarantees are issued in the ordinary course of business. No liabilities are expected to arise from the above guarantees.</w:t>
      </w:r>
    </w:p>
    <w:p w:rsidR="00455A2B" w:rsidRDefault="00455A2B" w:rsidP="00B80FD4">
      <w:pPr>
        <w:spacing w:line="240" w:lineRule="auto"/>
        <w:ind w:left="540"/>
        <w:jc w:val="thaiDistribute"/>
        <w:rPr>
          <w:rFonts w:cs="Arial"/>
          <w:sz w:val="18"/>
          <w:szCs w:val="18"/>
        </w:rPr>
      </w:pPr>
    </w:p>
    <w:p w:rsidR="00B80FD4" w:rsidRPr="007B22AC" w:rsidRDefault="00B80FD4" w:rsidP="00B80FD4">
      <w:pPr>
        <w:spacing w:line="240" w:lineRule="auto"/>
        <w:ind w:left="540"/>
        <w:jc w:val="thaiDistribute"/>
        <w:rPr>
          <w:rFonts w:cs="Arial"/>
          <w:sz w:val="18"/>
          <w:szCs w:val="18"/>
        </w:rPr>
      </w:pPr>
    </w:p>
    <w:sectPr w:rsidR="00B80FD4" w:rsidRPr="007B22AC" w:rsidSect="00077CD3">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7B6" w:rsidRDefault="00C637B6" w:rsidP="001C4BE0">
      <w:pPr>
        <w:pStyle w:val="Heading2"/>
      </w:pPr>
      <w:r>
        <w:separator/>
      </w:r>
    </w:p>
  </w:endnote>
  <w:endnote w:type="continuationSeparator" w:id="0">
    <w:p w:rsidR="00C637B6" w:rsidRDefault="00C637B6" w:rsidP="001C4BE0">
      <w:pPr>
        <w:pStyle w:val="Head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Swiss Roman 10pt">
    <w:altName w:val="Arial"/>
    <w:panose1 w:val="00000000000000000000"/>
    <w:charset w:val="00"/>
    <w:family w:val="swiss"/>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7B6" w:rsidRPr="008E4BD4" w:rsidRDefault="00C637B6" w:rsidP="006E6F96">
    <w:pPr>
      <w:pStyle w:val="Footer"/>
      <w:pBdr>
        <w:top w:val="single" w:sz="8" w:space="1" w:color="auto"/>
      </w:pBdr>
      <w:jc w:val="right"/>
      <w:rPr>
        <w:rFonts w:cs="Arial"/>
        <w:sz w:val="18"/>
        <w:szCs w:val="18"/>
      </w:rPr>
    </w:pPr>
    <w:r w:rsidRPr="008E4BD4">
      <w:rPr>
        <w:rFonts w:cs="Arial"/>
        <w:sz w:val="18"/>
        <w:szCs w:val="18"/>
      </w:rPr>
      <w:fldChar w:fldCharType="begin"/>
    </w:r>
    <w:r w:rsidRPr="008E4BD4">
      <w:rPr>
        <w:rFonts w:cs="Arial"/>
        <w:sz w:val="18"/>
        <w:szCs w:val="18"/>
      </w:rPr>
      <w:instrText xml:space="preserve"> PAGE   \* MERGEFORMAT </w:instrText>
    </w:r>
    <w:r w:rsidRPr="008E4BD4">
      <w:rPr>
        <w:rFonts w:cs="Arial"/>
        <w:sz w:val="18"/>
        <w:szCs w:val="18"/>
      </w:rPr>
      <w:fldChar w:fldCharType="separate"/>
    </w:r>
    <w:r w:rsidR="00131CFC">
      <w:rPr>
        <w:rFonts w:cs="Arial"/>
        <w:noProof/>
        <w:sz w:val="18"/>
        <w:szCs w:val="18"/>
      </w:rPr>
      <w:t>26</w:t>
    </w:r>
    <w:r w:rsidRPr="008E4BD4">
      <w:rPr>
        <w:rFonts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7B6" w:rsidRDefault="00C637B6" w:rsidP="008E129A">
    <w:pPr>
      <w:pStyle w:val="Footer"/>
      <w:pBdr>
        <w:top w:val="single" w:sz="8" w:space="1" w:color="auto"/>
      </w:pBdr>
      <w:jc w:val="right"/>
    </w:pPr>
    <w:r w:rsidRPr="001F5D4D">
      <w:rPr>
        <w:rFonts w:ascii="Times New Roman" w:hAnsi="Times New Roman"/>
      </w:rPr>
      <w:fldChar w:fldCharType="begin"/>
    </w:r>
    <w:r w:rsidRPr="001F5D4D">
      <w:rPr>
        <w:rFonts w:ascii="Times New Roman" w:hAnsi="Times New Roman"/>
      </w:rPr>
      <w:instrText xml:space="preserve"> PAGE   \* MERGEFORMAT </w:instrText>
    </w:r>
    <w:r w:rsidRPr="001F5D4D">
      <w:rPr>
        <w:rFonts w:ascii="Times New Roman" w:hAnsi="Times New Roman"/>
      </w:rPr>
      <w:fldChar w:fldCharType="separate"/>
    </w:r>
    <w:r>
      <w:rPr>
        <w:rFonts w:ascii="Times New Roman" w:hAnsi="Times New Roman"/>
        <w:noProof/>
      </w:rPr>
      <w:t>2</w:t>
    </w:r>
    <w:r w:rsidRPr="001F5D4D">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7B6" w:rsidRDefault="00C637B6" w:rsidP="001C4BE0">
      <w:pPr>
        <w:pStyle w:val="Heading2"/>
      </w:pPr>
      <w:r>
        <w:separator/>
      </w:r>
    </w:p>
  </w:footnote>
  <w:footnote w:type="continuationSeparator" w:id="0">
    <w:p w:rsidR="00C637B6" w:rsidRDefault="00C637B6" w:rsidP="001C4BE0">
      <w:pPr>
        <w:pStyle w:val="Head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7B6" w:rsidRPr="008E4BD4" w:rsidRDefault="00C637B6" w:rsidP="006E6F96">
    <w:pPr>
      <w:pStyle w:val="Header"/>
      <w:spacing w:line="240" w:lineRule="auto"/>
      <w:rPr>
        <w:rFonts w:cs="Arial"/>
        <w:b/>
        <w:bCs/>
        <w:color w:val="000000" w:themeColor="text1"/>
        <w:sz w:val="18"/>
        <w:szCs w:val="18"/>
        <w:lang w:val="en-US"/>
      </w:rPr>
    </w:pPr>
    <w:r w:rsidRPr="008E4BD4">
      <w:rPr>
        <w:rFonts w:cs="Arial"/>
        <w:b/>
        <w:bCs/>
        <w:color w:val="000000" w:themeColor="text1"/>
        <w:sz w:val="18"/>
        <w:szCs w:val="18"/>
        <w:lang w:val="en-US"/>
      </w:rPr>
      <w:t xml:space="preserve">TV Thunder Public Company Limited </w:t>
    </w:r>
  </w:p>
  <w:p w:rsidR="00C637B6" w:rsidRPr="008E4BD4" w:rsidRDefault="00C637B6" w:rsidP="006E6F96">
    <w:pPr>
      <w:pStyle w:val="Header"/>
      <w:spacing w:line="240" w:lineRule="auto"/>
      <w:rPr>
        <w:rFonts w:cs="Arial"/>
        <w:b/>
        <w:bCs/>
        <w:color w:val="000000" w:themeColor="text1"/>
        <w:sz w:val="18"/>
        <w:szCs w:val="18"/>
        <w:lang w:val="en-US"/>
      </w:rPr>
    </w:pPr>
    <w:r w:rsidRPr="008E4BD4">
      <w:rPr>
        <w:rFonts w:cs="Arial"/>
        <w:b/>
        <w:bCs/>
        <w:color w:val="000000" w:themeColor="text1"/>
        <w:sz w:val="18"/>
        <w:szCs w:val="18"/>
        <w:lang w:val="en-US"/>
      </w:rPr>
      <w:t>Condensed Notes to the Interim Financial Information (Unaudited)</w:t>
    </w:r>
  </w:p>
  <w:p w:rsidR="00C637B6" w:rsidRPr="001044C4" w:rsidRDefault="00C637B6" w:rsidP="006E6F96">
    <w:pPr>
      <w:pStyle w:val="Header"/>
      <w:pBdr>
        <w:bottom w:val="single" w:sz="8" w:space="1" w:color="auto"/>
      </w:pBdr>
      <w:tabs>
        <w:tab w:val="clear" w:pos="8306"/>
      </w:tabs>
      <w:spacing w:line="240" w:lineRule="auto"/>
      <w:rPr>
        <w:rFonts w:cs="Arial"/>
        <w:b/>
        <w:bCs/>
        <w:sz w:val="18"/>
        <w:szCs w:val="18"/>
        <w:lang w:val="en-US"/>
      </w:rPr>
    </w:pPr>
    <w:r w:rsidRPr="001044C4">
      <w:rPr>
        <w:rFonts w:cs="Arial"/>
        <w:b/>
        <w:bCs/>
        <w:sz w:val="18"/>
        <w:szCs w:val="18"/>
        <w:lang w:val="en-US"/>
      </w:rPr>
      <w:t xml:space="preserve">For the interim period ended </w:t>
    </w:r>
    <w:r>
      <w:rPr>
        <w:rFonts w:cs="Arial"/>
        <w:b/>
        <w:bCs/>
        <w:sz w:val="18"/>
        <w:szCs w:val="18"/>
        <w:lang w:val="en-US"/>
      </w:rPr>
      <w:t>30 September</w:t>
    </w:r>
    <w:r w:rsidRPr="001044C4">
      <w:rPr>
        <w:rFonts w:cs="Arial"/>
        <w:b/>
        <w:bCs/>
        <w:sz w:val="18"/>
        <w:szCs w:val="18"/>
        <w:lang w:val="en-US"/>
      </w:rPr>
      <w:t xml:space="preserve"> 2017 </w:t>
    </w:r>
  </w:p>
  <w:p w:rsidR="00C637B6" w:rsidRPr="008E4BD4" w:rsidRDefault="00C637B6" w:rsidP="006E6F96">
    <w:pPr>
      <w:pStyle w:val="Header"/>
      <w:tabs>
        <w:tab w:val="clear" w:pos="8306"/>
      </w:tabs>
      <w:spacing w:line="240" w:lineRule="auto"/>
      <w:rPr>
        <w:rFonts w:cs="Arial"/>
        <w:color w:val="000000" w:themeColor="text1"/>
        <w:sz w:val="18"/>
        <w:szCs w:val="18"/>
        <w:lang w:val="en-US"/>
      </w:rPr>
    </w:pPr>
  </w:p>
  <w:p w:rsidR="00C637B6" w:rsidRPr="008E4BD4" w:rsidRDefault="00C637B6" w:rsidP="00D04A0E">
    <w:pPr>
      <w:pStyle w:val="Header"/>
      <w:tabs>
        <w:tab w:val="clear" w:pos="8306"/>
      </w:tabs>
      <w:spacing w:line="240" w:lineRule="auto"/>
      <w:rPr>
        <w:rFonts w:cs="Arial"/>
        <w:color w:val="000000" w:themeColor="text1"/>
        <w:sz w:val="18"/>
        <w:szCs w:val="1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53C24"/>
    <w:multiLevelType w:val="singleLevel"/>
    <w:tmpl w:val="6466C550"/>
    <w:lvl w:ilvl="0">
      <w:start w:val="1"/>
      <w:numFmt w:val="lowerLetter"/>
      <w:lvlText w:val="%1)"/>
      <w:lvlJc w:val="left"/>
      <w:pPr>
        <w:tabs>
          <w:tab w:val="num" w:pos="576"/>
        </w:tabs>
        <w:ind w:left="864" w:hanging="576"/>
      </w:pPr>
      <w:rPr>
        <w:rFonts w:cs="Times New Roman"/>
        <w:snapToGrid/>
        <w:spacing w:val="-8"/>
        <w:w w:val="105"/>
        <w:sz w:val="22"/>
        <w:szCs w:val="22"/>
      </w:rPr>
    </w:lvl>
  </w:abstractNum>
  <w:abstractNum w:abstractNumId="1" w15:restartNumberingAfterBreak="0">
    <w:nsid w:val="01E9C262"/>
    <w:multiLevelType w:val="singleLevel"/>
    <w:tmpl w:val="1481C891"/>
    <w:lvl w:ilvl="0">
      <w:start w:val="4"/>
      <w:numFmt w:val="decimal"/>
      <w:lvlText w:val="%1."/>
      <w:lvlJc w:val="left"/>
      <w:pPr>
        <w:tabs>
          <w:tab w:val="num" w:pos="576"/>
        </w:tabs>
        <w:ind w:left="6120" w:hanging="5904"/>
      </w:pPr>
      <w:rPr>
        <w:rFonts w:cs="Times New Roman"/>
        <w:b/>
        <w:bCs/>
        <w:snapToGrid/>
        <w:spacing w:val="18"/>
        <w:w w:val="105"/>
        <w:sz w:val="24"/>
        <w:szCs w:val="24"/>
      </w:rPr>
    </w:lvl>
  </w:abstractNum>
  <w:abstractNum w:abstractNumId="2" w15:restartNumberingAfterBreak="0">
    <w:nsid w:val="02CE4322"/>
    <w:multiLevelType w:val="hybridMultilevel"/>
    <w:tmpl w:val="18586E2E"/>
    <w:lvl w:ilvl="0" w:tplc="0268BF3C">
      <w:start w:val="7"/>
      <w:numFmt w:val="bullet"/>
      <w:lvlText w:val="-"/>
      <w:lvlJc w:val="left"/>
      <w:pPr>
        <w:ind w:left="705" w:hanging="360"/>
      </w:pPr>
      <w:rPr>
        <w:rFonts w:ascii="Arial" w:eastAsia="Times New Roman" w:hAnsi="Arial" w:cs="Aria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3" w15:restartNumberingAfterBreak="0">
    <w:nsid w:val="038942F7"/>
    <w:multiLevelType w:val="hybridMultilevel"/>
    <w:tmpl w:val="75327728"/>
    <w:lvl w:ilvl="0" w:tplc="08090001">
      <w:start w:val="1"/>
      <w:numFmt w:val="bullet"/>
      <w:lvlText w:val=""/>
      <w:lvlJc w:val="left"/>
      <w:pPr>
        <w:ind w:left="1745" w:hanging="360"/>
      </w:pPr>
      <w:rPr>
        <w:rFonts w:ascii="Symbol" w:hAnsi="Symbol" w:hint="default"/>
      </w:rPr>
    </w:lvl>
    <w:lvl w:ilvl="1" w:tplc="08090003">
      <w:start w:val="1"/>
      <w:numFmt w:val="bullet"/>
      <w:lvlText w:val="o"/>
      <w:lvlJc w:val="left"/>
      <w:pPr>
        <w:ind w:left="2465" w:hanging="360"/>
      </w:pPr>
      <w:rPr>
        <w:rFonts w:ascii="Courier New" w:hAnsi="Courier New" w:cs="Courier New" w:hint="default"/>
      </w:rPr>
    </w:lvl>
    <w:lvl w:ilvl="2" w:tplc="08090005" w:tentative="1">
      <w:start w:val="1"/>
      <w:numFmt w:val="bullet"/>
      <w:lvlText w:val=""/>
      <w:lvlJc w:val="left"/>
      <w:pPr>
        <w:ind w:left="3185" w:hanging="360"/>
      </w:pPr>
      <w:rPr>
        <w:rFonts w:ascii="Wingdings" w:hAnsi="Wingdings" w:hint="default"/>
      </w:rPr>
    </w:lvl>
    <w:lvl w:ilvl="3" w:tplc="08090001" w:tentative="1">
      <w:start w:val="1"/>
      <w:numFmt w:val="bullet"/>
      <w:lvlText w:val=""/>
      <w:lvlJc w:val="left"/>
      <w:pPr>
        <w:ind w:left="3905" w:hanging="360"/>
      </w:pPr>
      <w:rPr>
        <w:rFonts w:ascii="Symbol" w:hAnsi="Symbol" w:hint="default"/>
      </w:rPr>
    </w:lvl>
    <w:lvl w:ilvl="4" w:tplc="08090003" w:tentative="1">
      <w:start w:val="1"/>
      <w:numFmt w:val="bullet"/>
      <w:lvlText w:val="o"/>
      <w:lvlJc w:val="left"/>
      <w:pPr>
        <w:ind w:left="4625" w:hanging="360"/>
      </w:pPr>
      <w:rPr>
        <w:rFonts w:ascii="Courier New" w:hAnsi="Courier New" w:cs="Courier New" w:hint="default"/>
      </w:rPr>
    </w:lvl>
    <w:lvl w:ilvl="5" w:tplc="08090005" w:tentative="1">
      <w:start w:val="1"/>
      <w:numFmt w:val="bullet"/>
      <w:lvlText w:val=""/>
      <w:lvlJc w:val="left"/>
      <w:pPr>
        <w:ind w:left="5345" w:hanging="360"/>
      </w:pPr>
      <w:rPr>
        <w:rFonts w:ascii="Wingdings" w:hAnsi="Wingdings" w:hint="default"/>
      </w:rPr>
    </w:lvl>
    <w:lvl w:ilvl="6" w:tplc="08090001" w:tentative="1">
      <w:start w:val="1"/>
      <w:numFmt w:val="bullet"/>
      <w:lvlText w:val=""/>
      <w:lvlJc w:val="left"/>
      <w:pPr>
        <w:ind w:left="6065" w:hanging="360"/>
      </w:pPr>
      <w:rPr>
        <w:rFonts w:ascii="Symbol" w:hAnsi="Symbol" w:hint="default"/>
      </w:rPr>
    </w:lvl>
    <w:lvl w:ilvl="7" w:tplc="08090003" w:tentative="1">
      <w:start w:val="1"/>
      <w:numFmt w:val="bullet"/>
      <w:lvlText w:val="o"/>
      <w:lvlJc w:val="left"/>
      <w:pPr>
        <w:ind w:left="6785" w:hanging="360"/>
      </w:pPr>
      <w:rPr>
        <w:rFonts w:ascii="Courier New" w:hAnsi="Courier New" w:cs="Courier New" w:hint="default"/>
      </w:rPr>
    </w:lvl>
    <w:lvl w:ilvl="8" w:tplc="08090005" w:tentative="1">
      <w:start w:val="1"/>
      <w:numFmt w:val="bullet"/>
      <w:lvlText w:val=""/>
      <w:lvlJc w:val="left"/>
      <w:pPr>
        <w:ind w:left="7505" w:hanging="360"/>
      </w:pPr>
      <w:rPr>
        <w:rFonts w:ascii="Wingdings" w:hAnsi="Wingdings" w:hint="default"/>
      </w:rPr>
    </w:lvl>
  </w:abstractNum>
  <w:abstractNum w:abstractNumId="4" w15:restartNumberingAfterBreak="0">
    <w:nsid w:val="03DFA4BE"/>
    <w:multiLevelType w:val="singleLevel"/>
    <w:tmpl w:val="7BD1FB5F"/>
    <w:lvl w:ilvl="0">
      <w:start w:val="7"/>
      <w:numFmt w:val="decimal"/>
      <w:lvlText w:val="%1."/>
      <w:lvlJc w:val="left"/>
      <w:pPr>
        <w:tabs>
          <w:tab w:val="num" w:pos="576"/>
        </w:tabs>
        <w:ind w:left="144"/>
      </w:pPr>
      <w:rPr>
        <w:rFonts w:cs="Times New Roman"/>
        <w:b/>
        <w:bCs/>
        <w:snapToGrid/>
        <w:spacing w:val="8"/>
        <w:w w:val="105"/>
        <w:sz w:val="24"/>
        <w:szCs w:val="24"/>
      </w:rPr>
    </w:lvl>
  </w:abstractNum>
  <w:abstractNum w:abstractNumId="5" w15:restartNumberingAfterBreak="0">
    <w:nsid w:val="05066EF1"/>
    <w:multiLevelType w:val="hybridMultilevel"/>
    <w:tmpl w:val="5C4C6648"/>
    <w:lvl w:ilvl="0" w:tplc="8258F77E">
      <w:start w:val="7"/>
      <w:numFmt w:val="bullet"/>
      <w:lvlText w:val="-"/>
      <w:lvlJc w:val="left"/>
      <w:pPr>
        <w:ind w:left="465" w:hanging="360"/>
      </w:pPr>
      <w:rPr>
        <w:rFonts w:ascii="Arial" w:eastAsia="Times New Roman" w:hAnsi="Arial" w:cs="Arial" w:hint="default"/>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6" w15:restartNumberingAfterBreak="0">
    <w:nsid w:val="05B4E038"/>
    <w:multiLevelType w:val="singleLevel"/>
    <w:tmpl w:val="10CBEF0D"/>
    <w:lvl w:ilvl="0">
      <w:start w:val="14"/>
      <w:numFmt w:val="decimal"/>
      <w:lvlText w:val="%1."/>
      <w:lvlJc w:val="left"/>
      <w:pPr>
        <w:tabs>
          <w:tab w:val="num" w:pos="576"/>
        </w:tabs>
        <w:ind w:left="72" w:firstLine="72"/>
      </w:pPr>
      <w:rPr>
        <w:rFonts w:cs="Times New Roman"/>
        <w:b/>
        <w:bCs/>
        <w:snapToGrid/>
        <w:spacing w:val="12"/>
        <w:w w:val="105"/>
        <w:sz w:val="24"/>
        <w:szCs w:val="24"/>
      </w:rPr>
    </w:lvl>
  </w:abstractNum>
  <w:abstractNum w:abstractNumId="7" w15:restartNumberingAfterBreak="0">
    <w:nsid w:val="0600F90A"/>
    <w:multiLevelType w:val="singleLevel"/>
    <w:tmpl w:val="462B63C4"/>
    <w:lvl w:ilvl="0">
      <w:start w:val="8"/>
      <w:numFmt w:val="decimal"/>
      <w:lvlText w:val="%1."/>
      <w:lvlJc w:val="left"/>
      <w:pPr>
        <w:tabs>
          <w:tab w:val="num" w:pos="576"/>
        </w:tabs>
        <w:ind w:left="96"/>
      </w:pPr>
      <w:rPr>
        <w:rFonts w:cs="Times New Roman"/>
        <w:b/>
        <w:bCs/>
        <w:snapToGrid/>
        <w:spacing w:val="-40"/>
        <w:w w:val="105"/>
        <w:sz w:val="24"/>
        <w:szCs w:val="24"/>
      </w:rPr>
    </w:lvl>
  </w:abstractNum>
  <w:abstractNum w:abstractNumId="8" w15:restartNumberingAfterBreak="0">
    <w:nsid w:val="06A6594B"/>
    <w:multiLevelType w:val="singleLevel"/>
    <w:tmpl w:val="6DDF4E53"/>
    <w:lvl w:ilvl="0">
      <w:start w:val="1"/>
      <w:numFmt w:val="lowerLetter"/>
      <w:lvlText w:val="%1)"/>
      <w:lvlJc w:val="left"/>
      <w:pPr>
        <w:tabs>
          <w:tab w:val="num" w:pos="576"/>
        </w:tabs>
        <w:ind w:left="864" w:hanging="576"/>
      </w:pPr>
      <w:rPr>
        <w:rFonts w:cs="Times New Roman"/>
        <w:snapToGrid/>
        <w:spacing w:val="-8"/>
        <w:w w:val="105"/>
        <w:sz w:val="22"/>
        <w:szCs w:val="22"/>
      </w:rPr>
    </w:lvl>
  </w:abstractNum>
  <w:abstractNum w:abstractNumId="9" w15:restartNumberingAfterBreak="0">
    <w:nsid w:val="06EE6AEA"/>
    <w:multiLevelType w:val="singleLevel"/>
    <w:tmpl w:val="50DB5603"/>
    <w:lvl w:ilvl="0">
      <w:start w:val="10"/>
      <w:numFmt w:val="decimal"/>
      <w:lvlText w:val="%1."/>
      <w:lvlJc w:val="left"/>
      <w:pPr>
        <w:tabs>
          <w:tab w:val="num" w:pos="576"/>
        </w:tabs>
        <w:ind w:left="288"/>
      </w:pPr>
      <w:rPr>
        <w:rFonts w:cs="Times New Roman"/>
        <w:b/>
        <w:bCs/>
        <w:snapToGrid/>
        <w:spacing w:val="16"/>
        <w:w w:val="105"/>
        <w:sz w:val="24"/>
        <w:szCs w:val="24"/>
      </w:rPr>
    </w:lvl>
  </w:abstractNum>
  <w:abstractNum w:abstractNumId="10" w15:restartNumberingAfterBreak="0">
    <w:nsid w:val="076737D0"/>
    <w:multiLevelType w:val="hybridMultilevel"/>
    <w:tmpl w:val="2EB66220"/>
    <w:lvl w:ilvl="0" w:tplc="E3D8512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07C40F25"/>
    <w:multiLevelType w:val="hybridMultilevel"/>
    <w:tmpl w:val="816A4A5C"/>
    <w:lvl w:ilvl="0" w:tplc="3912E3AA">
      <w:start w:val="7"/>
      <w:numFmt w:val="bullet"/>
      <w:lvlText w:val="-"/>
      <w:lvlJc w:val="left"/>
      <w:pPr>
        <w:ind w:left="555" w:hanging="360"/>
      </w:pPr>
      <w:rPr>
        <w:rFonts w:ascii="Arial" w:eastAsia="Times New Roman" w:hAnsi="Arial" w:cs="Arial" w:hint="default"/>
      </w:rPr>
    </w:lvl>
    <w:lvl w:ilvl="1" w:tplc="08090003" w:tentative="1">
      <w:start w:val="1"/>
      <w:numFmt w:val="bullet"/>
      <w:lvlText w:val="o"/>
      <w:lvlJc w:val="left"/>
      <w:pPr>
        <w:ind w:left="1275" w:hanging="360"/>
      </w:pPr>
      <w:rPr>
        <w:rFonts w:ascii="Courier New" w:hAnsi="Courier New" w:cs="Courier New" w:hint="default"/>
      </w:rPr>
    </w:lvl>
    <w:lvl w:ilvl="2" w:tplc="08090005" w:tentative="1">
      <w:start w:val="1"/>
      <w:numFmt w:val="bullet"/>
      <w:lvlText w:val=""/>
      <w:lvlJc w:val="left"/>
      <w:pPr>
        <w:ind w:left="1995" w:hanging="360"/>
      </w:pPr>
      <w:rPr>
        <w:rFonts w:ascii="Wingdings" w:hAnsi="Wingdings" w:hint="default"/>
      </w:rPr>
    </w:lvl>
    <w:lvl w:ilvl="3" w:tplc="08090001" w:tentative="1">
      <w:start w:val="1"/>
      <w:numFmt w:val="bullet"/>
      <w:lvlText w:val=""/>
      <w:lvlJc w:val="left"/>
      <w:pPr>
        <w:ind w:left="2715" w:hanging="360"/>
      </w:pPr>
      <w:rPr>
        <w:rFonts w:ascii="Symbol" w:hAnsi="Symbol" w:hint="default"/>
      </w:rPr>
    </w:lvl>
    <w:lvl w:ilvl="4" w:tplc="08090003" w:tentative="1">
      <w:start w:val="1"/>
      <w:numFmt w:val="bullet"/>
      <w:lvlText w:val="o"/>
      <w:lvlJc w:val="left"/>
      <w:pPr>
        <w:ind w:left="3435" w:hanging="360"/>
      </w:pPr>
      <w:rPr>
        <w:rFonts w:ascii="Courier New" w:hAnsi="Courier New" w:cs="Courier New" w:hint="default"/>
      </w:rPr>
    </w:lvl>
    <w:lvl w:ilvl="5" w:tplc="08090005" w:tentative="1">
      <w:start w:val="1"/>
      <w:numFmt w:val="bullet"/>
      <w:lvlText w:val=""/>
      <w:lvlJc w:val="left"/>
      <w:pPr>
        <w:ind w:left="4155" w:hanging="360"/>
      </w:pPr>
      <w:rPr>
        <w:rFonts w:ascii="Wingdings" w:hAnsi="Wingdings" w:hint="default"/>
      </w:rPr>
    </w:lvl>
    <w:lvl w:ilvl="6" w:tplc="08090001" w:tentative="1">
      <w:start w:val="1"/>
      <w:numFmt w:val="bullet"/>
      <w:lvlText w:val=""/>
      <w:lvlJc w:val="left"/>
      <w:pPr>
        <w:ind w:left="4875" w:hanging="360"/>
      </w:pPr>
      <w:rPr>
        <w:rFonts w:ascii="Symbol" w:hAnsi="Symbol" w:hint="default"/>
      </w:rPr>
    </w:lvl>
    <w:lvl w:ilvl="7" w:tplc="08090003" w:tentative="1">
      <w:start w:val="1"/>
      <w:numFmt w:val="bullet"/>
      <w:lvlText w:val="o"/>
      <w:lvlJc w:val="left"/>
      <w:pPr>
        <w:ind w:left="5595" w:hanging="360"/>
      </w:pPr>
      <w:rPr>
        <w:rFonts w:ascii="Courier New" w:hAnsi="Courier New" w:cs="Courier New" w:hint="default"/>
      </w:rPr>
    </w:lvl>
    <w:lvl w:ilvl="8" w:tplc="08090005" w:tentative="1">
      <w:start w:val="1"/>
      <w:numFmt w:val="bullet"/>
      <w:lvlText w:val=""/>
      <w:lvlJc w:val="left"/>
      <w:pPr>
        <w:ind w:left="6315" w:hanging="360"/>
      </w:pPr>
      <w:rPr>
        <w:rFonts w:ascii="Wingdings" w:hAnsi="Wingdings" w:hint="default"/>
      </w:rPr>
    </w:lvl>
  </w:abstractNum>
  <w:abstractNum w:abstractNumId="12" w15:restartNumberingAfterBreak="0">
    <w:nsid w:val="0BA740B4"/>
    <w:multiLevelType w:val="hybridMultilevel"/>
    <w:tmpl w:val="6D4ED870"/>
    <w:lvl w:ilvl="0" w:tplc="8DA6C3A0">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3" w15:restartNumberingAfterBreak="0">
    <w:nsid w:val="0CD20206"/>
    <w:multiLevelType w:val="hybridMultilevel"/>
    <w:tmpl w:val="BC76A110"/>
    <w:lvl w:ilvl="0" w:tplc="B78889C4">
      <w:start w:val="7"/>
      <w:numFmt w:val="bullet"/>
      <w:lvlText w:val="-"/>
      <w:lvlJc w:val="left"/>
      <w:pPr>
        <w:ind w:left="942" w:hanging="360"/>
      </w:pPr>
      <w:rPr>
        <w:rFonts w:ascii="Arial" w:eastAsia="Times New Roman" w:hAnsi="Arial" w:cs="Arial" w:hint="default"/>
      </w:rPr>
    </w:lvl>
    <w:lvl w:ilvl="1" w:tplc="08090003" w:tentative="1">
      <w:start w:val="1"/>
      <w:numFmt w:val="bullet"/>
      <w:lvlText w:val="o"/>
      <w:lvlJc w:val="left"/>
      <w:pPr>
        <w:ind w:left="1662" w:hanging="360"/>
      </w:pPr>
      <w:rPr>
        <w:rFonts w:ascii="Courier New" w:hAnsi="Courier New" w:cs="Courier New" w:hint="default"/>
      </w:rPr>
    </w:lvl>
    <w:lvl w:ilvl="2" w:tplc="08090005" w:tentative="1">
      <w:start w:val="1"/>
      <w:numFmt w:val="bullet"/>
      <w:lvlText w:val=""/>
      <w:lvlJc w:val="left"/>
      <w:pPr>
        <w:ind w:left="2382" w:hanging="360"/>
      </w:pPr>
      <w:rPr>
        <w:rFonts w:ascii="Wingdings" w:hAnsi="Wingdings" w:hint="default"/>
      </w:rPr>
    </w:lvl>
    <w:lvl w:ilvl="3" w:tplc="08090001" w:tentative="1">
      <w:start w:val="1"/>
      <w:numFmt w:val="bullet"/>
      <w:lvlText w:val=""/>
      <w:lvlJc w:val="left"/>
      <w:pPr>
        <w:ind w:left="3102" w:hanging="360"/>
      </w:pPr>
      <w:rPr>
        <w:rFonts w:ascii="Symbol" w:hAnsi="Symbol" w:hint="default"/>
      </w:rPr>
    </w:lvl>
    <w:lvl w:ilvl="4" w:tplc="08090003" w:tentative="1">
      <w:start w:val="1"/>
      <w:numFmt w:val="bullet"/>
      <w:lvlText w:val="o"/>
      <w:lvlJc w:val="left"/>
      <w:pPr>
        <w:ind w:left="3822" w:hanging="360"/>
      </w:pPr>
      <w:rPr>
        <w:rFonts w:ascii="Courier New" w:hAnsi="Courier New" w:cs="Courier New" w:hint="default"/>
      </w:rPr>
    </w:lvl>
    <w:lvl w:ilvl="5" w:tplc="08090005" w:tentative="1">
      <w:start w:val="1"/>
      <w:numFmt w:val="bullet"/>
      <w:lvlText w:val=""/>
      <w:lvlJc w:val="left"/>
      <w:pPr>
        <w:ind w:left="4542" w:hanging="360"/>
      </w:pPr>
      <w:rPr>
        <w:rFonts w:ascii="Wingdings" w:hAnsi="Wingdings" w:hint="default"/>
      </w:rPr>
    </w:lvl>
    <w:lvl w:ilvl="6" w:tplc="08090001" w:tentative="1">
      <w:start w:val="1"/>
      <w:numFmt w:val="bullet"/>
      <w:lvlText w:val=""/>
      <w:lvlJc w:val="left"/>
      <w:pPr>
        <w:ind w:left="5262" w:hanging="360"/>
      </w:pPr>
      <w:rPr>
        <w:rFonts w:ascii="Symbol" w:hAnsi="Symbol" w:hint="default"/>
      </w:rPr>
    </w:lvl>
    <w:lvl w:ilvl="7" w:tplc="08090003" w:tentative="1">
      <w:start w:val="1"/>
      <w:numFmt w:val="bullet"/>
      <w:lvlText w:val="o"/>
      <w:lvlJc w:val="left"/>
      <w:pPr>
        <w:ind w:left="5982" w:hanging="360"/>
      </w:pPr>
      <w:rPr>
        <w:rFonts w:ascii="Courier New" w:hAnsi="Courier New" w:cs="Courier New" w:hint="default"/>
      </w:rPr>
    </w:lvl>
    <w:lvl w:ilvl="8" w:tplc="08090005" w:tentative="1">
      <w:start w:val="1"/>
      <w:numFmt w:val="bullet"/>
      <w:lvlText w:val=""/>
      <w:lvlJc w:val="left"/>
      <w:pPr>
        <w:ind w:left="6702" w:hanging="360"/>
      </w:pPr>
      <w:rPr>
        <w:rFonts w:ascii="Wingdings" w:hAnsi="Wingdings" w:hint="default"/>
      </w:rPr>
    </w:lvl>
  </w:abstractNum>
  <w:abstractNum w:abstractNumId="14" w15:restartNumberingAfterBreak="0">
    <w:nsid w:val="0D187EB1"/>
    <w:multiLevelType w:val="hybridMultilevel"/>
    <w:tmpl w:val="D71A93DA"/>
    <w:lvl w:ilvl="0" w:tplc="BE0ED1D0">
      <w:numFmt w:val="bullet"/>
      <w:lvlText w:val="﷐"/>
      <w:lvlJc w:val="left"/>
      <w:pPr>
        <w:ind w:left="1335" w:hanging="97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640AEA"/>
    <w:multiLevelType w:val="hybridMultilevel"/>
    <w:tmpl w:val="4DC020AE"/>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20F06A1"/>
    <w:multiLevelType w:val="hybridMultilevel"/>
    <w:tmpl w:val="114E4152"/>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7" w15:restartNumberingAfterBreak="0">
    <w:nsid w:val="12207FE0"/>
    <w:multiLevelType w:val="hybridMultilevel"/>
    <w:tmpl w:val="2EB66220"/>
    <w:lvl w:ilvl="0" w:tplc="E3D8512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14FB17CE"/>
    <w:multiLevelType w:val="hybridMultilevel"/>
    <w:tmpl w:val="BD32D8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91C73B8"/>
    <w:multiLevelType w:val="hybridMultilevel"/>
    <w:tmpl w:val="2EB66220"/>
    <w:lvl w:ilvl="0" w:tplc="E3D8512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1E1E2530"/>
    <w:multiLevelType w:val="hybridMultilevel"/>
    <w:tmpl w:val="9DEABF54"/>
    <w:lvl w:ilvl="0" w:tplc="F3B63D8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E55FCA"/>
    <w:multiLevelType w:val="hybridMultilevel"/>
    <w:tmpl w:val="9EAEFE9E"/>
    <w:lvl w:ilvl="0" w:tplc="26F6FF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ED5771"/>
    <w:multiLevelType w:val="hybridMultilevel"/>
    <w:tmpl w:val="D3F84E2C"/>
    <w:lvl w:ilvl="0" w:tplc="5AB41F66">
      <w:start w:val="16"/>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 w15:restartNumberingAfterBreak="0">
    <w:nsid w:val="3593009F"/>
    <w:multiLevelType w:val="hybridMultilevel"/>
    <w:tmpl w:val="FE20D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8BB144C"/>
    <w:multiLevelType w:val="hybridMultilevel"/>
    <w:tmpl w:val="A3FC68CA"/>
    <w:lvl w:ilvl="0" w:tplc="48B82B54">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25" w15:restartNumberingAfterBreak="0">
    <w:nsid w:val="406948E6"/>
    <w:multiLevelType w:val="hybridMultilevel"/>
    <w:tmpl w:val="5A84D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794983"/>
    <w:multiLevelType w:val="hybridMultilevel"/>
    <w:tmpl w:val="F888371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15:restartNumberingAfterBreak="0">
    <w:nsid w:val="44B402A3"/>
    <w:multiLevelType w:val="hybridMultilevel"/>
    <w:tmpl w:val="FCB679AC"/>
    <w:lvl w:ilvl="0" w:tplc="3692F282">
      <w:start w:val="3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EC568E"/>
    <w:multiLevelType w:val="hybridMultilevel"/>
    <w:tmpl w:val="D69499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DE6CEF"/>
    <w:multiLevelType w:val="hybridMultilevel"/>
    <w:tmpl w:val="C158BF2C"/>
    <w:lvl w:ilvl="0" w:tplc="49BAC568">
      <w:start w:val="1"/>
      <w:numFmt w:val="lowerRoman"/>
      <w:lvlText w:val="%1)"/>
      <w:lvlJc w:val="left"/>
      <w:pPr>
        <w:ind w:left="1260" w:hanging="72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0" w15:restartNumberingAfterBreak="0">
    <w:nsid w:val="5261217D"/>
    <w:multiLevelType w:val="hybridMultilevel"/>
    <w:tmpl w:val="35C2C50E"/>
    <w:lvl w:ilvl="0" w:tplc="C6FA04EC">
      <w:start w:val="49"/>
      <w:numFmt w:val="bullet"/>
      <w:lvlText w:val="﷐"/>
      <w:lvlJc w:val="left"/>
      <w:pPr>
        <w:ind w:left="900" w:hanging="54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7D3B4F"/>
    <w:multiLevelType w:val="hybridMultilevel"/>
    <w:tmpl w:val="A63CBB18"/>
    <w:lvl w:ilvl="0" w:tplc="55168780">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32" w15:restartNumberingAfterBreak="0">
    <w:nsid w:val="54A75B84"/>
    <w:multiLevelType w:val="hybridMultilevel"/>
    <w:tmpl w:val="2EB66220"/>
    <w:lvl w:ilvl="0" w:tplc="E3D8512A">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576B6871"/>
    <w:multiLevelType w:val="hybridMultilevel"/>
    <w:tmpl w:val="3E886006"/>
    <w:lvl w:ilvl="0" w:tplc="EB7A5570">
      <w:start w:val="1"/>
      <w:numFmt w:val="decimal"/>
      <w:lvlText w:val="%1."/>
      <w:lvlJc w:val="left"/>
      <w:pPr>
        <w:ind w:left="1179" w:hanging="360"/>
      </w:pPr>
      <w:rPr>
        <w:rFonts w:hint="default"/>
      </w:r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34" w15:restartNumberingAfterBreak="0">
    <w:nsid w:val="58225F19"/>
    <w:multiLevelType w:val="hybridMultilevel"/>
    <w:tmpl w:val="D6EA85AC"/>
    <w:lvl w:ilvl="0" w:tplc="5C4C296E">
      <w:start w:val="49"/>
      <w:numFmt w:val="bullet"/>
      <w:lvlText w:val="﷐"/>
      <w:lvlJc w:val="left"/>
      <w:pPr>
        <w:ind w:left="900" w:hanging="54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9D743D0"/>
    <w:multiLevelType w:val="hybridMultilevel"/>
    <w:tmpl w:val="A754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D6A645F"/>
    <w:multiLevelType w:val="hybridMultilevel"/>
    <w:tmpl w:val="8F985E00"/>
    <w:lvl w:ilvl="0" w:tplc="E0CA640C">
      <w:start w:val="6"/>
      <w:numFmt w:val="bullet"/>
      <w:lvlText w:val="﷐"/>
      <w:lvlJc w:val="left"/>
      <w:pPr>
        <w:ind w:left="780" w:hanging="4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DA545E0"/>
    <w:multiLevelType w:val="hybridMultilevel"/>
    <w:tmpl w:val="9EAEFE9E"/>
    <w:lvl w:ilvl="0" w:tplc="26F6FF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B4675B"/>
    <w:multiLevelType w:val="hybridMultilevel"/>
    <w:tmpl w:val="9140AABC"/>
    <w:lvl w:ilvl="0" w:tplc="AE2E976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6EC41D15"/>
    <w:multiLevelType w:val="hybridMultilevel"/>
    <w:tmpl w:val="C158BF2C"/>
    <w:lvl w:ilvl="0" w:tplc="49BAC568">
      <w:start w:val="1"/>
      <w:numFmt w:val="lowerRoman"/>
      <w:lvlText w:val="%1)"/>
      <w:lvlJc w:val="left"/>
      <w:pPr>
        <w:ind w:left="1260" w:hanging="72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0" w15:restartNumberingAfterBreak="0">
    <w:nsid w:val="70362248"/>
    <w:multiLevelType w:val="hybridMultilevel"/>
    <w:tmpl w:val="4A00736A"/>
    <w:lvl w:ilvl="0" w:tplc="A7CE0208">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4065651"/>
    <w:multiLevelType w:val="hybridMultilevel"/>
    <w:tmpl w:val="6666A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515F1C"/>
    <w:multiLevelType w:val="hybridMultilevel"/>
    <w:tmpl w:val="0946FE70"/>
    <w:lvl w:ilvl="0" w:tplc="7780F7D4">
      <w:start w:val="7"/>
      <w:numFmt w:val="bullet"/>
      <w:lvlText w:val="-"/>
      <w:lvlJc w:val="left"/>
      <w:pPr>
        <w:ind w:left="810" w:hanging="360"/>
      </w:pPr>
      <w:rPr>
        <w:rFonts w:ascii="Arial" w:eastAsia="Times New Roman" w:hAnsi="Arial" w:cs="Aria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43" w15:restartNumberingAfterBreak="0">
    <w:nsid w:val="7A7A5FE3"/>
    <w:multiLevelType w:val="hybridMultilevel"/>
    <w:tmpl w:val="9EAEFE9E"/>
    <w:lvl w:ilvl="0" w:tplc="26F6FFBC">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EB496A"/>
    <w:multiLevelType w:val="hybridMultilevel"/>
    <w:tmpl w:val="5142EA4A"/>
    <w:lvl w:ilvl="0" w:tplc="7758FA2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46" w15:restartNumberingAfterBreak="0">
    <w:nsid w:val="7E1B1430"/>
    <w:multiLevelType w:val="hybridMultilevel"/>
    <w:tmpl w:val="40544CD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31"/>
  </w:num>
  <w:num w:numId="2">
    <w:abstractNumId w:val="25"/>
  </w:num>
  <w:num w:numId="3">
    <w:abstractNumId w:val="15"/>
  </w:num>
  <w:num w:numId="4">
    <w:abstractNumId w:val="26"/>
  </w:num>
  <w:num w:numId="5">
    <w:abstractNumId w:val="1"/>
  </w:num>
  <w:num w:numId="6">
    <w:abstractNumId w:val="4"/>
  </w:num>
  <w:num w:numId="7">
    <w:abstractNumId w:val="7"/>
  </w:num>
  <w:num w:numId="8">
    <w:abstractNumId w:val="9"/>
  </w:num>
  <w:num w:numId="9">
    <w:abstractNumId w:val="8"/>
  </w:num>
  <w:num w:numId="10">
    <w:abstractNumId w:val="8"/>
    <w:lvlOverride w:ilvl="0">
      <w:lvl w:ilvl="0">
        <w:numFmt w:val="lowerLetter"/>
        <w:lvlText w:val="%1)"/>
        <w:lvlJc w:val="left"/>
        <w:pPr>
          <w:tabs>
            <w:tab w:val="num" w:pos="576"/>
          </w:tabs>
          <w:ind w:left="864" w:hanging="576"/>
        </w:pPr>
        <w:rPr>
          <w:rFonts w:cs="Times New Roman"/>
          <w:snapToGrid/>
          <w:spacing w:val="-4"/>
          <w:w w:val="105"/>
          <w:sz w:val="22"/>
          <w:szCs w:val="22"/>
        </w:rPr>
      </w:lvl>
    </w:lvlOverride>
  </w:num>
  <w:num w:numId="11">
    <w:abstractNumId w:val="0"/>
  </w:num>
  <w:num w:numId="12">
    <w:abstractNumId w:val="0"/>
    <w:lvlOverride w:ilvl="0">
      <w:lvl w:ilvl="0">
        <w:numFmt w:val="lowerLetter"/>
        <w:lvlText w:val="%1)"/>
        <w:lvlJc w:val="left"/>
        <w:pPr>
          <w:tabs>
            <w:tab w:val="num" w:pos="576"/>
          </w:tabs>
          <w:ind w:left="864" w:hanging="576"/>
        </w:pPr>
        <w:rPr>
          <w:rFonts w:cs="Times New Roman"/>
          <w:snapToGrid/>
          <w:spacing w:val="-3"/>
          <w:w w:val="105"/>
          <w:sz w:val="24"/>
          <w:szCs w:val="24"/>
        </w:rPr>
      </w:lvl>
    </w:lvlOverride>
  </w:num>
  <w:num w:numId="13">
    <w:abstractNumId w:val="6"/>
  </w:num>
  <w:num w:numId="14">
    <w:abstractNumId w:val="6"/>
    <w:lvlOverride w:ilvl="0">
      <w:lvl w:ilvl="0">
        <w:numFmt w:val="decimal"/>
        <w:lvlText w:val="%1."/>
        <w:lvlJc w:val="left"/>
        <w:pPr>
          <w:tabs>
            <w:tab w:val="num" w:pos="576"/>
          </w:tabs>
          <w:ind w:left="72" w:firstLine="72"/>
        </w:pPr>
        <w:rPr>
          <w:rFonts w:cs="Times New Roman"/>
          <w:b/>
          <w:bCs/>
          <w:snapToGrid/>
          <w:spacing w:val="11"/>
          <w:w w:val="105"/>
          <w:sz w:val="24"/>
          <w:szCs w:val="24"/>
        </w:rPr>
      </w:lvl>
    </w:lvlOverride>
  </w:num>
  <w:num w:numId="15">
    <w:abstractNumId w:val="12"/>
  </w:num>
  <w:num w:numId="16">
    <w:abstractNumId w:val="24"/>
  </w:num>
  <w:num w:numId="17">
    <w:abstractNumId w:val="33"/>
  </w:num>
  <w:num w:numId="18">
    <w:abstractNumId w:val="46"/>
  </w:num>
  <w:num w:numId="19">
    <w:abstractNumId w:val="38"/>
  </w:num>
  <w:num w:numId="20">
    <w:abstractNumId w:val="17"/>
  </w:num>
  <w:num w:numId="21">
    <w:abstractNumId w:val="32"/>
  </w:num>
  <w:num w:numId="22">
    <w:abstractNumId w:val="10"/>
  </w:num>
  <w:num w:numId="23">
    <w:abstractNumId w:val="43"/>
  </w:num>
  <w:num w:numId="24">
    <w:abstractNumId w:val="21"/>
  </w:num>
  <w:num w:numId="25">
    <w:abstractNumId w:val="20"/>
  </w:num>
  <w:num w:numId="26">
    <w:abstractNumId w:val="22"/>
  </w:num>
  <w:num w:numId="27">
    <w:abstractNumId w:val="19"/>
  </w:num>
  <w:num w:numId="28">
    <w:abstractNumId w:val="37"/>
  </w:num>
  <w:num w:numId="29">
    <w:abstractNumId w:val="27"/>
  </w:num>
  <w:num w:numId="30">
    <w:abstractNumId w:val="34"/>
  </w:num>
  <w:num w:numId="31">
    <w:abstractNumId w:val="30"/>
  </w:num>
  <w:num w:numId="32">
    <w:abstractNumId w:val="45"/>
  </w:num>
  <w:num w:numId="33">
    <w:abstractNumId w:val="44"/>
  </w:num>
  <w:num w:numId="34">
    <w:abstractNumId w:val="16"/>
  </w:num>
  <w:num w:numId="35">
    <w:abstractNumId w:val="41"/>
  </w:num>
  <w:num w:numId="36">
    <w:abstractNumId w:val="23"/>
  </w:num>
  <w:num w:numId="37">
    <w:abstractNumId w:val="35"/>
  </w:num>
  <w:num w:numId="38">
    <w:abstractNumId w:val="39"/>
  </w:num>
  <w:num w:numId="39">
    <w:abstractNumId w:val="28"/>
  </w:num>
  <w:num w:numId="40">
    <w:abstractNumId w:val="18"/>
  </w:num>
  <w:num w:numId="41">
    <w:abstractNumId w:val="29"/>
  </w:num>
  <w:num w:numId="42">
    <w:abstractNumId w:val="3"/>
  </w:num>
  <w:num w:numId="43">
    <w:abstractNumId w:val="13"/>
  </w:num>
  <w:num w:numId="44">
    <w:abstractNumId w:val="40"/>
  </w:num>
  <w:num w:numId="45">
    <w:abstractNumId w:val="5"/>
  </w:num>
  <w:num w:numId="46">
    <w:abstractNumId w:val="11"/>
  </w:num>
  <w:num w:numId="47">
    <w:abstractNumId w:val="42"/>
  </w:num>
  <w:num w:numId="48">
    <w:abstractNumId w:val="2"/>
  </w:num>
  <w:num w:numId="49">
    <w:abstractNumId w:val="36"/>
  </w:num>
  <w:num w:numId="50">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655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50F"/>
    <w:rsid w:val="00001978"/>
    <w:rsid w:val="000021BE"/>
    <w:rsid w:val="00002D9B"/>
    <w:rsid w:val="000048F2"/>
    <w:rsid w:val="00006180"/>
    <w:rsid w:val="0000658D"/>
    <w:rsid w:val="000069C5"/>
    <w:rsid w:val="00006A73"/>
    <w:rsid w:val="00006DBA"/>
    <w:rsid w:val="00007CCB"/>
    <w:rsid w:val="00007F20"/>
    <w:rsid w:val="000105AA"/>
    <w:rsid w:val="0001063A"/>
    <w:rsid w:val="000109F9"/>
    <w:rsid w:val="000112A7"/>
    <w:rsid w:val="00011B90"/>
    <w:rsid w:val="0001283D"/>
    <w:rsid w:val="00012E99"/>
    <w:rsid w:val="00013130"/>
    <w:rsid w:val="000138A6"/>
    <w:rsid w:val="00015124"/>
    <w:rsid w:val="00015175"/>
    <w:rsid w:val="000158A0"/>
    <w:rsid w:val="00016331"/>
    <w:rsid w:val="000172A1"/>
    <w:rsid w:val="000179CB"/>
    <w:rsid w:val="00020A5D"/>
    <w:rsid w:val="00020AC4"/>
    <w:rsid w:val="00020FB7"/>
    <w:rsid w:val="00021359"/>
    <w:rsid w:val="000213C2"/>
    <w:rsid w:val="00021D32"/>
    <w:rsid w:val="00022CC2"/>
    <w:rsid w:val="00024217"/>
    <w:rsid w:val="0002636A"/>
    <w:rsid w:val="00030436"/>
    <w:rsid w:val="000305F5"/>
    <w:rsid w:val="000306E4"/>
    <w:rsid w:val="000307F4"/>
    <w:rsid w:val="00030D0C"/>
    <w:rsid w:val="00032032"/>
    <w:rsid w:val="00032417"/>
    <w:rsid w:val="00033092"/>
    <w:rsid w:val="0003311C"/>
    <w:rsid w:val="000360D3"/>
    <w:rsid w:val="00036F6E"/>
    <w:rsid w:val="00036F89"/>
    <w:rsid w:val="00037F1B"/>
    <w:rsid w:val="0004077B"/>
    <w:rsid w:val="00042655"/>
    <w:rsid w:val="00043A74"/>
    <w:rsid w:val="0004507F"/>
    <w:rsid w:val="00045573"/>
    <w:rsid w:val="000464C9"/>
    <w:rsid w:val="00046740"/>
    <w:rsid w:val="00050AA6"/>
    <w:rsid w:val="00052995"/>
    <w:rsid w:val="00055A4B"/>
    <w:rsid w:val="00057F46"/>
    <w:rsid w:val="00061B30"/>
    <w:rsid w:val="000622CE"/>
    <w:rsid w:val="00062CD3"/>
    <w:rsid w:val="00064B73"/>
    <w:rsid w:val="0006530E"/>
    <w:rsid w:val="000709A6"/>
    <w:rsid w:val="000716B8"/>
    <w:rsid w:val="000743C9"/>
    <w:rsid w:val="000757D5"/>
    <w:rsid w:val="00075DBD"/>
    <w:rsid w:val="00077CD3"/>
    <w:rsid w:val="00080106"/>
    <w:rsid w:val="000819CB"/>
    <w:rsid w:val="00082497"/>
    <w:rsid w:val="000832B8"/>
    <w:rsid w:val="00083DF2"/>
    <w:rsid w:val="0009003E"/>
    <w:rsid w:val="000903E3"/>
    <w:rsid w:val="00090C08"/>
    <w:rsid w:val="00093AEF"/>
    <w:rsid w:val="00093EB5"/>
    <w:rsid w:val="00095A88"/>
    <w:rsid w:val="00095F8E"/>
    <w:rsid w:val="0009642D"/>
    <w:rsid w:val="0009723C"/>
    <w:rsid w:val="00097C1C"/>
    <w:rsid w:val="000A0B14"/>
    <w:rsid w:val="000A0BE3"/>
    <w:rsid w:val="000A1858"/>
    <w:rsid w:val="000A19C0"/>
    <w:rsid w:val="000A2C05"/>
    <w:rsid w:val="000A2FC3"/>
    <w:rsid w:val="000A38D6"/>
    <w:rsid w:val="000B0070"/>
    <w:rsid w:val="000B1D62"/>
    <w:rsid w:val="000B22C9"/>
    <w:rsid w:val="000B245E"/>
    <w:rsid w:val="000B4165"/>
    <w:rsid w:val="000B494F"/>
    <w:rsid w:val="000B55CD"/>
    <w:rsid w:val="000B6B26"/>
    <w:rsid w:val="000B7B5C"/>
    <w:rsid w:val="000C09C7"/>
    <w:rsid w:val="000C23D7"/>
    <w:rsid w:val="000C24C5"/>
    <w:rsid w:val="000C2A79"/>
    <w:rsid w:val="000C3D93"/>
    <w:rsid w:val="000C521F"/>
    <w:rsid w:val="000C66D7"/>
    <w:rsid w:val="000C68A1"/>
    <w:rsid w:val="000C6CDF"/>
    <w:rsid w:val="000C6EF3"/>
    <w:rsid w:val="000C7F3C"/>
    <w:rsid w:val="000D028C"/>
    <w:rsid w:val="000D05BA"/>
    <w:rsid w:val="000D2969"/>
    <w:rsid w:val="000D2A7D"/>
    <w:rsid w:val="000D3546"/>
    <w:rsid w:val="000D3C8C"/>
    <w:rsid w:val="000D6620"/>
    <w:rsid w:val="000E0D77"/>
    <w:rsid w:val="000E1C24"/>
    <w:rsid w:val="000E1D8F"/>
    <w:rsid w:val="000E3AEE"/>
    <w:rsid w:val="000E4165"/>
    <w:rsid w:val="000E532B"/>
    <w:rsid w:val="000E5FFD"/>
    <w:rsid w:val="000E67CD"/>
    <w:rsid w:val="000E6A92"/>
    <w:rsid w:val="000E70F5"/>
    <w:rsid w:val="000F0598"/>
    <w:rsid w:val="000F09EA"/>
    <w:rsid w:val="000F3361"/>
    <w:rsid w:val="000F38E7"/>
    <w:rsid w:val="000F499A"/>
    <w:rsid w:val="000F5935"/>
    <w:rsid w:val="000F5CA0"/>
    <w:rsid w:val="000F6984"/>
    <w:rsid w:val="000F6F3C"/>
    <w:rsid w:val="000F7537"/>
    <w:rsid w:val="000F7C89"/>
    <w:rsid w:val="00100396"/>
    <w:rsid w:val="001006B3"/>
    <w:rsid w:val="00100CE7"/>
    <w:rsid w:val="00101CDE"/>
    <w:rsid w:val="001044C4"/>
    <w:rsid w:val="0010462F"/>
    <w:rsid w:val="00104C11"/>
    <w:rsid w:val="0010573B"/>
    <w:rsid w:val="00105D05"/>
    <w:rsid w:val="00106048"/>
    <w:rsid w:val="001070BE"/>
    <w:rsid w:val="00110008"/>
    <w:rsid w:val="00111126"/>
    <w:rsid w:val="00111820"/>
    <w:rsid w:val="00111FEE"/>
    <w:rsid w:val="00112FCA"/>
    <w:rsid w:val="001144B1"/>
    <w:rsid w:val="001151AA"/>
    <w:rsid w:val="00116FC2"/>
    <w:rsid w:val="001174E8"/>
    <w:rsid w:val="00121AB6"/>
    <w:rsid w:val="00121B2C"/>
    <w:rsid w:val="00121E1C"/>
    <w:rsid w:val="0012243C"/>
    <w:rsid w:val="00122BBF"/>
    <w:rsid w:val="0012350C"/>
    <w:rsid w:val="00123921"/>
    <w:rsid w:val="00123EDB"/>
    <w:rsid w:val="001259DE"/>
    <w:rsid w:val="00126BD2"/>
    <w:rsid w:val="00126E9E"/>
    <w:rsid w:val="001273A1"/>
    <w:rsid w:val="00127B17"/>
    <w:rsid w:val="00127B54"/>
    <w:rsid w:val="001300D6"/>
    <w:rsid w:val="00130C35"/>
    <w:rsid w:val="00131CFC"/>
    <w:rsid w:val="00132239"/>
    <w:rsid w:val="001322C5"/>
    <w:rsid w:val="00132799"/>
    <w:rsid w:val="00132913"/>
    <w:rsid w:val="00132FCA"/>
    <w:rsid w:val="001337DE"/>
    <w:rsid w:val="00133905"/>
    <w:rsid w:val="00134DD3"/>
    <w:rsid w:val="00135BFC"/>
    <w:rsid w:val="001365B3"/>
    <w:rsid w:val="00137735"/>
    <w:rsid w:val="00140A5C"/>
    <w:rsid w:val="0014122A"/>
    <w:rsid w:val="001414E9"/>
    <w:rsid w:val="0014218D"/>
    <w:rsid w:val="00142C94"/>
    <w:rsid w:val="00144888"/>
    <w:rsid w:val="00144B2B"/>
    <w:rsid w:val="001455B8"/>
    <w:rsid w:val="001463B5"/>
    <w:rsid w:val="001474F6"/>
    <w:rsid w:val="0015007C"/>
    <w:rsid w:val="001509F0"/>
    <w:rsid w:val="0015239D"/>
    <w:rsid w:val="001527AB"/>
    <w:rsid w:val="00153917"/>
    <w:rsid w:val="001541F1"/>
    <w:rsid w:val="00154866"/>
    <w:rsid w:val="00157D41"/>
    <w:rsid w:val="00160371"/>
    <w:rsid w:val="00162D55"/>
    <w:rsid w:val="00164C86"/>
    <w:rsid w:val="00165902"/>
    <w:rsid w:val="00165FDB"/>
    <w:rsid w:val="0016620A"/>
    <w:rsid w:val="00170AD9"/>
    <w:rsid w:val="001719E8"/>
    <w:rsid w:val="00172C09"/>
    <w:rsid w:val="00173A45"/>
    <w:rsid w:val="00174A8C"/>
    <w:rsid w:val="00176E88"/>
    <w:rsid w:val="001779F1"/>
    <w:rsid w:val="00180864"/>
    <w:rsid w:val="00180F9F"/>
    <w:rsid w:val="00181C59"/>
    <w:rsid w:val="001821E9"/>
    <w:rsid w:val="001831D4"/>
    <w:rsid w:val="00183777"/>
    <w:rsid w:val="00184E16"/>
    <w:rsid w:val="0018534F"/>
    <w:rsid w:val="001853BB"/>
    <w:rsid w:val="0018639D"/>
    <w:rsid w:val="001867E5"/>
    <w:rsid w:val="0018689D"/>
    <w:rsid w:val="001906F6"/>
    <w:rsid w:val="001910F1"/>
    <w:rsid w:val="0019198F"/>
    <w:rsid w:val="00192FF5"/>
    <w:rsid w:val="00193894"/>
    <w:rsid w:val="001939A0"/>
    <w:rsid w:val="001939DC"/>
    <w:rsid w:val="00193C46"/>
    <w:rsid w:val="00194FD7"/>
    <w:rsid w:val="00195043"/>
    <w:rsid w:val="00195AE8"/>
    <w:rsid w:val="00196283"/>
    <w:rsid w:val="00197124"/>
    <w:rsid w:val="001A1DBB"/>
    <w:rsid w:val="001A3C0F"/>
    <w:rsid w:val="001A69B9"/>
    <w:rsid w:val="001A6F3B"/>
    <w:rsid w:val="001A79DD"/>
    <w:rsid w:val="001A7BAB"/>
    <w:rsid w:val="001A7BD6"/>
    <w:rsid w:val="001B0ED3"/>
    <w:rsid w:val="001B13FF"/>
    <w:rsid w:val="001B3A80"/>
    <w:rsid w:val="001B3B70"/>
    <w:rsid w:val="001B3F6A"/>
    <w:rsid w:val="001B4193"/>
    <w:rsid w:val="001B5E67"/>
    <w:rsid w:val="001B662C"/>
    <w:rsid w:val="001B7223"/>
    <w:rsid w:val="001B7B21"/>
    <w:rsid w:val="001B7D1F"/>
    <w:rsid w:val="001C001B"/>
    <w:rsid w:val="001C0FE5"/>
    <w:rsid w:val="001C1906"/>
    <w:rsid w:val="001C2A32"/>
    <w:rsid w:val="001C3E6C"/>
    <w:rsid w:val="001C47BB"/>
    <w:rsid w:val="001C49A2"/>
    <w:rsid w:val="001C4BE0"/>
    <w:rsid w:val="001C5245"/>
    <w:rsid w:val="001C6080"/>
    <w:rsid w:val="001D0835"/>
    <w:rsid w:val="001D112B"/>
    <w:rsid w:val="001D2F8C"/>
    <w:rsid w:val="001D366A"/>
    <w:rsid w:val="001D38AD"/>
    <w:rsid w:val="001D5A65"/>
    <w:rsid w:val="001D6B31"/>
    <w:rsid w:val="001D7A2B"/>
    <w:rsid w:val="001E2CD9"/>
    <w:rsid w:val="001E42B6"/>
    <w:rsid w:val="001E58B3"/>
    <w:rsid w:val="001E5E0B"/>
    <w:rsid w:val="001E6039"/>
    <w:rsid w:val="001E66A6"/>
    <w:rsid w:val="001E6AE3"/>
    <w:rsid w:val="001E713E"/>
    <w:rsid w:val="001E7B9D"/>
    <w:rsid w:val="001F27BC"/>
    <w:rsid w:val="001F4694"/>
    <w:rsid w:val="001F490D"/>
    <w:rsid w:val="001F5D4D"/>
    <w:rsid w:val="001F6461"/>
    <w:rsid w:val="001F7C31"/>
    <w:rsid w:val="001F7D5D"/>
    <w:rsid w:val="00200CD1"/>
    <w:rsid w:val="00201391"/>
    <w:rsid w:val="002022AB"/>
    <w:rsid w:val="00202499"/>
    <w:rsid w:val="002033BC"/>
    <w:rsid w:val="00203ED8"/>
    <w:rsid w:val="002042C3"/>
    <w:rsid w:val="0020451F"/>
    <w:rsid w:val="00204C7E"/>
    <w:rsid w:val="00207122"/>
    <w:rsid w:val="0020751C"/>
    <w:rsid w:val="00207804"/>
    <w:rsid w:val="0020799C"/>
    <w:rsid w:val="00212094"/>
    <w:rsid w:val="002120CF"/>
    <w:rsid w:val="00212FCA"/>
    <w:rsid w:val="0021330A"/>
    <w:rsid w:val="0021334D"/>
    <w:rsid w:val="00213F51"/>
    <w:rsid w:val="00214C81"/>
    <w:rsid w:val="00214DED"/>
    <w:rsid w:val="0021756F"/>
    <w:rsid w:val="00217FDB"/>
    <w:rsid w:val="00224636"/>
    <w:rsid w:val="00224C48"/>
    <w:rsid w:val="0022594F"/>
    <w:rsid w:val="00226737"/>
    <w:rsid w:val="00231BFA"/>
    <w:rsid w:val="002337CD"/>
    <w:rsid w:val="0023396D"/>
    <w:rsid w:val="00233E09"/>
    <w:rsid w:val="00233EB0"/>
    <w:rsid w:val="0023473C"/>
    <w:rsid w:val="00236379"/>
    <w:rsid w:val="002402AF"/>
    <w:rsid w:val="002406D4"/>
    <w:rsid w:val="00240913"/>
    <w:rsid w:val="00240DC4"/>
    <w:rsid w:val="00240DFF"/>
    <w:rsid w:val="00241646"/>
    <w:rsid w:val="00241D21"/>
    <w:rsid w:val="00241F87"/>
    <w:rsid w:val="002420AD"/>
    <w:rsid w:val="00242A60"/>
    <w:rsid w:val="00243489"/>
    <w:rsid w:val="00243F8B"/>
    <w:rsid w:val="00244182"/>
    <w:rsid w:val="00245336"/>
    <w:rsid w:val="00245E44"/>
    <w:rsid w:val="002501D9"/>
    <w:rsid w:val="00250468"/>
    <w:rsid w:val="002517A4"/>
    <w:rsid w:val="002518F5"/>
    <w:rsid w:val="00252E74"/>
    <w:rsid w:val="0025336F"/>
    <w:rsid w:val="00253405"/>
    <w:rsid w:val="0025368E"/>
    <w:rsid w:val="0025467E"/>
    <w:rsid w:val="00254EC3"/>
    <w:rsid w:val="002553EE"/>
    <w:rsid w:val="002604EC"/>
    <w:rsid w:val="00261744"/>
    <w:rsid w:val="002622CA"/>
    <w:rsid w:val="002626E5"/>
    <w:rsid w:val="00262D69"/>
    <w:rsid w:val="00263358"/>
    <w:rsid w:val="002646D3"/>
    <w:rsid w:val="002655B4"/>
    <w:rsid w:val="002662A6"/>
    <w:rsid w:val="002666C9"/>
    <w:rsid w:val="00266990"/>
    <w:rsid w:val="00266BFD"/>
    <w:rsid w:val="00266D6A"/>
    <w:rsid w:val="00266D89"/>
    <w:rsid w:val="00267664"/>
    <w:rsid w:val="00270BC9"/>
    <w:rsid w:val="00270C82"/>
    <w:rsid w:val="002731F7"/>
    <w:rsid w:val="00273AE8"/>
    <w:rsid w:val="002744F9"/>
    <w:rsid w:val="00274976"/>
    <w:rsid w:val="00275530"/>
    <w:rsid w:val="00275B62"/>
    <w:rsid w:val="00275B73"/>
    <w:rsid w:val="00275EBC"/>
    <w:rsid w:val="002761CB"/>
    <w:rsid w:val="00277198"/>
    <w:rsid w:val="002772E8"/>
    <w:rsid w:val="00277565"/>
    <w:rsid w:val="0028098A"/>
    <w:rsid w:val="00280B50"/>
    <w:rsid w:val="002810CF"/>
    <w:rsid w:val="00282B98"/>
    <w:rsid w:val="0028379D"/>
    <w:rsid w:val="00283AB5"/>
    <w:rsid w:val="00284F9E"/>
    <w:rsid w:val="00285026"/>
    <w:rsid w:val="002851E8"/>
    <w:rsid w:val="00285765"/>
    <w:rsid w:val="00286CDF"/>
    <w:rsid w:val="00291040"/>
    <w:rsid w:val="0029193B"/>
    <w:rsid w:val="00291C86"/>
    <w:rsid w:val="00291E92"/>
    <w:rsid w:val="00292816"/>
    <w:rsid w:val="00293DA0"/>
    <w:rsid w:val="00295C9C"/>
    <w:rsid w:val="00296467"/>
    <w:rsid w:val="002966A8"/>
    <w:rsid w:val="00296BD1"/>
    <w:rsid w:val="00296D7B"/>
    <w:rsid w:val="00296E87"/>
    <w:rsid w:val="0029754A"/>
    <w:rsid w:val="00297561"/>
    <w:rsid w:val="00297CA1"/>
    <w:rsid w:val="002A0C3C"/>
    <w:rsid w:val="002A0DA8"/>
    <w:rsid w:val="002A135D"/>
    <w:rsid w:val="002A14B6"/>
    <w:rsid w:val="002A197B"/>
    <w:rsid w:val="002A1DC6"/>
    <w:rsid w:val="002A60A6"/>
    <w:rsid w:val="002A6338"/>
    <w:rsid w:val="002A6C9E"/>
    <w:rsid w:val="002A7463"/>
    <w:rsid w:val="002B017E"/>
    <w:rsid w:val="002B1003"/>
    <w:rsid w:val="002B186F"/>
    <w:rsid w:val="002B1D40"/>
    <w:rsid w:val="002B3323"/>
    <w:rsid w:val="002B3D45"/>
    <w:rsid w:val="002B77E8"/>
    <w:rsid w:val="002C00D2"/>
    <w:rsid w:val="002C0CF3"/>
    <w:rsid w:val="002C112D"/>
    <w:rsid w:val="002C1A54"/>
    <w:rsid w:val="002C311C"/>
    <w:rsid w:val="002C4523"/>
    <w:rsid w:val="002C4866"/>
    <w:rsid w:val="002C50E9"/>
    <w:rsid w:val="002C526B"/>
    <w:rsid w:val="002C6F7A"/>
    <w:rsid w:val="002D0A1D"/>
    <w:rsid w:val="002D243D"/>
    <w:rsid w:val="002D2B23"/>
    <w:rsid w:val="002D3673"/>
    <w:rsid w:val="002D36DB"/>
    <w:rsid w:val="002D45FB"/>
    <w:rsid w:val="002D48A0"/>
    <w:rsid w:val="002D5163"/>
    <w:rsid w:val="002D737B"/>
    <w:rsid w:val="002D7F84"/>
    <w:rsid w:val="002E0E27"/>
    <w:rsid w:val="002E2258"/>
    <w:rsid w:val="002E3409"/>
    <w:rsid w:val="002E39D0"/>
    <w:rsid w:val="002E4F83"/>
    <w:rsid w:val="002E5070"/>
    <w:rsid w:val="002F00AA"/>
    <w:rsid w:val="002F04A2"/>
    <w:rsid w:val="002F0F34"/>
    <w:rsid w:val="002F17BD"/>
    <w:rsid w:val="002F25CE"/>
    <w:rsid w:val="002F2D4E"/>
    <w:rsid w:val="002F3588"/>
    <w:rsid w:val="002F3CBB"/>
    <w:rsid w:val="002F3D09"/>
    <w:rsid w:val="002F4B2F"/>
    <w:rsid w:val="002F5639"/>
    <w:rsid w:val="002F5D43"/>
    <w:rsid w:val="002F6518"/>
    <w:rsid w:val="00300CE2"/>
    <w:rsid w:val="00300E0C"/>
    <w:rsid w:val="003011D6"/>
    <w:rsid w:val="003036B6"/>
    <w:rsid w:val="0030480F"/>
    <w:rsid w:val="0030521A"/>
    <w:rsid w:val="00307D76"/>
    <w:rsid w:val="00307EEE"/>
    <w:rsid w:val="00310346"/>
    <w:rsid w:val="00310DEF"/>
    <w:rsid w:val="0031193B"/>
    <w:rsid w:val="003127DA"/>
    <w:rsid w:val="00312AAD"/>
    <w:rsid w:val="00312F7C"/>
    <w:rsid w:val="003130E7"/>
    <w:rsid w:val="00313851"/>
    <w:rsid w:val="00313C58"/>
    <w:rsid w:val="0031418B"/>
    <w:rsid w:val="00314B3D"/>
    <w:rsid w:val="00315164"/>
    <w:rsid w:val="00315311"/>
    <w:rsid w:val="00315A0C"/>
    <w:rsid w:val="0031636A"/>
    <w:rsid w:val="00317777"/>
    <w:rsid w:val="0032023C"/>
    <w:rsid w:val="003205BA"/>
    <w:rsid w:val="00320EF3"/>
    <w:rsid w:val="00322E4F"/>
    <w:rsid w:val="00323E3F"/>
    <w:rsid w:val="0032428A"/>
    <w:rsid w:val="00324D39"/>
    <w:rsid w:val="00325B67"/>
    <w:rsid w:val="00326C9F"/>
    <w:rsid w:val="00331730"/>
    <w:rsid w:val="00331811"/>
    <w:rsid w:val="00332126"/>
    <w:rsid w:val="00335F5C"/>
    <w:rsid w:val="003369DD"/>
    <w:rsid w:val="00336BD2"/>
    <w:rsid w:val="003374EF"/>
    <w:rsid w:val="00340CE4"/>
    <w:rsid w:val="00342D3C"/>
    <w:rsid w:val="00344B8E"/>
    <w:rsid w:val="00344C2A"/>
    <w:rsid w:val="003458F5"/>
    <w:rsid w:val="00345A16"/>
    <w:rsid w:val="0034685A"/>
    <w:rsid w:val="003468B1"/>
    <w:rsid w:val="00351127"/>
    <w:rsid w:val="003512A7"/>
    <w:rsid w:val="00352282"/>
    <w:rsid w:val="003528B8"/>
    <w:rsid w:val="0035710C"/>
    <w:rsid w:val="00360AE6"/>
    <w:rsid w:val="00362512"/>
    <w:rsid w:val="00362B07"/>
    <w:rsid w:val="003632BE"/>
    <w:rsid w:val="0036490B"/>
    <w:rsid w:val="00364EFE"/>
    <w:rsid w:val="00365680"/>
    <w:rsid w:val="003673AF"/>
    <w:rsid w:val="003700EF"/>
    <w:rsid w:val="0037042D"/>
    <w:rsid w:val="00370C5D"/>
    <w:rsid w:val="00370F18"/>
    <w:rsid w:val="00371B1B"/>
    <w:rsid w:val="00371E3C"/>
    <w:rsid w:val="00372472"/>
    <w:rsid w:val="00372B11"/>
    <w:rsid w:val="00373A59"/>
    <w:rsid w:val="00373B95"/>
    <w:rsid w:val="00373D21"/>
    <w:rsid w:val="003742D6"/>
    <w:rsid w:val="003751E6"/>
    <w:rsid w:val="00375DAB"/>
    <w:rsid w:val="003802C9"/>
    <w:rsid w:val="00380510"/>
    <w:rsid w:val="0038098D"/>
    <w:rsid w:val="00380CFC"/>
    <w:rsid w:val="00380EB0"/>
    <w:rsid w:val="00385AAF"/>
    <w:rsid w:val="00385DC3"/>
    <w:rsid w:val="00386F46"/>
    <w:rsid w:val="0039042D"/>
    <w:rsid w:val="0039142D"/>
    <w:rsid w:val="00391DF0"/>
    <w:rsid w:val="003924AD"/>
    <w:rsid w:val="00393A32"/>
    <w:rsid w:val="0039449B"/>
    <w:rsid w:val="003945AF"/>
    <w:rsid w:val="00394B46"/>
    <w:rsid w:val="00396417"/>
    <w:rsid w:val="0039670F"/>
    <w:rsid w:val="00396DF7"/>
    <w:rsid w:val="00397209"/>
    <w:rsid w:val="003975CC"/>
    <w:rsid w:val="00397791"/>
    <w:rsid w:val="003A1AF5"/>
    <w:rsid w:val="003A202E"/>
    <w:rsid w:val="003A29A5"/>
    <w:rsid w:val="003A3B73"/>
    <w:rsid w:val="003A40FE"/>
    <w:rsid w:val="003A4176"/>
    <w:rsid w:val="003A53A4"/>
    <w:rsid w:val="003A583D"/>
    <w:rsid w:val="003A611E"/>
    <w:rsid w:val="003A61E1"/>
    <w:rsid w:val="003A6258"/>
    <w:rsid w:val="003A63AF"/>
    <w:rsid w:val="003A69CA"/>
    <w:rsid w:val="003A73D1"/>
    <w:rsid w:val="003B1E9A"/>
    <w:rsid w:val="003B3256"/>
    <w:rsid w:val="003B4AAD"/>
    <w:rsid w:val="003B4E4C"/>
    <w:rsid w:val="003B57E1"/>
    <w:rsid w:val="003B58A8"/>
    <w:rsid w:val="003B6C43"/>
    <w:rsid w:val="003C0367"/>
    <w:rsid w:val="003C0CC4"/>
    <w:rsid w:val="003C25A8"/>
    <w:rsid w:val="003C485D"/>
    <w:rsid w:val="003C5F6C"/>
    <w:rsid w:val="003C6414"/>
    <w:rsid w:val="003C73D4"/>
    <w:rsid w:val="003C7908"/>
    <w:rsid w:val="003C7BC1"/>
    <w:rsid w:val="003D327E"/>
    <w:rsid w:val="003D42F3"/>
    <w:rsid w:val="003D4398"/>
    <w:rsid w:val="003E0993"/>
    <w:rsid w:val="003E145F"/>
    <w:rsid w:val="003E6C4F"/>
    <w:rsid w:val="003E7124"/>
    <w:rsid w:val="003E7649"/>
    <w:rsid w:val="003E7864"/>
    <w:rsid w:val="003F0350"/>
    <w:rsid w:val="003F055E"/>
    <w:rsid w:val="003F32C8"/>
    <w:rsid w:val="003F433D"/>
    <w:rsid w:val="003F4990"/>
    <w:rsid w:val="003F5CFD"/>
    <w:rsid w:val="003F6778"/>
    <w:rsid w:val="003F678B"/>
    <w:rsid w:val="003F73CC"/>
    <w:rsid w:val="00400E40"/>
    <w:rsid w:val="004027FD"/>
    <w:rsid w:val="00402986"/>
    <w:rsid w:val="00402B80"/>
    <w:rsid w:val="004046E6"/>
    <w:rsid w:val="00404750"/>
    <w:rsid w:val="0040529E"/>
    <w:rsid w:val="004064A5"/>
    <w:rsid w:val="00407100"/>
    <w:rsid w:val="004100C4"/>
    <w:rsid w:val="004109CF"/>
    <w:rsid w:val="004120F1"/>
    <w:rsid w:val="004121E8"/>
    <w:rsid w:val="004143EF"/>
    <w:rsid w:val="00416C30"/>
    <w:rsid w:val="004176FD"/>
    <w:rsid w:val="00417C24"/>
    <w:rsid w:val="00417F9C"/>
    <w:rsid w:val="00417FB3"/>
    <w:rsid w:val="00420E97"/>
    <w:rsid w:val="00421AB5"/>
    <w:rsid w:val="00423615"/>
    <w:rsid w:val="00425937"/>
    <w:rsid w:val="004261E0"/>
    <w:rsid w:val="00426375"/>
    <w:rsid w:val="0042651E"/>
    <w:rsid w:val="00431F0F"/>
    <w:rsid w:val="00432009"/>
    <w:rsid w:val="00432391"/>
    <w:rsid w:val="00432983"/>
    <w:rsid w:val="00432D6D"/>
    <w:rsid w:val="00434D25"/>
    <w:rsid w:val="004355A9"/>
    <w:rsid w:val="004358EB"/>
    <w:rsid w:val="00435ABE"/>
    <w:rsid w:val="004362E0"/>
    <w:rsid w:val="00436CF1"/>
    <w:rsid w:val="00436D96"/>
    <w:rsid w:val="00436EBA"/>
    <w:rsid w:val="0044152A"/>
    <w:rsid w:val="004435D7"/>
    <w:rsid w:val="00443F28"/>
    <w:rsid w:val="0044499C"/>
    <w:rsid w:val="00445C93"/>
    <w:rsid w:val="004465A8"/>
    <w:rsid w:val="00446B36"/>
    <w:rsid w:val="00447262"/>
    <w:rsid w:val="0044776A"/>
    <w:rsid w:val="00447852"/>
    <w:rsid w:val="0044789D"/>
    <w:rsid w:val="004522C8"/>
    <w:rsid w:val="00452DD1"/>
    <w:rsid w:val="00454287"/>
    <w:rsid w:val="00455772"/>
    <w:rsid w:val="00455A2B"/>
    <w:rsid w:val="00455AA0"/>
    <w:rsid w:val="004602B3"/>
    <w:rsid w:val="00460F92"/>
    <w:rsid w:val="004613A2"/>
    <w:rsid w:val="00462526"/>
    <w:rsid w:val="004631BF"/>
    <w:rsid w:val="00464798"/>
    <w:rsid w:val="00466B59"/>
    <w:rsid w:val="00467773"/>
    <w:rsid w:val="004705E6"/>
    <w:rsid w:val="00470794"/>
    <w:rsid w:val="0047216C"/>
    <w:rsid w:val="00472286"/>
    <w:rsid w:val="0047264A"/>
    <w:rsid w:val="00473A52"/>
    <w:rsid w:val="00473D8B"/>
    <w:rsid w:val="00474038"/>
    <w:rsid w:val="004748AD"/>
    <w:rsid w:val="00475502"/>
    <w:rsid w:val="00475F60"/>
    <w:rsid w:val="004776B8"/>
    <w:rsid w:val="00477F2D"/>
    <w:rsid w:val="00481E57"/>
    <w:rsid w:val="00482994"/>
    <w:rsid w:val="004833C0"/>
    <w:rsid w:val="0048414C"/>
    <w:rsid w:val="004848B5"/>
    <w:rsid w:val="004848DC"/>
    <w:rsid w:val="00484BB3"/>
    <w:rsid w:val="0048513B"/>
    <w:rsid w:val="0048597F"/>
    <w:rsid w:val="00485A93"/>
    <w:rsid w:val="00486057"/>
    <w:rsid w:val="00486DD2"/>
    <w:rsid w:val="0049039C"/>
    <w:rsid w:val="004908D9"/>
    <w:rsid w:val="00490FDD"/>
    <w:rsid w:val="00491662"/>
    <w:rsid w:val="00491CB7"/>
    <w:rsid w:val="00491DE4"/>
    <w:rsid w:val="00493FF8"/>
    <w:rsid w:val="00494873"/>
    <w:rsid w:val="00494EC8"/>
    <w:rsid w:val="00495002"/>
    <w:rsid w:val="00496760"/>
    <w:rsid w:val="00497040"/>
    <w:rsid w:val="004975A5"/>
    <w:rsid w:val="004A06C7"/>
    <w:rsid w:val="004A06CD"/>
    <w:rsid w:val="004A0BF7"/>
    <w:rsid w:val="004A1A61"/>
    <w:rsid w:val="004A2879"/>
    <w:rsid w:val="004A2EC5"/>
    <w:rsid w:val="004A3B92"/>
    <w:rsid w:val="004A43C8"/>
    <w:rsid w:val="004A5634"/>
    <w:rsid w:val="004A5773"/>
    <w:rsid w:val="004A63E6"/>
    <w:rsid w:val="004A75EC"/>
    <w:rsid w:val="004B17E4"/>
    <w:rsid w:val="004B3C89"/>
    <w:rsid w:val="004B3D25"/>
    <w:rsid w:val="004B3FB4"/>
    <w:rsid w:val="004B457C"/>
    <w:rsid w:val="004B53E2"/>
    <w:rsid w:val="004B7BE9"/>
    <w:rsid w:val="004B7C68"/>
    <w:rsid w:val="004C09E5"/>
    <w:rsid w:val="004C11CB"/>
    <w:rsid w:val="004C2223"/>
    <w:rsid w:val="004C2FFB"/>
    <w:rsid w:val="004C372B"/>
    <w:rsid w:val="004C3A9B"/>
    <w:rsid w:val="004C4587"/>
    <w:rsid w:val="004C4ECB"/>
    <w:rsid w:val="004C4FF5"/>
    <w:rsid w:val="004C5793"/>
    <w:rsid w:val="004C6C49"/>
    <w:rsid w:val="004C6F83"/>
    <w:rsid w:val="004C78A0"/>
    <w:rsid w:val="004C7A0C"/>
    <w:rsid w:val="004D0D24"/>
    <w:rsid w:val="004D2CAA"/>
    <w:rsid w:val="004E0F13"/>
    <w:rsid w:val="004E15DC"/>
    <w:rsid w:val="004E3745"/>
    <w:rsid w:val="004E5383"/>
    <w:rsid w:val="004E5E0B"/>
    <w:rsid w:val="004E5F68"/>
    <w:rsid w:val="004E628A"/>
    <w:rsid w:val="004F1348"/>
    <w:rsid w:val="004F174B"/>
    <w:rsid w:val="004F3798"/>
    <w:rsid w:val="004F4FEB"/>
    <w:rsid w:val="004F5619"/>
    <w:rsid w:val="004F65B0"/>
    <w:rsid w:val="004F7EC6"/>
    <w:rsid w:val="00500F28"/>
    <w:rsid w:val="0050168D"/>
    <w:rsid w:val="0050172A"/>
    <w:rsid w:val="00503CE6"/>
    <w:rsid w:val="00505026"/>
    <w:rsid w:val="00505620"/>
    <w:rsid w:val="00506FDE"/>
    <w:rsid w:val="005106D7"/>
    <w:rsid w:val="00511643"/>
    <w:rsid w:val="0051189A"/>
    <w:rsid w:val="00511BB9"/>
    <w:rsid w:val="00512F5A"/>
    <w:rsid w:val="00513543"/>
    <w:rsid w:val="00513ABA"/>
    <w:rsid w:val="00514C46"/>
    <w:rsid w:val="00515181"/>
    <w:rsid w:val="00515E42"/>
    <w:rsid w:val="00520B61"/>
    <w:rsid w:val="00520D80"/>
    <w:rsid w:val="00521467"/>
    <w:rsid w:val="005216DC"/>
    <w:rsid w:val="00522C1F"/>
    <w:rsid w:val="00522E33"/>
    <w:rsid w:val="00523193"/>
    <w:rsid w:val="005249BD"/>
    <w:rsid w:val="0052633A"/>
    <w:rsid w:val="005268C2"/>
    <w:rsid w:val="005305FB"/>
    <w:rsid w:val="005307D0"/>
    <w:rsid w:val="0053088F"/>
    <w:rsid w:val="005311DB"/>
    <w:rsid w:val="005319A5"/>
    <w:rsid w:val="00531CFD"/>
    <w:rsid w:val="005323C9"/>
    <w:rsid w:val="0053498C"/>
    <w:rsid w:val="00536022"/>
    <w:rsid w:val="00537C1C"/>
    <w:rsid w:val="005407F7"/>
    <w:rsid w:val="005416DC"/>
    <w:rsid w:val="00541BD0"/>
    <w:rsid w:val="0054228B"/>
    <w:rsid w:val="00542BA0"/>
    <w:rsid w:val="00542BB0"/>
    <w:rsid w:val="00542C64"/>
    <w:rsid w:val="00543F2A"/>
    <w:rsid w:val="00544211"/>
    <w:rsid w:val="00544454"/>
    <w:rsid w:val="00544CD2"/>
    <w:rsid w:val="0054646A"/>
    <w:rsid w:val="005469AE"/>
    <w:rsid w:val="005479BA"/>
    <w:rsid w:val="00547BD3"/>
    <w:rsid w:val="00552B5D"/>
    <w:rsid w:val="005534B2"/>
    <w:rsid w:val="0055477A"/>
    <w:rsid w:val="0055520B"/>
    <w:rsid w:val="005555E0"/>
    <w:rsid w:val="00560063"/>
    <w:rsid w:val="005602DC"/>
    <w:rsid w:val="00560D71"/>
    <w:rsid w:val="005616E1"/>
    <w:rsid w:val="00561725"/>
    <w:rsid w:val="00561801"/>
    <w:rsid w:val="00561E9B"/>
    <w:rsid w:val="0056263F"/>
    <w:rsid w:val="005630E7"/>
    <w:rsid w:val="0056364C"/>
    <w:rsid w:val="005636CD"/>
    <w:rsid w:val="005637A9"/>
    <w:rsid w:val="00564093"/>
    <w:rsid w:val="00564C6E"/>
    <w:rsid w:val="00565552"/>
    <w:rsid w:val="00565EC2"/>
    <w:rsid w:val="00566896"/>
    <w:rsid w:val="005675EF"/>
    <w:rsid w:val="005677BE"/>
    <w:rsid w:val="0057021B"/>
    <w:rsid w:val="00572049"/>
    <w:rsid w:val="00572148"/>
    <w:rsid w:val="005721A2"/>
    <w:rsid w:val="00573873"/>
    <w:rsid w:val="0057475D"/>
    <w:rsid w:val="00574E34"/>
    <w:rsid w:val="00574F07"/>
    <w:rsid w:val="00575851"/>
    <w:rsid w:val="005762F5"/>
    <w:rsid w:val="00576AE7"/>
    <w:rsid w:val="00577654"/>
    <w:rsid w:val="00577ED9"/>
    <w:rsid w:val="005820D9"/>
    <w:rsid w:val="00582C4A"/>
    <w:rsid w:val="00583F90"/>
    <w:rsid w:val="00584810"/>
    <w:rsid w:val="005864D9"/>
    <w:rsid w:val="00586FB0"/>
    <w:rsid w:val="00586FEF"/>
    <w:rsid w:val="00587E79"/>
    <w:rsid w:val="005910B2"/>
    <w:rsid w:val="0059232D"/>
    <w:rsid w:val="00592AC5"/>
    <w:rsid w:val="00593928"/>
    <w:rsid w:val="00594318"/>
    <w:rsid w:val="005946D9"/>
    <w:rsid w:val="005951AA"/>
    <w:rsid w:val="00595EBB"/>
    <w:rsid w:val="005966CA"/>
    <w:rsid w:val="00596A83"/>
    <w:rsid w:val="005A0E66"/>
    <w:rsid w:val="005A1A43"/>
    <w:rsid w:val="005A212D"/>
    <w:rsid w:val="005A3F26"/>
    <w:rsid w:val="005A49D7"/>
    <w:rsid w:val="005A62E9"/>
    <w:rsid w:val="005B0108"/>
    <w:rsid w:val="005B122E"/>
    <w:rsid w:val="005B1E27"/>
    <w:rsid w:val="005B24B6"/>
    <w:rsid w:val="005B3D46"/>
    <w:rsid w:val="005B49B9"/>
    <w:rsid w:val="005B5272"/>
    <w:rsid w:val="005B582A"/>
    <w:rsid w:val="005B6663"/>
    <w:rsid w:val="005B6CF0"/>
    <w:rsid w:val="005B6E79"/>
    <w:rsid w:val="005B7C40"/>
    <w:rsid w:val="005B7F32"/>
    <w:rsid w:val="005C0B2A"/>
    <w:rsid w:val="005C132E"/>
    <w:rsid w:val="005C1F13"/>
    <w:rsid w:val="005C32AF"/>
    <w:rsid w:val="005C3685"/>
    <w:rsid w:val="005C3740"/>
    <w:rsid w:val="005C508D"/>
    <w:rsid w:val="005D0408"/>
    <w:rsid w:val="005D04D1"/>
    <w:rsid w:val="005D0719"/>
    <w:rsid w:val="005D1F0E"/>
    <w:rsid w:val="005D3940"/>
    <w:rsid w:val="005D5042"/>
    <w:rsid w:val="005D55FE"/>
    <w:rsid w:val="005D5D0E"/>
    <w:rsid w:val="005E0FEA"/>
    <w:rsid w:val="005E13A6"/>
    <w:rsid w:val="005E1BF1"/>
    <w:rsid w:val="005E20C5"/>
    <w:rsid w:val="005E2B94"/>
    <w:rsid w:val="005E321D"/>
    <w:rsid w:val="005E3BA6"/>
    <w:rsid w:val="005E3EC4"/>
    <w:rsid w:val="005E4816"/>
    <w:rsid w:val="005E4AE7"/>
    <w:rsid w:val="005E4D24"/>
    <w:rsid w:val="005E6528"/>
    <w:rsid w:val="005E6866"/>
    <w:rsid w:val="005E6B21"/>
    <w:rsid w:val="005F2564"/>
    <w:rsid w:val="005F26D3"/>
    <w:rsid w:val="005F4BFF"/>
    <w:rsid w:val="005F5D4E"/>
    <w:rsid w:val="005F6719"/>
    <w:rsid w:val="005F75DA"/>
    <w:rsid w:val="005F7D66"/>
    <w:rsid w:val="00600B2D"/>
    <w:rsid w:val="00600F3A"/>
    <w:rsid w:val="00601441"/>
    <w:rsid w:val="0060188A"/>
    <w:rsid w:val="00601897"/>
    <w:rsid w:val="00603C86"/>
    <w:rsid w:val="0060470F"/>
    <w:rsid w:val="00605E13"/>
    <w:rsid w:val="00606C57"/>
    <w:rsid w:val="00606E33"/>
    <w:rsid w:val="006072A3"/>
    <w:rsid w:val="00607766"/>
    <w:rsid w:val="00607D56"/>
    <w:rsid w:val="00607EE6"/>
    <w:rsid w:val="006106B6"/>
    <w:rsid w:val="006111AA"/>
    <w:rsid w:val="00612316"/>
    <w:rsid w:val="006150A8"/>
    <w:rsid w:val="0061526A"/>
    <w:rsid w:val="006157E3"/>
    <w:rsid w:val="00615AF7"/>
    <w:rsid w:val="00615EF0"/>
    <w:rsid w:val="00615F0C"/>
    <w:rsid w:val="00617125"/>
    <w:rsid w:val="00617900"/>
    <w:rsid w:val="00621828"/>
    <w:rsid w:val="0062237F"/>
    <w:rsid w:val="006238C7"/>
    <w:rsid w:val="00625B86"/>
    <w:rsid w:val="006260C4"/>
    <w:rsid w:val="006272F0"/>
    <w:rsid w:val="00631F4F"/>
    <w:rsid w:val="006323B0"/>
    <w:rsid w:val="006324D3"/>
    <w:rsid w:val="00632DC4"/>
    <w:rsid w:val="00634605"/>
    <w:rsid w:val="00634BA1"/>
    <w:rsid w:val="00635D01"/>
    <w:rsid w:val="00635D14"/>
    <w:rsid w:val="006377CF"/>
    <w:rsid w:val="006401DB"/>
    <w:rsid w:val="00640908"/>
    <w:rsid w:val="00640DC8"/>
    <w:rsid w:val="0064140D"/>
    <w:rsid w:val="006414A3"/>
    <w:rsid w:val="0064164B"/>
    <w:rsid w:val="00641A0A"/>
    <w:rsid w:val="00643411"/>
    <w:rsid w:val="00643C19"/>
    <w:rsid w:val="0064529B"/>
    <w:rsid w:val="0064617B"/>
    <w:rsid w:val="0064682B"/>
    <w:rsid w:val="00647086"/>
    <w:rsid w:val="006475F0"/>
    <w:rsid w:val="00650E4C"/>
    <w:rsid w:val="006514AF"/>
    <w:rsid w:val="006526D7"/>
    <w:rsid w:val="00653021"/>
    <w:rsid w:val="0065539C"/>
    <w:rsid w:val="006559A4"/>
    <w:rsid w:val="00660D93"/>
    <w:rsid w:val="00661A9D"/>
    <w:rsid w:val="00661CB3"/>
    <w:rsid w:val="00663906"/>
    <w:rsid w:val="00663E0C"/>
    <w:rsid w:val="00663F83"/>
    <w:rsid w:val="006645EA"/>
    <w:rsid w:val="00664A81"/>
    <w:rsid w:val="00665277"/>
    <w:rsid w:val="006653C3"/>
    <w:rsid w:val="00665425"/>
    <w:rsid w:val="0066643E"/>
    <w:rsid w:val="00666924"/>
    <w:rsid w:val="00666B03"/>
    <w:rsid w:val="00666D90"/>
    <w:rsid w:val="006702A3"/>
    <w:rsid w:val="0067036B"/>
    <w:rsid w:val="006718D4"/>
    <w:rsid w:val="00673A93"/>
    <w:rsid w:val="00673B75"/>
    <w:rsid w:val="00673F3B"/>
    <w:rsid w:val="00673FB1"/>
    <w:rsid w:val="00674C6A"/>
    <w:rsid w:val="00676FCB"/>
    <w:rsid w:val="00677359"/>
    <w:rsid w:val="006800B8"/>
    <w:rsid w:val="006809F8"/>
    <w:rsid w:val="00683722"/>
    <w:rsid w:val="00683A43"/>
    <w:rsid w:val="00684540"/>
    <w:rsid w:val="00684B48"/>
    <w:rsid w:val="006852EE"/>
    <w:rsid w:val="00685D1B"/>
    <w:rsid w:val="00687022"/>
    <w:rsid w:val="0069298A"/>
    <w:rsid w:val="00692F81"/>
    <w:rsid w:val="00694A5E"/>
    <w:rsid w:val="00695791"/>
    <w:rsid w:val="00695A7D"/>
    <w:rsid w:val="00696B2B"/>
    <w:rsid w:val="00696D77"/>
    <w:rsid w:val="00696FC8"/>
    <w:rsid w:val="00697DFA"/>
    <w:rsid w:val="006A032E"/>
    <w:rsid w:val="006A278F"/>
    <w:rsid w:val="006A27B5"/>
    <w:rsid w:val="006A37B6"/>
    <w:rsid w:val="006A3C50"/>
    <w:rsid w:val="006A444E"/>
    <w:rsid w:val="006A471F"/>
    <w:rsid w:val="006A4C39"/>
    <w:rsid w:val="006A57A6"/>
    <w:rsid w:val="006A5809"/>
    <w:rsid w:val="006A5FF9"/>
    <w:rsid w:val="006A65BE"/>
    <w:rsid w:val="006A6871"/>
    <w:rsid w:val="006A7B18"/>
    <w:rsid w:val="006B047E"/>
    <w:rsid w:val="006B1C05"/>
    <w:rsid w:val="006B1FF9"/>
    <w:rsid w:val="006B2119"/>
    <w:rsid w:val="006B4E75"/>
    <w:rsid w:val="006B556A"/>
    <w:rsid w:val="006C05CD"/>
    <w:rsid w:val="006C080E"/>
    <w:rsid w:val="006C1884"/>
    <w:rsid w:val="006C1DE6"/>
    <w:rsid w:val="006C26BC"/>
    <w:rsid w:val="006C272E"/>
    <w:rsid w:val="006C3225"/>
    <w:rsid w:val="006C3676"/>
    <w:rsid w:val="006C448D"/>
    <w:rsid w:val="006C55D9"/>
    <w:rsid w:val="006C62C2"/>
    <w:rsid w:val="006C7CA1"/>
    <w:rsid w:val="006D0355"/>
    <w:rsid w:val="006D16AC"/>
    <w:rsid w:val="006D2FA4"/>
    <w:rsid w:val="006D35D3"/>
    <w:rsid w:val="006D3C22"/>
    <w:rsid w:val="006D40B4"/>
    <w:rsid w:val="006D4A03"/>
    <w:rsid w:val="006D563F"/>
    <w:rsid w:val="006D661E"/>
    <w:rsid w:val="006D7398"/>
    <w:rsid w:val="006E15E7"/>
    <w:rsid w:val="006E19E5"/>
    <w:rsid w:val="006E302A"/>
    <w:rsid w:val="006E4BDE"/>
    <w:rsid w:val="006E5425"/>
    <w:rsid w:val="006E54C2"/>
    <w:rsid w:val="006E6589"/>
    <w:rsid w:val="006E6F96"/>
    <w:rsid w:val="006E6FC5"/>
    <w:rsid w:val="006F1525"/>
    <w:rsid w:val="006F2D9F"/>
    <w:rsid w:val="006F3465"/>
    <w:rsid w:val="006F40EB"/>
    <w:rsid w:val="006F4B59"/>
    <w:rsid w:val="006F4C21"/>
    <w:rsid w:val="006F69D2"/>
    <w:rsid w:val="006F6B55"/>
    <w:rsid w:val="006F6F15"/>
    <w:rsid w:val="007009A6"/>
    <w:rsid w:val="007020C8"/>
    <w:rsid w:val="007022AD"/>
    <w:rsid w:val="007029D4"/>
    <w:rsid w:val="00702EF3"/>
    <w:rsid w:val="007033F8"/>
    <w:rsid w:val="00704936"/>
    <w:rsid w:val="00705E5F"/>
    <w:rsid w:val="0070642D"/>
    <w:rsid w:val="007064B3"/>
    <w:rsid w:val="00706A2E"/>
    <w:rsid w:val="007071BB"/>
    <w:rsid w:val="0070736B"/>
    <w:rsid w:val="0071254C"/>
    <w:rsid w:val="00712CB3"/>
    <w:rsid w:val="00714868"/>
    <w:rsid w:val="00716558"/>
    <w:rsid w:val="007168DC"/>
    <w:rsid w:val="00717410"/>
    <w:rsid w:val="007174C2"/>
    <w:rsid w:val="007175FD"/>
    <w:rsid w:val="00717B26"/>
    <w:rsid w:val="00720394"/>
    <w:rsid w:val="0072342B"/>
    <w:rsid w:val="00723519"/>
    <w:rsid w:val="00723A10"/>
    <w:rsid w:val="00723C73"/>
    <w:rsid w:val="00724A53"/>
    <w:rsid w:val="007250A2"/>
    <w:rsid w:val="00725308"/>
    <w:rsid w:val="00725C9D"/>
    <w:rsid w:val="007261BB"/>
    <w:rsid w:val="00731BB9"/>
    <w:rsid w:val="00733146"/>
    <w:rsid w:val="0073599B"/>
    <w:rsid w:val="00735D9D"/>
    <w:rsid w:val="00737152"/>
    <w:rsid w:val="007400C7"/>
    <w:rsid w:val="0074030E"/>
    <w:rsid w:val="00741BE6"/>
    <w:rsid w:val="0074256D"/>
    <w:rsid w:val="00742D00"/>
    <w:rsid w:val="007436D0"/>
    <w:rsid w:val="00744297"/>
    <w:rsid w:val="007446E8"/>
    <w:rsid w:val="007448D9"/>
    <w:rsid w:val="007461CF"/>
    <w:rsid w:val="0074686B"/>
    <w:rsid w:val="007475CB"/>
    <w:rsid w:val="00751582"/>
    <w:rsid w:val="0075245F"/>
    <w:rsid w:val="00754857"/>
    <w:rsid w:val="00754CCB"/>
    <w:rsid w:val="00755362"/>
    <w:rsid w:val="007558C3"/>
    <w:rsid w:val="00755EAD"/>
    <w:rsid w:val="0075668E"/>
    <w:rsid w:val="007566C7"/>
    <w:rsid w:val="0076023C"/>
    <w:rsid w:val="007605AD"/>
    <w:rsid w:val="007605DF"/>
    <w:rsid w:val="00760725"/>
    <w:rsid w:val="0076150F"/>
    <w:rsid w:val="00762A66"/>
    <w:rsid w:val="00763B4E"/>
    <w:rsid w:val="00763BE0"/>
    <w:rsid w:val="007641C7"/>
    <w:rsid w:val="00764244"/>
    <w:rsid w:val="00765B74"/>
    <w:rsid w:val="00765B75"/>
    <w:rsid w:val="00767309"/>
    <w:rsid w:val="00767456"/>
    <w:rsid w:val="00770E11"/>
    <w:rsid w:val="0077151B"/>
    <w:rsid w:val="00772C40"/>
    <w:rsid w:val="007746BF"/>
    <w:rsid w:val="00775790"/>
    <w:rsid w:val="00775D2E"/>
    <w:rsid w:val="007778ED"/>
    <w:rsid w:val="00780C5C"/>
    <w:rsid w:val="007812D3"/>
    <w:rsid w:val="00783214"/>
    <w:rsid w:val="007838DF"/>
    <w:rsid w:val="00784299"/>
    <w:rsid w:val="0078456F"/>
    <w:rsid w:val="007865DE"/>
    <w:rsid w:val="0078675B"/>
    <w:rsid w:val="00786839"/>
    <w:rsid w:val="00790F27"/>
    <w:rsid w:val="007915CD"/>
    <w:rsid w:val="00792DE3"/>
    <w:rsid w:val="00793E0D"/>
    <w:rsid w:val="007941DC"/>
    <w:rsid w:val="007944CB"/>
    <w:rsid w:val="00795250"/>
    <w:rsid w:val="0079552D"/>
    <w:rsid w:val="00797684"/>
    <w:rsid w:val="00797FC3"/>
    <w:rsid w:val="007A077C"/>
    <w:rsid w:val="007A0BFE"/>
    <w:rsid w:val="007A3097"/>
    <w:rsid w:val="007A3500"/>
    <w:rsid w:val="007A37E6"/>
    <w:rsid w:val="007A3EAA"/>
    <w:rsid w:val="007A50E5"/>
    <w:rsid w:val="007A5F89"/>
    <w:rsid w:val="007A656E"/>
    <w:rsid w:val="007B040A"/>
    <w:rsid w:val="007B22AC"/>
    <w:rsid w:val="007B342C"/>
    <w:rsid w:val="007B6E5E"/>
    <w:rsid w:val="007B755A"/>
    <w:rsid w:val="007B77A7"/>
    <w:rsid w:val="007B7ABE"/>
    <w:rsid w:val="007C015C"/>
    <w:rsid w:val="007C1B48"/>
    <w:rsid w:val="007C27FE"/>
    <w:rsid w:val="007C4049"/>
    <w:rsid w:val="007C5732"/>
    <w:rsid w:val="007C5F18"/>
    <w:rsid w:val="007C67FE"/>
    <w:rsid w:val="007C6861"/>
    <w:rsid w:val="007C6FDC"/>
    <w:rsid w:val="007D0006"/>
    <w:rsid w:val="007D030D"/>
    <w:rsid w:val="007D0659"/>
    <w:rsid w:val="007D273B"/>
    <w:rsid w:val="007D2B0E"/>
    <w:rsid w:val="007D3303"/>
    <w:rsid w:val="007D4874"/>
    <w:rsid w:val="007D5725"/>
    <w:rsid w:val="007D6438"/>
    <w:rsid w:val="007D7109"/>
    <w:rsid w:val="007E05F0"/>
    <w:rsid w:val="007E0F31"/>
    <w:rsid w:val="007E4AF1"/>
    <w:rsid w:val="007E5AF1"/>
    <w:rsid w:val="007E660F"/>
    <w:rsid w:val="007E7FBD"/>
    <w:rsid w:val="007F0A23"/>
    <w:rsid w:val="007F1DB2"/>
    <w:rsid w:val="007F3C88"/>
    <w:rsid w:val="007F3D7B"/>
    <w:rsid w:val="007F42BF"/>
    <w:rsid w:val="007F609A"/>
    <w:rsid w:val="007F63A9"/>
    <w:rsid w:val="007F63E7"/>
    <w:rsid w:val="007F6D5A"/>
    <w:rsid w:val="00800436"/>
    <w:rsid w:val="00801148"/>
    <w:rsid w:val="00801D24"/>
    <w:rsid w:val="008022F2"/>
    <w:rsid w:val="00802417"/>
    <w:rsid w:val="008026E6"/>
    <w:rsid w:val="00802EAE"/>
    <w:rsid w:val="00803F61"/>
    <w:rsid w:val="00804F79"/>
    <w:rsid w:val="00805CEC"/>
    <w:rsid w:val="00806252"/>
    <w:rsid w:val="00807662"/>
    <w:rsid w:val="0080768A"/>
    <w:rsid w:val="00811420"/>
    <w:rsid w:val="00811671"/>
    <w:rsid w:val="0081195F"/>
    <w:rsid w:val="008152C3"/>
    <w:rsid w:val="0081553F"/>
    <w:rsid w:val="0081579F"/>
    <w:rsid w:val="008163A9"/>
    <w:rsid w:val="008169EE"/>
    <w:rsid w:val="0081706F"/>
    <w:rsid w:val="008200AE"/>
    <w:rsid w:val="00820731"/>
    <w:rsid w:val="0082232C"/>
    <w:rsid w:val="00822C54"/>
    <w:rsid w:val="00823D6F"/>
    <w:rsid w:val="00823EDB"/>
    <w:rsid w:val="00823F20"/>
    <w:rsid w:val="00824211"/>
    <w:rsid w:val="00824FE2"/>
    <w:rsid w:val="00825064"/>
    <w:rsid w:val="0082527B"/>
    <w:rsid w:val="00825BDA"/>
    <w:rsid w:val="00826420"/>
    <w:rsid w:val="0082678B"/>
    <w:rsid w:val="00826977"/>
    <w:rsid w:val="00827433"/>
    <w:rsid w:val="008274F4"/>
    <w:rsid w:val="00827AE1"/>
    <w:rsid w:val="00830326"/>
    <w:rsid w:val="008306D8"/>
    <w:rsid w:val="008325DB"/>
    <w:rsid w:val="00832F0D"/>
    <w:rsid w:val="00833497"/>
    <w:rsid w:val="008338AD"/>
    <w:rsid w:val="00833DC4"/>
    <w:rsid w:val="00834BBA"/>
    <w:rsid w:val="00835CFC"/>
    <w:rsid w:val="00837457"/>
    <w:rsid w:val="00841351"/>
    <w:rsid w:val="008418E5"/>
    <w:rsid w:val="00844974"/>
    <w:rsid w:val="00846ED0"/>
    <w:rsid w:val="00847975"/>
    <w:rsid w:val="00850418"/>
    <w:rsid w:val="00850B98"/>
    <w:rsid w:val="00850EC2"/>
    <w:rsid w:val="00852288"/>
    <w:rsid w:val="00852CA8"/>
    <w:rsid w:val="00853F9F"/>
    <w:rsid w:val="00856A47"/>
    <w:rsid w:val="00857025"/>
    <w:rsid w:val="00860FE0"/>
    <w:rsid w:val="00861D0B"/>
    <w:rsid w:val="00862153"/>
    <w:rsid w:val="00862BEE"/>
    <w:rsid w:val="00863338"/>
    <w:rsid w:val="008643FC"/>
    <w:rsid w:val="00864945"/>
    <w:rsid w:val="00864D05"/>
    <w:rsid w:val="0086501E"/>
    <w:rsid w:val="0086524E"/>
    <w:rsid w:val="00866CD4"/>
    <w:rsid w:val="00867B7B"/>
    <w:rsid w:val="00871492"/>
    <w:rsid w:val="00872A63"/>
    <w:rsid w:val="0087399D"/>
    <w:rsid w:val="00874976"/>
    <w:rsid w:val="0087639A"/>
    <w:rsid w:val="00876AEA"/>
    <w:rsid w:val="008778B2"/>
    <w:rsid w:val="00880606"/>
    <w:rsid w:val="00881ECB"/>
    <w:rsid w:val="00883209"/>
    <w:rsid w:val="00883D8A"/>
    <w:rsid w:val="0088663A"/>
    <w:rsid w:val="008906ED"/>
    <w:rsid w:val="00891A22"/>
    <w:rsid w:val="008929FB"/>
    <w:rsid w:val="00892C6D"/>
    <w:rsid w:val="008938D2"/>
    <w:rsid w:val="0089398A"/>
    <w:rsid w:val="00895558"/>
    <w:rsid w:val="00896410"/>
    <w:rsid w:val="00897E8D"/>
    <w:rsid w:val="008A014A"/>
    <w:rsid w:val="008A022D"/>
    <w:rsid w:val="008A36DD"/>
    <w:rsid w:val="008A5B71"/>
    <w:rsid w:val="008A6969"/>
    <w:rsid w:val="008A7AEA"/>
    <w:rsid w:val="008B025E"/>
    <w:rsid w:val="008B0C8F"/>
    <w:rsid w:val="008B0E7D"/>
    <w:rsid w:val="008B2B8F"/>
    <w:rsid w:val="008B2F8C"/>
    <w:rsid w:val="008B3359"/>
    <w:rsid w:val="008B3EF8"/>
    <w:rsid w:val="008B47F1"/>
    <w:rsid w:val="008B57BA"/>
    <w:rsid w:val="008B5C89"/>
    <w:rsid w:val="008B719A"/>
    <w:rsid w:val="008C19B6"/>
    <w:rsid w:val="008C2A33"/>
    <w:rsid w:val="008C2A86"/>
    <w:rsid w:val="008C4783"/>
    <w:rsid w:val="008C4FA8"/>
    <w:rsid w:val="008C6459"/>
    <w:rsid w:val="008C6834"/>
    <w:rsid w:val="008D04B4"/>
    <w:rsid w:val="008D109E"/>
    <w:rsid w:val="008D14F1"/>
    <w:rsid w:val="008D2204"/>
    <w:rsid w:val="008D36CB"/>
    <w:rsid w:val="008D446A"/>
    <w:rsid w:val="008D4EA1"/>
    <w:rsid w:val="008D5B8A"/>
    <w:rsid w:val="008D71BD"/>
    <w:rsid w:val="008E129A"/>
    <w:rsid w:val="008E133E"/>
    <w:rsid w:val="008E1A0C"/>
    <w:rsid w:val="008E2337"/>
    <w:rsid w:val="008E282A"/>
    <w:rsid w:val="008E31D4"/>
    <w:rsid w:val="008E35F7"/>
    <w:rsid w:val="008E369D"/>
    <w:rsid w:val="008E41A2"/>
    <w:rsid w:val="008E4BD4"/>
    <w:rsid w:val="008E4DA2"/>
    <w:rsid w:val="008E566F"/>
    <w:rsid w:val="008E57A1"/>
    <w:rsid w:val="008E6824"/>
    <w:rsid w:val="008E697F"/>
    <w:rsid w:val="008E784A"/>
    <w:rsid w:val="008F04F3"/>
    <w:rsid w:val="008F30C7"/>
    <w:rsid w:val="008F34AC"/>
    <w:rsid w:val="008F3D9D"/>
    <w:rsid w:val="008F3DD3"/>
    <w:rsid w:val="008F4B38"/>
    <w:rsid w:val="008F505A"/>
    <w:rsid w:val="008F66CF"/>
    <w:rsid w:val="009006E9"/>
    <w:rsid w:val="00901073"/>
    <w:rsid w:val="009010A8"/>
    <w:rsid w:val="009014F5"/>
    <w:rsid w:val="00901CB9"/>
    <w:rsid w:val="00901EFB"/>
    <w:rsid w:val="00902A4A"/>
    <w:rsid w:val="00902BF9"/>
    <w:rsid w:val="00902C0F"/>
    <w:rsid w:val="00903272"/>
    <w:rsid w:val="00904009"/>
    <w:rsid w:val="0090410B"/>
    <w:rsid w:val="00905EBA"/>
    <w:rsid w:val="009060CD"/>
    <w:rsid w:val="009061EE"/>
    <w:rsid w:val="0090659F"/>
    <w:rsid w:val="00907981"/>
    <w:rsid w:val="00910CF4"/>
    <w:rsid w:val="0091285B"/>
    <w:rsid w:val="00912A76"/>
    <w:rsid w:val="00912BF8"/>
    <w:rsid w:val="00912C27"/>
    <w:rsid w:val="00913605"/>
    <w:rsid w:val="0091528D"/>
    <w:rsid w:val="00915CCD"/>
    <w:rsid w:val="009167E9"/>
    <w:rsid w:val="00916F69"/>
    <w:rsid w:val="009170E4"/>
    <w:rsid w:val="009175AE"/>
    <w:rsid w:val="00917C18"/>
    <w:rsid w:val="00917E44"/>
    <w:rsid w:val="00920023"/>
    <w:rsid w:val="00920057"/>
    <w:rsid w:val="00923973"/>
    <w:rsid w:val="00924550"/>
    <w:rsid w:val="009246EB"/>
    <w:rsid w:val="00924AC1"/>
    <w:rsid w:val="00924BF5"/>
    <w:rsid w:val="009250AC"/>
    <w:rsid w:val="00925358"/>
    <w:rsid w:val="00926D34"/>
    <w:rsid w:val="00926FB8"/>
    <w:rsid w:val="009301CA"/>
    <w:rsid w:val="00930435"/>
    <w:rsid w:val="009304FE"/>
    <w:rsid w:val="00930615"/>
    <w:rsid w:val="009311DA"/>
    <w:rsid w:val="00931F5A"/>
    <w:rsid w:val="00932792"/>
    <w:rsid w:val="00932BA0"/>
    <w:rsid w:val="00932E42"/>
    <w:rsid w:val="009339C6"/>
    <w:rsid w:val="009345B6"/>
    <w:rsid w:val="00934EB9"/>
    <w:rsid w:val="00936485"/>
    <w:rsid w:val="0093669F"/>
    <w:rsid w:val="009379FA"/>
    <w:rsid w:val="00940CF2"/>
    <w:rsid w:val="0094130A"/>
    <w:rsid w:val="009416EA"/>
    <w:rsid w:val="00942688"/>
    <w:rsid w:val="00943639"/>
    <w:rsid w:val="00943E10"/>
    <w:rsid w:val="00944604"/>
    <w:rsid w:val="0094480E"/>
    <w:rsid w:val="0094518E"/>
    <w:rsid w:val="0094640F"/>
    <w:rsid w:val="00946455"/>
    <w:rsid w:val="009472FE"/>
    <w:rsid w:val="0095106E"/>
    <w:rsid w:val="00951D56"/>
    <w:rsid w:val="00953F6B"/>
    <w:rsid w:val="009541B8"/>
    <w:rsid w:val="009544A1"/>
    <w:rsid w:val="00954602"/>
    <w:rsid w:val="00955182"/>
    <w:rsid w:val="0095521B"/>
    <w:rsid w:val="009553A7"/>
    <w:rsid w:val="00955491"/>
    <w:rsid w:val="009556A1"/>
    <w:rsid w:val="0095581F"/>
    <w:rsid w:val="009574DE"/>
    <w:rsid w:val="00957AC5"/>
    <w:rsid w:val="00957EE1"/>
    <w:rsid w:val="00961701"/>
    <w:rsid w:val="00961B94"/>
    <w:rsid w:val="00970B12"/>
    <w:rsid w:val="00971A97"/>
    <w:rsid w:val="00971E8E"/>
    <w:rsid w:val="00972DDC"/>
    <w:rsid w:val="00973325"/>
    <w:rsid w:val="00973D44"/>
    <w:rsid w:val="00974232"/>
    <w:rsid w:val="00975034"/>
    <w:rsid w:val="009753EB"/>
    <w:rsid w:val="00977513"/>
    <w:rsid w:val="00980448"/>
    <w:rsid w:val="009809CC"/>
    <w:rsid w:val="009813A1"/>
    <w:rsid w:val="0098393E"/>
    <w:rsid w:val="0098470A"/>
    <w:rsid w:val="00984E78"/>
    <w:rsid w:val="009857E8"/>
    <w:rsid w:val="009876C3"/>
    <w:rsid w:val="00987A6B"/>
    <w:rsid w:val="00990858"/>
    <w:rsid w:val="00991241"/>
    <w:rsid w:val="00991E2D"/>
    <w:rsid w:val="009921E8"/>
    <w:rsid w:val="00992374"/>
    <w:rsid w:val="00993D36"/>
    <w:rsid w:val="009942F9"/>
    <w:rsid w:val="009952B7"/>
    <w:rsid w:val="00995E90"/>
    <w:rsid w:val="00996599"/>
    <w:rsid w:val="00996CFD"/>
    <w:rsid w:val="00997742"/>
    <w:rsid w:val="00997CD7"/>
    <w:rsid w:val="009A0D58"/>
    <w:rsid w:val="009A138E"/>
    <w:rsid w:val="009A17FB"/>
    <w:rsid w:val="009A1FD6"/>
    <w:rsid w:val="009A2A11"/>
    <w:rsid w:val="009A323E"/>
    <w:rsid w:val="009A38AC"/>
    <w:rsid w:val="009A46D8"/>
    <w:rsid w:val="009A4C0F"/>
    <w:rsid w:val="009A5A6C"/>
    <w:rsid w:val="009A7A94"/>
    <w:rsid w:val="009B002B"/>
    <w:rsid w:val="009B0354"/>
    <w:rsid w:val="009B0D4F"/>
    <w:rsid w:val="009B1CC7"/>
    <w:rsid w:val="009B2062"/>
    <w:rsid w:val="009B37AE"/>
    <w:rsid w:val="009B6CEF"/>
    <w:rsid w:val="009B7878"/>
    <w:rsid w:val="009B7D0C"/>
    <w:rsid w:val="009C0B01"/>
    <w:rsid w:val="009C0BB9"/>
    <w:rsid w:val="009C0C0C"/>
    <w:rsid w:val="009C0DA0"/>
    <w:rsid w:val="009C10C9"/>
    <w:rsid w:val="009C1E6A"/>
    <w:rsid w:val="009C1FD2"/>
    <w:rsid w:val="009C32ED"/>
    <w:rsid w:val="009C50C1"/>
    <w:rsid w:val="009C5297"/>
    <w:rsid w:val="009C6E9A"/>
    <w:rsid w:val="009D2CAC"/>
    <w:rsid w:val="009D481D"/>
    <w:rsid w:val="009D5208"/>
    <w:rsid w:val="009D5757"/>
    <w:rsid w:val="009D5C14"/>
    <w:rsid w:val="009D63D2"/>
    <w:rsid w:val="009D655A"/>
    <w:rsid w:val="009E092B"/>
    <w:rsid w:val="009E1AA5"/>
    <w:rsid w:val="009E2346"/>
    <w:rsid w:val="009E27C7"/>
    <w:rsid w:val="009E30AA"/>
    <w:rsid w:val="009E485F"/>
    <w:rsid w:val="009E49FF"/>
    <w:rsid w:val="009E4DC6"/>
    <w:rsid w:val="009E6940"/>
    <w:rsid w:val="009E7654"/>
    <w:rsid w:val="009E78DC"/>
    <w:rsid w:val="009F1E00"/>
    <w:rsid w:val="009F23D4"/>
    <w:rsid w:val="009F308B"/>
    <w:rsid w:val="009F310A"/>
    <w:rsid w:val="009F31EC"/>
    <w:rsid w:val="009F4C35"/>
    <w:rsid w:val="009F63EB"/>
    <w:rsid w:val="009F6DD1"/>
    <w:rsid w:val="009F6EC8"/>
    <w:rsid w:val="009F6FAB"/>
    <w:rsid w:val="009F728D"/>
    <w:rsid w:val="00A00675"/>
    <w:rsid w:val="00A00A40"/>
    <w:rsid w:val="00A00A4E"/>
    <w:rsid w:val="00A00C4B"/>
    <w:rsid w:val="00A021CC"/>
    <w:rsid w:val="00A03DE2"/>
    <w:rsid w:val="00A043A7"/>
    <w:rsid w:val="00A04E9F"/>
    <w:rsid w:val="00A06497"/>
    <w:rsid w:val="00A0764D"/>
    <w:rsid w:val="00A100D5"/>
    <w:rsid w:val="00A118F8"/>
    <w:rsid w:val="00A119E3"/>
    <w:rsid w:val="00A1224A"/>
    <w:rsid w:val="00A1234E"/>
    <w:rsid w:val="00A132D7"/>
    <w:rsid w:val="00A1608C"/>
    <w:rsid w:val="00A16ABE"/>
    <w:rsid w:val="00A2114F"/>
    <w:rsid w:val="00A21654"/>
    <w:rsid w:val="00A21C1C"/>
    <w:rsid w:val="00A21D5F"/>
    <w:rsid w:val="00A22620"/>
    <w:rsid w:val="00A22846"/>
    <w:rsid w:val="00A23566"/>
    <w:rsid w:val="00A23A11"/>
    <w:rsid w:val="00A24E79"/>
    <w:rsid w:val="00A258BD"/>
    <w:rsid w:val="00A25D8D"/>
    <w:rsid w:val="00A27565"/>
    <w:rsid w:val="00A30FFF"/>
    <w:rsid w:val="00A326A2"/>
    <w:rsid w:val="00A33BBC"/>
    <w:rsid w:val="00A35870"/>
    <w:rsid w:val="00A35F39"/>
    <w:rsid w:val="00A3633B"/>
    <w:rsid w:val="00A37167"/>
    <w:rsid w:val="00A40014"/>
    <w:rsid w:val="00A40079"/>
    <w:rsid w:val="00A40F98"/>
    <w:rsid w:val="00A410BD"/>
    <w:rsid w:val="00A41137"/>
    <w:rsid w:val="00A415D8"/>
    <w:rsid w:val="00A428E1"/>
    <w:rsid w:val="00A42B3A"/>
    <w:rsid w:val="00A43804"/>
    <w:rsid w:val="00A450DA"/>
    <w:rsid w:val="00A45C76"/>
    <w:rsid w:val="00A47EBE"/>
    <w:rsid w:val="00A516CF"/>
    <w:rsid w:val="00A516E4"/>
    <w:rsid w:val="00A51CD3"/>
    <w:rsid w:val="00A5227D"/>
    <w:rsid w:val="00A55829"/>
    <w:rsid w:val="00A57069"/>
    <w:rsid w:val="00A57BD7"/>
    <w:rsid w:val="00A6051B"/>
    <w:rsid w:val="00A605FD"/>
    <w:rsid w:val="00A6098E"/>
    <w:rsid w:val="00A62648"/>
    <w:rsid w:val="00A62E96"/>
    <w:rsid w:val="00A630B8"/>
    <w:rsid w:val="00A63213"/>
    <w:rsid w:val="00A63CEF"/>
    <w:rsid w:val="00A642FF"/>
    <w:rsid w:val="00A64DE7"/>
    <w:rsid w:val="00A6518D"/>
    <w:rsid w:val="00A65483"/>
    <w:rsid w:val="00A666A8"/>
    <w:rsid w:val="00A670AA"/>
    <w:rsid w:val="00A67966"/>
    <w:rsid w:val="00A72DC9"/>
    <w:rsid w:val="00A72DFD"/>
    <w:rsid w:val="00A76EEC"/>
    <w:rsid w:val="00A7787F"/>
    <w:rsid w:val="00A77DDC"/>
    <w:rsid w:val="00A804D1"/>
    <w:rsid w:val="00A805DB"/>
    <w:rsid w:val="00A8097F"/>
    <w:rsid w:val="00A80C76"/>
    <w:rsid w:val="00A81104"/>
    <w:rsid w:val="00A81CEE"/>
    <w:rsid w:val="00A834B3"/>
    <w:rsid w:val="00A84717"/>
    <w:rsid w:val="00A84FB7"/>
    <w:rsid w:val="00A84FC7"/>
    <w:rsid w:val="00A85312"/>
    <w:rsid w:val="00A85ECA"/>
    <w:rsid w:val="00A863E2"/>
    <w:rsid w:val="00A86911"/>
    <w:rsid w:val="00A87600"/>
    <w:rsid w:val="00A90455"/>
    <w:rsid w:val="00A905DF"/>
    <w:rsid w:val="00A906C2"/>
    <w:rsid w:val="00A91E85"/>
    <w:rsid w:val="00A9457B"/>
    <w:rsid w:val="00A94876"/>
    <w:rsid w:val="00A94C5C"/>
    <w:rsid w:val="00A952BB"/>
    <w:rsid w:val="00A965F2"/>
    <w:rsid w:val="00AA15D9"/>
    <w:rsid w:val="00AA2A7D"/>
    <w:rsid w:val="00AA375D"/>
    <w:rsid w:val="00AA3D87"/>
    <w:rsid w:val="00AA4804"/>
    <w:rsid w:val="00AA52D7"/>
    <w:rsid w:val="00AA6742"/>
    <w:rsid w:val="00AB0323"/>
    <w:rsid w:val="00AB0E5F"/>
    <w:rsid w:val="00AB1E03"/>
    <w:rsid w:val="00AB2C11"/>
    <w:rsid w:val="00AB2CF1"/>
    <w:rsid w:val="00AB3AA7"/>
    <w:rsid w:val="00AB4432"/>
    <w:rsid w:val="00AB4A77"/>
    <w:rsid w:val="00AB5359"/>
    <w:rsid w:val="00AB53EA"/>
    <w:rsid w:val="00AB5C9D"/>
    <w:rsid w:val="00AB6270"/>
    <w:rsid w:val="00AB644F"/>
    <w:rsid w:val="00AB7911"/>
    <w:rsid w:val="00AB7B41"/>
    <w:rsid w:val="00AC0320"/>
    <w:rsid w:val="00AC0FE5"/>
    <w:rsid w:val="00AC126F"/>
    <w:rsid w:val="00AC17D0"/>
    <w:rsid w:val="00AC1AC8"/>
    <w:rsid w:val="00AC21FC"/>
    <w:rsid w:val="00AC34EC"/>
    <w:rsid w:val="00AC3ACD"/>
    <w:rsid w:val="00AC4286"/>
    <w:rsid w:val="00AC5A1E"/>
    <w:rsid w:val="00AD0A98"/>
    <w:rsid w:val="00AD18CD"/>
    <w:rsid w:val="00AD1FD7"/>
    <w:rsid w:val="00AD2687"/>
    <w:rsid w:val="00AD363A"/>
    <w:rsid w:val="00AD38DC"/>
    <w:rsid w:val="00AD40DD"/>
    <w:rsid w:val="00AD4DB6"/>
    <w:rsid w:val="00AD51CE"/>
    <w:rsid w:val="00AD5C59"/>
    <w:rsid w:val="00AD5DA6"/>
    <w:rsid w:val="00AD74C1"/>
    <w:rsid w:val="00AD77EF"/>
    <w:rsid w:val="00AD7A64"/>
    <w:rsid w:val="00AD7EF2"/>
    <w:rsid w:val="00AE0C63"/>
    <w:rsid w:val="00AE15B0"/>
    <w:rsid w:val="00AE2260"/>
    <w:rsid w:val="00AE2327"/>
    <w:rsid w:val="00AE2365"/>
    <w:rsid w:val="00AE27C9"/>
    <w:rsid w:val="00AE2A7E"/>
    <w:rsid w:val="00AE2AED"/>
    <w:rsid w:val="00AE5831"/>
    <w:rsid w:val="00AE58DD"/>
    <w:rsid w:val="00AE613A"/>
    <w:rsid w:val="00AE6464"/>
    <w:rsid w:val="00AE6C24"/>
    <w:rsid w:val="00AE7B08"/>
    <w:rsid w:val="00AF02DB"/>
    <w:rsid w:val="00AF0CC9"/>
    <w:rsid w:val="00AF199A"/>
    <w:rsid w:val="00AF2425"/>
    <w:rsid w:val="00AF54E4"/>
    <w:rsid w:val="00AF79F4"/>
    <w:rsid w:val="00AF7CE5"/>
    <w:rsid w:val="00B0052A"/>
    <w:rsid w:val="00B01418"/>
    <w:rsid w:val="00B0204B"/>
    <w:rsid w:val="00B0249E"/>
    <w:rsid w:val="00B03D9A"/>
    <w:rsid w:val="00B03ECE"/>
    <w:rsid w:val="00B04546"/>
    <w:rsid w:val="00B048D9"/>
    <w:rsid w:val="00B05B4D"/>
    <w:rsid w:val="00B063DE"/>
    <w:rsid w:val="00B06A1B"/>
    <w:rsid w:val="00B06FF0"/>
    <w:rsid w:val="00B07E71"/>
    <w:rsid w:val="00B12000"/>
    <w:rsid w:val="00B171AF"/>
    <w:rsid w:val="00B17B45"/>
    <w:rsid w:val="00B17B70"/>
    <w:rsid w:val="00B17EB4"/>
    <w:rsid w:val="00B20083"/>
    <w:rsid w:val="00B20255"/>
    <w:rsid w:val="00B214BE"/>
    <w:rsid w:val="00B2276E"/>
    <w:rsid w:val="00B231B3"/>
    <w:rsid w:val="00B2585F"/>
    <w:rsid w:val="00B25873"/>
    <w:rsid w:val="00B26E20"/>
    <w:rsid w:val="00B2713A"/>
    <w:rsid w:val="00B317C5"/>
    <w:rsid w:val="00B31A30"/>
    <w:rsid w:val="00B32014"/>
    <w:rsid w:val="00B32248"/>
    <w:rsid w:val="00B32A7A"/>
    <w:rsid w:val="00B3350F"/>
    <w:rsid w:val="00B33ABE"/>
    <w:rsid w:val="00B34384"/>
    <w:rsid w:val="00B34619"/>
    <w:rsid w:val="00B353CC"/>
    <w:rsid w:val="00B3561C"/>
    <w:rsid w:val="00B37919"/>
    <w:rsid w:val="00B4076C"/>
    <w:rsid w:val="00B41DDE"/>
    <w:rsid w:val="00B43B5C"/>
    <w:rsid w:val="00B47F27"/>
    <w:rsid w:val="00B53525"/>
    <w:rsid w:val="00B53D81"/>
    <w:rsid w:val="00B54706"/>
    <w:rsid w:val="00B548DE"/>
    <w:rsid w:val="00B5663F"/>
    <w:rsid w:val="00B5695B"/>
    <w:rsid w:val="00B606E3"/>
    <w:rsid w:val="00B62D2C"/>
    <w:rsid w:val="00B62D72"/>
    <w:rsid w:val="00B636BF"/>
    <w:rsid w:val="00B6391D"/>
    <w:rsid w:val="00B639EB"/>
    <w:rsid w:val="00B6676E"/>
    <w:rsid w:val="00B6725E"/>
    <w:rsid w:val="00B67431"/>
    <w:rsid w:val="00B70688"/>
    <w:rsid w:val="00B70F25"/>
    <w:rsid w:val="00B71360"/>
    <w:rsid w:val="00B71CBC"/>
    <w:rsid w:val="00B71E59"/>
    <w:rsid w:val="00B73CB4"/>
    <w:rsid w:val="00B75170"/>
    <w:rsid w:val="00B75C5E"/>
    <w:rsid w:val="00B77D98"/>
    <w:rsid w:val="00B802F1"/>
    <w:rsid w:val="00B80689"/>
    <w:rsid w:val="00B80FD4"/>
    <w:rsid w:val="00B81BEC"/>
    <w:rsid w:val="00B81C4A"/>
    <w:rsid w:val="00B8214D"/>
    <w:rsid w:val="00B82AC9"/>
    <w:rsid w:val="00B82E7E"/>
    <w:rsid w:val="00B831C2"/>
    <w:rsid w:val="00B846E5"/>
    <w:rsid w:val="00B85768"/>
    <w:rsid w:val="00B85CCE"/>
    <w:rsid w:val="00B86106"/>
    <w:rsid w:val="00B8631C"/>
    <w:rsid w:val="00B901FD"/>
    <w:rsid w:val="00B9633E"/>
    <w:rsid w:val="00B96DD6"/>
    <w:rsid w:val="00BA102B"/>
    <w:rsid w:val="00BA1777"/>
    <w:rsid w:val="00BA276B"/>
    <w:rsid w:val="00BA33F4"/>
    <w:rsid w:val="00BA3474"/>
    <w:rsid w:val="00BA518F"/>
    <w:rsid w:val="00BA6624"/>
    <w:rsid w:val="00BA74F1"/>
    <w:rsid w:val="00BA7A7E"/>
    <w:rsid w:val="00BB09C3"/>
    <w:rsid w:val="00BB31F1"/>
    <w:rsid w:val="00BB622A"/>
    <w:rsid w:val="00BB6655"/>
    <w:rsid w:val="00BB6D85"/>
    <w:rsid w:val="00BB724B"/>
    <w:rsid w:val="00BC065B"/>
    <w:rsid w:val="00BC0E6D"/>
    <w:rsid w:val="00BC1762"/>
    <w:rsid w:val="00BC2755"/>
    <w:rsid w:val="00BC29DC"/>
    <w:rsid w:val="00BC2AE1"/>
    <w:rsid w:val="00BC3D97"/>
    <w:rsid w:val="00BC40F9"/>
    <w:rsid w:val="00BC6A6C"/>
    <w:rsid w:val="00BC7CD8"/>
    <w:rsid w:val="00BC7D27"/>
    <w:rsid w:val="00BD0258"/>
    <w:rsid w:val="00BD0725"/>
    <w:rsid w:val="00BD119F"/>
    <w:rsid w:val="00BD17D7"/>
    <w:rsid w:val="00BD1BC1"/>
    <w:rsid w:val="00BD2799"/>
    <w:rsid w:val="00BD2984"/>
    <w:rsid w:val="00BD3621"/>
    <w:rsid w:val="00BD3F5E"/>
    <w:rsid w:val="00BD4156"/>
    <w:rsid w:val="00BD4720"/>
    <w:rsid w:val="00BD65CC"/>
    <w:rsid w:val="00BD71F2"/>
    <w:rsid w:val="00BD796F"/>
    <w:rsid w:val="00BD7E3D"/>
    <w:rsid w:val="00BE0842"/>
    <w:rsid w:val="00BE205B"/>
    <w:rsid w:val="00BE3B0A"/>
    <w:rsid w:val="00BE572A"/>
    <w:rsid w:val="00BE5A0A"/>
    <w:rsid w:val="00BE62C4"/>
    <w:rsid w:val="00BE6B77"/>
    <w:rsid w:val="00BE7371"/>
    <w:rsid w:val="00BE7CE8"/>
    <w:rsid w:val="00BF0317"/>
    <w:rsid w:val="00BF0B62"/>
    <w:rsid w:val="00BF1A6B"/>
    <w:rsid w:val="00BF1F15"/>
    <w:rsid w:val="00BF35CA"/>
    <w:rsid w:val="00BF388E"/>
    <w:rsid w:val="00BF3F2B"/>
    <w:rsid w:val="00BF4684"/>
    <w:rsid w:val="00BF55E0"/>
    <w:rsid w:val="00BF5D91"/>
    <w:rsid w:val="00BF6754"/>
    <w:rsid w:val="00BF7CB1"/>
    <w:rsid w:val="00BF7F67"/>
    <w:rsid w:val="00C00A1C"/>
    <w:rsid w:val="00C010BA"/>
    <w:rsid w:val="00C01B52"/>
    <w:rsid w:val="00C04020"/>
    <w:rsid w:val="00C043CB"/>
    <w:rsid w:val="00C0471D"/>
    <w:rsid w:val="00C04EA3"/>
    <w:rsid w:val="00C059F3"/>
    <w:rsid w:val="00C0727A"/>
    <w:rsid w:val="00C07726"/>
    <w:rsid w:val="00C107C7"/>
    <w:rsid w:val="00C11E7A"/>
    <w:rsid w:val="00C12874"/>
    <w:rsid w:val="00C12B8C"/>
    <w:rsid w:val="00C13E30"/>
    <w:rsid w:val="00C14B61"/>
    <w:rsid w:val="00C15114"/>
    <w:rsid w:val="00C157C7"/>
    <w:rsid w:val="00C2134D"/>
    <w:rsid w:val="00C21D2F"/>
    <w:rsid w:val="00C21DFC"/>
    <w:rsid w:val="00C2221E"/>
    <w:rsid w:val="00C22BF8"/>
    <w:rsid w:val="00C22C0C"/>
    <w:rsid w:val="00C233F2"/>
    <w:rsid w:val="00C23AD9"/>
    <w:rsid w:val="00C23D94"/>
    <w:rsid w:val="00C240FB"/>
    <w:rsid w:val="00C242AA"/>
    <w:rsid w:val="00C248BB"/>
    <w:rsid w:val="00C254B9"/>
    <w:rsid w:val="00C25CFF"/>
    <w:rsid w:val="00C265B3"/>
    <w:rsid w:val="00C300FA"/>
    <w:rsid w:val="00C31909"/>
    <w:rsid w:val="00C31BEA"/>
    <w:rsid w:val="00C33990"/>
    <w:rsid w:val="00C33A4D"/>
    <w:rsid w:val="00C3429C"/>
    <w:rsid w:val="00C3660D"/>
    <w:rsid w:val="00C373B6"/>
    <w:rsid w:val="00C37D88"/>
    <w:rsid w:val="00C40A1D"/>
    <w:rsid w:val="00C41A72"/>
    <w:rsid w:val="00C42A4E"/>
    <w:rsid w:val="00C436C5"/>
    <w:rsid w:val="00C449BE"/>
    <w:rsid w:val="00C46104"/>
    <w:rsid w:val="00C47BA3"/>
    <w:rsid w:val="00C47BA5"/>
    <w:rsid w:val="00C47F61"/>
    <w:rsid w:val="00C509B1"/>
    <w:rsid w:val="00C524C2"/>
    <w:rsid w:val="00C52963"/>
    <w:rsid w:val="00C52C0C"/>
    <w:rsid w:val="00C547AA"/>
    <w:rsid w:val="00C54BCB"/>
    <w:rsid w:val="00C56463"/>
    <w:rsid w:val="00C56D04"/>
    <w:rsid w:val="00C56E0D"/>
    <w:rsid w:val="00C56E17"/>
    <w:rsid w:val="00C572A5"/>
    <w:rsid w:val="00C57EF9"/>
    <w:rsid w:val="00C62701"/>
    <w:rsid w:val="00C62EDE"/>
    <w:rsid w:val="00C637B6"/>
    <w:rsid w:val="00C63857"/>
    <w:rsid w:val="00C63E8B"/>
    <w:rsid w:val="00C6452E"/>
    <w:rsid w:val="00C6522A"/>
    <w:rsid w:val="00C660A1"/>
    <w:rsid w:val="00C67433"/>
    <w:rsid w:val="00C67D62"/>
    <w:rsid w:val="00C7131B"/>
    <w:rsid w:val="00C7150D"/>
    <w:rsid w:val="00C71F60"/>
    <w:rsid w:val="00C72454"/>
    <w:rsid w:val="00C74680"/>
    <w:rsid w:val="00C7468D"/>
    <w:rsid w:val="00C7494B"/>
    <w:rsid w:val="00C75CAE"/>
    <w:rsid w:val="00C76CE2"/>
    <w:rsid w:val="00C76E86"/>
    <w:rsid w:val="00C77883"/>
    <w:rsid w:val="00C800C8"/>
    <w:rsid w:val="00C828F7"/>
    <w:rsid w:val="00C82C6C"/>
    <w:rsid w:val="00C8424C"/>
    <w:rsid w:val="00C8455B"/>
    <w:rsid w:val="00C850DA"/>
    <w:rsid w:val="00C85EA3"/>
    <w:rsid w:val="00C86883"/>
    <w:rsid w:val="00C86BD9"/>
    <w:rsid w:val="00C9024C"/>
    <w:rsid w:val="00C910F8"/>
    <w:rsid w:val="00C9139F"/>
    <w:rsid w:val="00C91C02"/>
    <w:rsid w:val="00C92369"/>
    <w:rsid w:val="00C930C5"/>
    <w:rsid w:val="00C9558A"/>
    <w:rsid w:val="00C9596F"/>
    <w:rsid w:val="00C95E28"/>
    <w:rsid w:val="00C95F6A"/>
    <w:rsid w:val="00C961FD"/>
    <w:rsid w:val="00C96432"/>
    <w:rsid w:val="00C9788F"/>
    <w:rsid w:val="00CA0281"/>
    <w:rsid w:val="00CA0DEF"/>
    <w:rsid w:val="00CA1F77"/>
    <w:rsid w:val="00CA2CE2"/>
    <w:rsid w:val="00CA2E5B"/>
    <w:rsid w:val="00CA306C"/>
    <w:rsid w:val="00CA4A0B"/>
    <w:rsid w:val="00CA5FD7"/>
    <w:rsid w:val="00CA6540"/>
    <w:rsid w:val="00CA682D"/>
    <w:rsid w:val="00CA6BDF"/>
    <w:rsid w:val="00CA6C10"/>
    <w:rsid w:val="00CA6C50"/>
    <w:rsid w:val="00CA6FFE"/>
    <w:rsid w:val="00CB0787"/>
    <w:rsid w:val="00CB09FA"/>
    <w:rsid w:val="00CB162F"/>
    <w:rsid w:val="00CB1F98"/>
    <w:rsid w:val="00CB34D9"/>
    <w:rsid w:val="00CB4465"/>
    <w:rsid w:val="00CB55AA"/>
    <w:rsid w:val="00CB5B08"/>
    <w:rsid w:val="00CB658A"/>
    <w:rsid w:val="00CC0DC3"/>
    <w:rsid w:val="00CC1959"/>
    <w:rsid w:val="00CC26A1"/>
    <w:rsid w:val="00CC2E02"/>
    <w:rsid w:val="00CC6224"/>
    <w:rsid w:val="00CC715D"/>
    <w:rsid w:val="00CC73C1"/>
    <w:rsid w:val="00CC7E88"/>
    <w:rsid w:val="00CD12EE"/>
    <w:rsid w:val="00CD13DE"/>
    <w:rsid w:val="00CD3CD4"/>
    <w:rsid w:val="00CD4D56"/>
    <w:rsid w:val="00CD4ED1"/>
    <w:rsid w:val="00CD5518"/>
    <w:rsid w:val="00CD7005"/>
    <w:rsid w:val="00CD7AA5"/>
    <w:rsid w:val="00CE02BA"/>
    <w:rsid w:val="00CE2DD4"/>
    <w:rsid w:val="00CE3022"/>
    <w:rsid w:val="00CE4C51"/>
    <w:rsid w:val="00CE54C1"/>
    <w:rsid w:val="00CE6172"/>
    <w:rsid w:val="00CE7A34"/>
    <w:rsid w:val="00CF1D3F"/>
    <w:rsid w:val="00CF2525"/>
    <w:rsid w:val="00CF3277"/>
    <w:rsid w:val="00CF364B"/>
    <w:rsid w:val="00CF405E"/>
    <w:rsid w:val="00CF5637"/>
    <w:rsid w:val="00CF655E"/>
    <w:rsid w:val="00CF74E5"/>
    <w:rsid w:val="00CF7B1D"/>
    <w:rsid w:val="00D00463"/>
    <w:rsid w:val="00D01889"/>
    <w:rsid w:val="00D02395"/>
    <w:rsid w:val="00D02A43"/>
    <w:rsid w:val="00D02B59"/>
    <w:rsid w:val="00D03232"/>
    <w:rsid w:val="00D04A0E"/>
    <w:rsid w:val="00D05553"/>
    <w:rsid w:val="00D05F21"/>
    <w:rsid w:val="00D06172"/>
    <w:rsid w:val="00D06C9F"/>
    <w:rsid w:val="00D10D66"/>
    <w:rsid w:val="00D136B9"/>
    <w:rsid w:val="00D14151"/>
    <w:rsid w:val="00D14266"/>
    <w:rsid w:val="00D14826"/>
    <w:rsid w:val="00D16B8D"/>
    <w:rsid w:val="00D178FE"/>
    <w:rsid w:val="00D20467"/>
    <w:rsid w:val="00D2059D"/>
    <w:rsid w:val="00D20998"/>
    <w:rsid w:val="00D22272"/>
    <w:rsid w:val="00D231B8"/>
    <w:rsid w:val="00D23650"/>
    <w:rsid w:val="00D24468"/>
    <w:rsid w:val="00D2641E"/>
    <w:rsid w:val="00D30E4D"/>
    <w:rsid w:val="00D325D7"/>
    <w:rsid w:val="00D329AA"/>
    <w:rsid w:val="00D336FC"/>
    <w:rsid w:val="00D33B44"/>
    <w:rsid w:val="00D33C28"/>
    <w:rsid w:val="00D342DB"/>
    <w:rsid w:val="00D35A3C"/>
    <w:rsid w:val="00D35C5E"/>
    <w:rsid w:val="00D36286"/>
    <w:rsid w:val="00D43290"/>
    <w:rsid w:val="00D44486"/>
    <w:rsid w:val="00D44798"/>
    <w:rsid w:val="00D46EE7"/>
    <w:rsid w:val="00D4794B"/>
    <w:rsid w:val="00D506FF"/>
    <w:rsid w:val="00D50964"/>
    <w:rsid w:val="00D51306"/>
    <w:rsid w:val="00D5145E"/>
    <w:rsid w:val="00D514B5"/>
    <w:rsid w:val="00D5202C"/>
    <w:rsid w:val="00D5251B"/>
    <w:rsid w:val="00D5314D"/>
    <w:rsid w:val="00D55A9B"/>
    <w:rsid w:val="00D56504"/>
    <w:rsid w:val="00D61C70"/>
    <w:rsid w:val="00D628F6"/>
    <w:rsid w:val="00D63667"/>
    <w:rsid w:val="00D63979"/>
    <w:rsid w:val="00D644C5"/>
    <w:rsid w:val="00D65B47"/>
    <w:rsid w:val="00D65CC8"/>
    <w:rsid w:val="00D65D17"/>
    <w:rsid w:val="00D66684"/>
    <w:rsid w:val="00D667B1"/>
    <w:rsid w:val="00D713E7"/>
    <w:rsid w:val="00D722A7"/>
    <w:rsid w:val="00D76C8E"/>
    <w:rsid w:val="00D76E54"/>
    <w:rsid w:val="00D77E8E"/>
    <w:rsid w:val="00D8002D"/>
    <w:rsid w:val="00D80FAC"/>
    <w:rsid w:val="00D82E65"/>
    <w:rsid w:val="00D84003"/>
    <w:rsid w:val="00D84901"/>
    <w:rsid w:val="00D84A49"/>
    <w:rsid w:val="00D84FA7"/>
    <w:rsid w:val="00D854D4"/>
    <w:rsid w:val="00D85F22"/>
    <w:rsid w:val="00D87BEB"/>
    <w:rsid w:val="00D908A5"/>
    <w:rsid w:val="00D913E2"/>
    <w:rsid w:val="00D91A13"/>
    <w:rsid w:val="00D91D97"/>
    <w:rsid w:val="00D92205"/>
    <w:rsid w:val="00D930C9"/>
    <w:rsid w:val="00D93632"/>
    <w:rsid w:val="00D9382B"/>
    <w:rsid w:val="00D9581E"/>
    <w:rsid w:val="00D95B7A"/>
    <w:rsid w:val="00D960CB"/>
    <w:rsid w:val="00D965FD"/>
    <w:rsid w:val="00D97B5E"/>
    <w:rsid w:val="00DA0485"/>
    <w:rsid w:val="00DA2CCB"/>
    <w:rsid w:val="00DA3D42"/>
    <w:rsid w:val="00DA4983"/>
    <w:rsid w:val="00DA748A"/>
    <w:rsid w:val="00DA750E"/>
    <w:rsid w:val="00DB1CBB"/>
    <w:rsid w:val="00DB1D0D"/>
    <w:rsid w:val="00DB2922"/>
    <w:rsid w:val="00DB37DC"/>
    <w:rsid w:val="00DB37E0"/>
    <w:rsid w:val="00DB3FC2"/>
    <w:rsid w:val="00DB454D"/>
    <w:rsid w:val="00DB4715"/>
    <w:rsid w:val="00DB5CDC"/>
    <w:rsid w:val="00DB7C9C"/>
    <w:rsid w:val="00DC2306"/>
    <w:rsid w:val="00DC301E"/>
    <w:rsid w:val="00DC33A4"/>
    <w:rsid w:val="00DC3A0D"/>
    <w:rsid w:val="00DC3EE0"/>
    <w:rsid w:val="00DC4A1F"/>
    <w:rsid w:val="00DC4EA7"/>
    <w:rsid w:val="00DC7A61"/>
    <w:rsid w:val="00DD08DF"/>
    <w:rsid w:val="00DD2198"/>
    <w:rsid w:val="00DD23AB"/>
    <w:rsid w:val="00DD2CD1"/>
    <w:rsid w:val="00DD4110"/>
    <w:rsid w:val="00DD58C8"/>
    <w:rsid w:val="00DD5DCF"/>
    <w:rsid w:val="00DE1F91"/>
    <w:rsid w:val="00DE21FC"/>
    <w:rsid w:val="00DE23A9"/>
    <w:rsid w:val="00DE2A62"/>
    <w:rsid w:val="00DE4DCA"/>
    <w:rsid w:val="00DF03FD"/>
    <w:rsid w:val="00DF15D4"/>
    <w:rsid w:val="00DF281D"/>
    <w:rsid w:val="00DF2B14"/>
    <w:rsid w:val="00DF2FE5"/>
    <w:rsid w:val="00DF38DF"/>
    <w:rsid w:val="00DF5B1B"/>
    <w:rsid w:val="00DF5E5E"/>
    <w:rsid w:val="00DF672E"/>
    <w:rsid w:val="00DF67FA"/>
    <w:rsid w:val="00DF6A42"/>
    <w:rsid w:val="00E00BE6"/>
    <w:rsid w:val="00E00C46"/>
    <w:rsid w:val="00E014CD"/>
    <w:rsid w:val="00E02AC8"/>
    <w:rsid w:val="00E04809"/>
    <w:rsid w:val="00E04BF5"/>
    <w:rsid w:val="00E04F0C"/>
    <w:rsid w:val="00E05CBF"/>
    <w:rsid w:val="00E0725E"/>
    <w:rsid w:val="00E07444"/>
    <w:rsid w:val="00E14C49"/>
    <w:rsid w:val="00E15EB0"/>
    <w:rsid w:val="00E1603A"/>
    <w:rsid w:val="00E16ED9"/>
    <w:rsid w:val="00E208CA"/>
    <w:rsid w:val="00E211F9"/>
    <w:rsid w:val="00E213EF"/>
    <w:rsid w:val="00E22755"/>
    <w:rsid w:val="00E2592D"/>
    <w:rsid w:val="00E26355"/>
    <w:rsid w:val="00E26D18"/>
    <w:rsid w:val="00E31789"/>
    <w:rsid w:val="00E31A1D"/>
    <w:rsid w:val="00E32454"/>
    <w:rsid w:val="00E3245B"/>
    <w:rsid w:val="00E334D9"/>
    <w:rsid w:val="00E33D53"/>
    <w:rsid w:val="00E342A5"/>
    <w:rsid w:val="00E3496E"/>
    <w:rsid w:val="00E3509F"/>
    <w:rsid w:val="00E364BF"/>
    <w:rsid w:val="00E3692A"/>
    <w:rsid w:val="00E37382"/>
    <w:rsid w:val="00E37656"/>
    <w:rsid w:val="00E4009F"/>
    <w:rsid w:val="00E412C6"/>
    <w:rsid w:val="00E416B0"/>
    <w:rsid w:val="00E41A8F"/>
    <w:rsid w:val="00E42188"/>
    <w:rsid w:val="00E42592"/>
    <w:rsid w:val="00E42C64"/>
    <w:rsid w:val="00E43252"/>
    <w:rsid w:val="00E463A9"/>
    <w:rsid w:val="00E463B2"/>
    <w:rsid w:val="00E47E1A"/>
    <w:rsid w:val="00E507D5"/>
    <w:rsid w:val="00E50ADE"/>
    <w:rsid w:val="00E5240A"/>
    <w:rsid w:val="00E52D74"/>
    <w:rsid w:val="00E5326D"/>
    <w:rsid w:val="00E54A03"/>
    <w:rsid w:val="00E54B8F"/>
    <w:rsid w:val="00E5648C"/>
    <w:rsid w:val="00E56B9A"/>
    <w:rsid w:val="00E56D9C"/>
    <w:rsid w:val="00E5730A"/>
    <w:rsid w:val="00E60997"/>
    <w:rsid w:val="00E60DF9"/>
    <w:rsid w:val="00E61226"/>
    <w:rsid w:val="00E61694"/>
    <w:rsid w:val="00E6197B"/>
    <w:rsid w:val="00E6201B"/>
    <w:rsid w:val="00E62432"/>
    <w:rsid w:val="00E624A5"/>
    <w:rsid w:val="00E6256E"/>
    <w:rsid w:val="00E626B7"/>
    <w:rsid w:val="00E638FA"/>
    <w:rsid w:val="00E64029"/>
    <w:rsid w:val="00E659D9"/>
    <w:rsid w:val="00E65FB2"/>
    <w:rsid w:val="00E67814"/>
    <w:rsid w:val="00E67CAF"/>
    <w:rsid w:val="00E70557"/>
    <w:rsid w:val="00E70BE9"/>
    <w:rsid w:val="00E716A7"/>
    <w:rsid w:val="00E729D4"/>
    <w:rsid w:val="00E7320A"/>
    <w:rsid w:val="00E73BB3"/>
    <w:rsid w:val="00E751B7"/>
    <w:rsid w:val="00E7640A"/>
    <w:rsid w:val="00E77F68"/>
    <w:rsid w:val="00E80A45"/>
    <w:rsid w:val="00E81384"/>
    <w:rsid w:val="00E81D34"/>
    <w:rsid w:val="00E8663B"/>
    <w:rsid w:val="00E86D0E"/>
    <w:rsid w:val="00E8708C"/>
    <w:rsid w:val="00E87425"/>
    <w:rsid w:val="00E87CE4"/>
    <w:rsid w:val="00E9048C"/>
    <w:rsid w:val="00E906F1"/>
    <w:rsid w:val="00E91B68"/>
    <w:rsid w:val="00E93534"/>
    <w:rsid w:val="00E9363B"/>
    <w:rsid w:val="00E937FC"/>
    <w:rsid w:val="00E940E6"/>
    <w:rsid w:val="00E948B4"/>
    <w:rsid w:val="00E951CE"/>
    <w:rsid w:val="00E96AFC"/>
    <w:rsid w:val="00E96BE1"/>
    <w:rsid w:val="00EA0674"/>
    <w:rsid w:val="00EA22C7"/>
    <w:rsid w:val="00EA2E3C"/>
    <w:rsid w:val="00EA32C1"/>
    <w:rsid w:val="00EA419F"/>
    <w:rsid w:val="00EA4632"/>
    <w:rsid w:val="00EA628E"/>
    <w:rsid w:val="00EA6D13"/>
    <w:rsid w:val="00EA77F2"/>
    <w:rsid w:val="00EA7893"/>
    <w:rsid w:val="00EA7AD7"/>
    <w:rsid w:val="00EA7EDD"/>
    <w:rsid w:val="00EA7FD6"/>
    <w:rsid w:val="00EB1E68"/>
    <w:rsid w:val="00EB234C"/>
    <w:rsid w:val="00EB3F4E"/>
    <w:rsid w:val="00EB50CD"/>
    <w:rsid w:val="00EB7848"/>
    <w:rsid w:val="00EC0001"/>
    <w:rsid w:val="00EC0F21"/>
    <w:rsid w:val="00EC2A6D"/>
    <w:rsid w:val="00EC35B2"/>
    <w:rsid w:val="00EC44EC"/>
    <w:rsid w:val="00EC45FA"/>
    <w:rsid w:val="00EC5D60"/>
    <w:rsid w:val="00ED00F0"/>
    <w:rsid w:val="00ED0A37"/>
    <w:rsid w:val="00ED0DF0"/>
    <w:rsid w:val="00ED182E"/>
    <w:rsid w:val="00ED2139"/>
    <w:rsid w:val="00ED2A31"/>
    <w:rsid w:val="00ED5BC4"/>
    <w:rsid w:val="00ED5BDD"/>
    <w:rsid w:val="00ED6458"/>
    <w:rsid w:val="00ED66F1"/>
    <w:rsid w:val="00EE0227"/>
    <w:rsid w:val="00EE1A1B"/>
    <w:rsid w:val="00EE2390"/>
    <w:rsid w:val="00EE2C0D"/>
    <w:rsid w:val="00EE4B8D"/>
    <w:rsid w:val="00EE521E"/>
    <w:rsid w:val="00EE56C8"/>
    <w:rsid w:val="00EE5A6D"/>
    <w:rsid w:val="00EE6BEF"/>
    <w:rsid w:val="00EE6C8B"/>
    <w:rsid w:val="00EE6DCC"/>
    <w:rsid w:val="00EE6F2C"/>
    <w:rsid w:val="00EE72F0"/>
    <w:rsid w:val="00EF0040"/>
    <w:rsid w:val="00EF030A"/>
    <w:rsid w:val="00EF05E7"/>
    <w:rsid w:val="00EF0B46"/>
    <w:rsid w:val="00EF0CB5"/>
    <w:rsid w:val="00EF1B9B"/>
    <w:rsid w:val="00EF1CCA"/>
    <w:rsid w:val="00EF2653"/>
    <w:rsid w:val="00EF3B8C"/>
    <w:rsid w:val="00EF41CE"/>
    <w:rsid w:val="00EF509E"/>
    <w:rsid w:val="00EF5A7C"/>
    <w:rsid w:val="00EF6BBB"/>
    <w:rsid w:val="00F003EB"/>
    <w:rsid w:val="00F017E3"/>
    <w:rsid w:val="00F01BB1"/>
    <w:rsid w:val="00F02135"/>
    <w:rsid w:val="00F02D80"/>
    <w:rsid w:val="00F043D5"/>
    <w:rsid w:val="00F047BB"/>
    <w:rsid w:val="00F047CD"/>
    <w:rsid w:val="00F048C5"/>
    <w:rsid w:val="00F052DE"/>
    <w:rsid w:val="00F10E7E"/>
    <w:rsid w:val="00F11B30"/>
    <w:rsid w:val="00F12A24"/>
    <w:rsid w:val="00F132CD"/>
    <w:rsid w:val="00F137D3"/>
    <w:rsid w:val="00F13912"/>
    <w:rsid w:val="00F163DC"/>
    <w:rsid w:val="00F20AC4"/>
    <w:rsid w:val="00F21E88"/>
    <w:rsid w:val="00F22F87"/>
    <w:rsid w:val="00F241EA"/>
    <w:rsid w:val="00F24813"/>
    <w:rsid w:val="00F26B58"/>
    <w:rsid w:val="00F305CE"/>
    <w:rsid w:val="00F330D2"/>
    <w:rsid w:val="00F351F3"/>
    <w:rsid w:val="00F36794"/>
    <w:rsid w:val="00F4002A"/>
    <w:rsid w:val="00F40553"/>
    <w:rsid w:val="00F410C6"/>
    <w:rsid w:val="00F42296"/>
    <w:rsid w:val="00F4247E"/>
    <w:rsid w:val="00F42A62"/>
    <w:rsid w:val="00F42BD7"/>
    <w:rsid w:val="00F43E8E"/>
    <w:rsid w:val="00F45442"/>
    <w:rsid w:val="00F459FA"/>
    <w:rsid w:val="00F45A84"/>
    <w:rsid w:val="00F46CE5"/>
    <w:rsid w:val="00F47235"/>
    <w:rsid w:val="00F54D0B"/>
    <w:rsid w:val="00F55189"/>
    <w:rsid w:val="00F553AE"/>
    <w:rsid w:val="00F553BA"/>
    <w:rsid w:val="00F555B8"/>
    <w:rsid w:val="00F5577B"/>
    <w:rsid w:val="00F56065"/>
    <w:rsid w:val="00F560E7"/>
    <w:rsid w:val="00F56847"/>
    <w:rsid w:val="00F56B66"/>
    <w:rsid w:val="00F57ED2"/>
    <w:rsid w:val="00F57FB3"/>
    <w:rsid w:val="00F60876"/>
    <w:rsid w:val="00F61920"/>
    <w:rsid w:val="00F61FC9"/>
    <w:rsid w:val="00F65A00"/>
    <w:rsid w:val="00F662F8"/>
    <w:rsid w:val="00F70876"/>
    <w:rsid w:val="00F711F0"/>
    <w:rsid w:val="00F71C6A"/>
    <w:rsid w:val="00F72C91"/>
    <w:rsid w:val="00F7323F"/>
    <w:rsid w:val="00F73F11"/>
    <w:rsid w:val="00F745E9"/>
    <w:rsid w:val="00F77737"/>
    <w:rsid w:val="00F801C5"/>
    <w:rsid w:val="00F81A9E"/>
    <w:rsid w:val="00F83128"/>
    <w:rsid w:val="00F84015"/>
    <w:rsid w:val="00F84306"/>
    <w:rsid w:val="00F84890"/>
    <w:rsid w:val="00F85183"/>
    <w:rsid w:val="00F862CE"/>
    <w:rsid w:val="00F8692B"/>
    <w:rsid w:val="00F87FA4"/>
    <w:rsid w:val="00F91872"/>
    <w:rsid w:val="00F924AB"/>
    <w:rsid w:val="00F93375"/>
    <w:rsid w:val="00F93797"/>
    <w:rsid w:val="00F939DC"/>
    <w:rsid w:val="00F94B2C"/>
    <w:rsid w:val="00F95BC1"/>
    <w:rsid w:val="00F97E9C"/>
    <w:rsid w:val="00FA013C"/>
    <w:rsid w:val="00FA05CA"/>
    <w:rsid w:val="00FA0B0C"/>
    <w:rsid w:val="00FA1B5C"/>
    <w:rsid w:val="00FA3045"/>
    <w:rsid w:val="00FA3647"/>
    <w:rsid w:val="00FA4275"/>
    <w:rsid w:val="00FA7FB6"/>
    <w:rsid w:val="00FB005B"/>
    <w:rsid w:val="00FB188A"/>
    <w:rsid w:val="00FB1C25"/>
    <w:rsid w:val="00FB2697"/>
    <w:rsid w:val="00FB2E69"/>
    <w:rsid w:val="00FB2F26"/>
    <w:rsid w:val="00FB402D"/>
    <w:rsid w:val="00FB42CB"/>
    <w:rsid w:val="00FB5701"/>
    <w:rsid w:val="00FB6AC5"/>
    <w:rsid w:val="00FB7661"/>
    <w:rsid w:val="00FB7791"/>
    <w:rsid w:val="00FB7BC3"/>
    <w:rsid w:val="00FC0D28"/>
    <w:rsid w:val="00FC2149"/>
    <w:rsid w:val="00FC2547"/>
    <w:rsid w:val="00FC254E"/>
    <w:rsid w:val="00FC3037"/>
    <w:rsid w:val="00FC3977"/>
    <w:rsid w:val="00FC3D3B"/>
    <w:rsid w:val="00FC4503"/>
    <w:rsid w:val="00FC5181"/>
    <w:rsid w:val="00FC5B7D"/>
    <w:rsid w:val="00FC6E0A"/>
    <w:rsid w:val="00FC7109"/>
    <w:rsid w:val="00FD4279"/>
    <w:rsid w:val="00FD4379"/>
    <w:rsid w:val="00FD5C88"/>
    <w:rsid w:val="00FD6B57"/>
    <w:rsid w:val="00FD7D6C"/>
    <w:rsid w:val="00FE03AD"/>
    <w:rsid w:val="00FE04FD"/>
    <w:rsid w:val="00FE0690"/>
    <w:rsid w:val="00FE31E3"/>
    <w:rsid w:val="00FE39EA"/>
    <w:rsid w:val="00FE791A"/>
    <w:rsid w:val="00FF1282"/>
    <w:rsid w:val="00FF2F7D"/>
    <w:rsid w:val="00FF30BC"/>
    <w:rsid w:val="00FF4791"/>
    <w:rsid w:val="00FF6A19"/>
    <w:rsid w:val="00FF76C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5:docId w15:val="{D32A4643-B9DF-474D-9CAD-32C72056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99B"/>
    <w:pPr>
      <w:spacing w:line="240" w:lineRule="atLeast"/>
    </w:pPr>
    <w:rPr>
      <w:rFonts w:ascii="Arial" w:hAnsi="Arial"/>
      <w:lang w:val="en-GB"/>
    </w:rPr>
  </w:style>
  <w:style w:type="paragraph" w:styleId="Heading1">
    <w:name w:val="heading 1"/>
    <w:basedOn w:val="Normal"/>
    <w:next w:val="Normal"/>
    <w:qFormat/>
    <w:rsid w:val="006072A3"/>
    <w:pPr>
      <w:keepNext/>
      <w:spacing w:before="240" w:after="60"/>
      <w:outlineLvl w:val="0"/>
    </w:pPr>
    <w:rPr>
      <w:rFonts w:cs="Times New Roman"/>
      <w:b/>
      <w:bCs/>
      <w:kern w:val="28"/>
      <w:sz w:val="28"/>
      <w:szCs w:val="28"/>
    </w:rPr>
  </w:style>
  <w:style w:type="paragraph" w:styleId="Heading2">
    <w:name w:val="heading 2"/>
    <w:basedOn w:val="Normal"/>
    <w:next w:val="Normal"/>
    <w:qFormat/>
    <w:rsid w:val="006072A3"/>
    <w:pPr>
      <w:keepNext/>
      <w:spacing w:line="240" w:lineRule="exact"/>
      <w:outlineLvl w:val="1"/>
    </w:pPr>
    <w:rPr>
      <w:rFonts w:cs="Times New Roman"/>
      <w:b/>
      <w:bCs/>
      <w:sz w:val="16"/>
      <w:szCs w:val="16"/>
    </w:rPr>
  </w:style>
  <w:style w:type="paragraph" w:styleId="Heading3">
    <w:name w:val="heading 3"/>
    <w:basedOn w:val="Normal"/>
    <w:next w:val="Normal"/>
    <w:qFormat/>
    <w:rsid w:val="006072A3"/>
    <w:pPr>
      <w:keepNext/>
      <w:spacing w:before="240" w:after="60"/>
      <w:outlineLvl w:val="2"/>
    </w:pPr>
    <w:rPr>
      <w:rFonts w:cs="Times New Roman"/>
      <w:sz w:val="24"/>
      <w:szCs w:val="24"/>
    </w:rPr>
  </w:style>
  <w:style w:type="paragraph" w:styleId="Heading4">
    <w:name w:val="heading 4"/>
    <w:basedOn w:val="Normal"/>
    <w:next w:val="Normal"/>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Times New Roman"/>
      <w:b/>
      <w:bCs/>
      <w:spacing w:val="-2"/>
      <w:sz w:val="18"/>
      <w:szCs w:val="18"/>
    </w:rPr>
  </w:style>
  <w:style w:type="paragraph" w:styleId="Heading5">
    <w:name w:val="heading 5"/>
    <w:basedOn w:val="Normal"/>
    <w:next w:val="Normal"/>
    <w:qFormat/>
    <w:rsid w:val="006072A3"/>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ascii="Swiss Roman 10pt" w:hAnsi="Swiss Roman 10pt"/>
      <w:b/>
      <w:bCs/>
      <w:spacing w:val="-2"/>
      <w:sz w:val="18"/>
      <w:szCs w:val="18"/>
    </w:rPr>
  </w:style>
  <w:style w:type="paragraph" w:styleId="Heading6">
    <w:name w:val="heading 6"/>
    <w:basedOn w:val="Normal"/>
    <w:next w:val="Normal"/>
    <w:qFormat/>
    <w:rsid w:val="006072A3"/>
    <w:pPr>
      <w:keepNext/>
      <w:spacing w:after="120" w:line="240" w:lineRule="exact"/>
      <w:outlineLvl w:val="5"/>
    </w:pPr>
    <w:rPr>
      <w:rFonts w:cs="Times New Roman"/>
      <w:b/>
      <w:bCs/>
      <w:sz w:val="18"/>
      <w:szCs w:val="18"/>
    </w:rPr>
  </w:style>
  <w:style w:type="paragraph" w:styleId="Heading7">
    <w:name w:val="heading 7"/>
    <w:basedOn w:val="Normal"/>
    <w:next w:val="Normal"/>
    <w:qFormat/>
    <w:rsid w:val="006072A3"/>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ascii="Times New Roman" w:hAnsi="Times New Roman"/>
      <w:b/>
      <w:bCs/>
      <w:sz w:val="22"/>
      <w:szCs w:val="22"/>
    </w:rPr>
  </w:style>
  <w:style w:type="paragraph" w:styleId="Heading8">
    <w:name w:val="heading 8"/>
    <w:basedOn w:val="Normal"/>
    <w:next w:val="Normal"/>
    <w:link w:val="Heading8Char"/>
    <w:qFormat/>
    <w:rsid w:val="006072A3"/>
    <w:pPr>
      <w:keepNext/>
      <w:spacing w:line="240" w:lineRule="exact"/>
      <w:outlineLvl w:val="7"/>
    </w:pPr>
    <w:rPr>
      <w:rFonts w:ascii="Times New Roman" w:hAnsi="Times New Roman"/>
      <w:b/>
      <w:bCs/>
    </w:rPr>
  </w:style>
  <w:style w:type="paragraph" w:styleId="Heading9">
    <w:name w:val="heading 9"/>
    <w:basedOn w:val="Normal"/>
    <w:next w:val="Normal"/>
    <w:qFormat/>
    <w:rsid w:val="006072A3"/>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ascii="Times New Roman"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072A3"/>
    <w:pPr>
      <w:tabs>
        <w:tab w:val="center" w:pos="4153"/>
        <w:tab w:val="right" w:pos="8306"/>
      </w:tabs>
    </w:pPr>
  </w:style>
  <w:style w:type="paragraph" w:styleId="Footer">
    <w:name w:val="footer"/>
    <w:basedOn w:val="Normal"/>
    <w:rsid w:val="006072A3"/>
    <w:pPr>
      <w:tabs>
        <w:tab w:val="center" w:pos="4153"/>
        <w:tab w:val="right" w:pos="8306"/>
      </w:tabs>
    </w:pPr>
  </w:style>
  <w:style w:type="paragraph" w:styleId="MacroText">
    <w:name w:val="macro"/>
    <w:semiHidden/>
    <w:rsid w:val="006072A3"/>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character" w:styleId="PageNumber">
    <w:name w:val="page number"/>
    <w:basedOn w:val="DefaultParagraphFont"/>
    <w:rsid w:val="006072A3"/>
  </w:style>
  <w:style w:type="paragraph" w:customStyle="1" w:styleId="Style2">
    <w:name w:val="Style2"/>
    <w:basedOn w:val="Normal"/>
    <w:rsid w:val="006072A3"/>
    <w:pPr>
      <w:tabs>
        <w:tab w:val="left" w:pos="1134"/>
        <w:tab w:val="left" w:pos="1276"/>
        <w:tab w:val="center" w:pos="3402"/>
        <w:tab w:val="center" w:pos="4536"/>
        <w:tab w:val="center" w:pos="5670"/>
        <w:tab w:val="center" w:pos="6804"/>
        <w:tab w:val="right" w:pos="7655"/>
      </w:tabs>
      <w:spacing w:line="240" w:lineRule="exact"/>
      <w:ind w:hanging="567"/>
    </w:pPr>
    <w:rPr>
      <w:rFonts w:cs="Times New Roman"/>
      <w:b/>
      <w:bCs/>
      <w:caps/>
      <w:sz w:val="18"/>
      <w:szCs w:val="18"/>
    </w:rPr>
  </w:style>
  <w:style w:type="paragraph" w:customStyle="1" w:styleId="Style3">
    <w:name w:val="Style3"/>
    <w:basedOn w:val="Normal"/>
    <w:rsid w:val="006072A3"/>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pPr>
    <w:rPr>
      <w:rFonts w:cs="Times New Roman"/>
      <w:sz w:val="16"/>
      <w:szCs w:val="16"/>
    </w:rPr>
  </w:style>
  <w:style w:type="character" w:styleId="CommentReference">
    <w:name w:val="annotation reference"/>
    <w:basedOn w:val="DefaultParagraphFont"/>
    <w:semiHidden/>
    <w:rsid w:val="006072A3"/>
    <w:rPr>
      <w:rFonts w:cs="Times New Roman"/>
      <w:sz w:val="16"/>
      <w:szCs w:val="16"/>
    </w:rPr>
  </w:style>
  <w:style w:type="paragraph" w:styleId="CommentText">
    <w:name w:val="annotation text"/>
    <w:basedOn w:val="Normal"/>
    <w:link w:val="CommentTextChar"/>
    <w:semiHidden/>
    <w:rsid w:val="006072A3"/>
  </w:style>
  <w:style w:type="paragraph" w:styleId="BodyText">
    <w:name w:val="Body Text"/>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b/>
      <w:bCs/>
      <w:spacing w:val="-2"/>
      <w:sz w:val="18"/>
      <w:szCs w:val="18"/>
    </w:rPr>
  </w:style>
  <w:style w:type="paragraph" w:styleId="BodyText2">
    <w:name w:val="Body Text 2"/>
    <w:basedOn w:val="Normal"/>
    <w:rsid w:val="006072A3"/>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Times New Roman"/>
      <w:spacing w:val="-2"/>
      <w:sz w:val="18"/>
      <w:szCs w:val="18"/>
    </w:rPr>
  </w:style>
  <w:style w:type="paragraph" w:styleId="DocumentMap">
    <w:name w:val="Document Map"/>
    <w:basedOn w:val="Normal"/>
    <w:semiHidden/>
    <w:rsid w:val="006072A3"/>
    <w:pPr>
      <w:shd w:val="clear" w:color="auto" w:fill="000080"/>
    </w:pPr>
    <w:rPr>
      <w:rFonts w:cs="MT Extra"/>
      <w:sz w:val="28"/>
      <w:szCs w:val="28"/>
    </w:rPr>
  </w:style>
  <w:style w:type="paragraph" w:styleId="BodyTextIndent">
    <w:name w:val="Body Text Indent"/>
    <w:basedOn w:val="Normal"/>
    <w:rsid w:val="006072A3"/>
    <w:pPr>
      <w:tabs>
        <w:tab w:val="left" w:pos="459"/>
        <w:tab w:val="left" w:pos="2552"/>
        <w:tab w:val="left" w:pos="2835"/>
        <w:tab w:val="decimal" w:pos="7513"/>
        <w:tab w:val="decimal" w:pos="8364"/>
        <w:tab w:val="decimal" w:pos="9214"/>
        <w:tab w:val="decimal" w:pos="10206"/>
      </w:tabs>
      <w:spacing w:line="240" w:lineRule="exact"/>
      <w:ind w:left="33"/>
      <w:jc w:val="both"/>
    </w:pPr>
    <w:rPr>
      <w:rFonts w:ascii="Times New Roman" w:hAnsi="Times New Roman"/>
      <w:color w:val="000000"/>
      <w:sz w:val="18"/>
      <w:szCs w:val="18"/>
    </w:rPr>
  </w:style>
  <w:style w:type="paragraph" w:styleId="BodyText3">
    <w:name w:val="Body Text 3"/>
    <w:basedOn w:val="Normal"/>
    <w:rsid w:val="006072A3"/>
    <w:pPr>
      <w:tabs>
        <w:tab w:val="left" w:pos="2127"/>
        <w:tab w:val="left" w:pos="2552"/>
        <w:tab w:val="left" w:pos="2835"/>
        <w:tab w:val="decimal" w:pos="7513"/>
        <w:tab w:val="decimal" w:pos="8364"/>
        <w:tab w:val="decimal" w:pos="9214"/>
        <w:tab w:val="decimal" w:pos="10206"/>
      </w:tabs>
      <w:spacing w:line="240" w:lineRule="exact"/>
      <w:jc w:val="both"/>
    </w:pPr>
    <w:rPr>
      <w:rFonts w:ascii="Times New Roman" w:hAnsi="Times New Roman"/>
      <w:color w:val="000000"/>
      <w:sz w:val="18"/>
      <w:szCs w:val="18"/>
    </w:rPr>
  </w:style>
  <w:style w:type="paragraph" w:styleId="Caption">
    <w:name w:val="caption"/>
    <w:basedOn w:val="Normal"/>
    <w:next w:val="Normal"/>
    <w:qFormat/>
    <w:rsid w:val="006072A3"/>
    <w:pPr>
      <w:spacing w:line="240" w:lineRule="exact"/>
    </w:pPr>
    <w:rPr>
      <w:rFonts w:ascii="Times New Roman" w:hAnsi="Times New Roman"/>
      <w:b/>
      <w:bCs/>
      <w:sz w:val="16"/>
      <w:szCs w:val="16"/>
      <w:lang w:val="en-US"/>
    </w:rPr>
  </w:style>
  <w:style w:type="paragraph" w:styleId="BodyTextIndent2">
    <w:name w:val="Body Text Indent 2"/>
    <w:basedOn w:val="Normal"/>
    <w:rsid w:val="006072A3"/>
    <w:pPr>
      <w:tabs>
        <w:tab w:val="left" w:pos="567"/>
        <w:tab w:val="left" w:pos="1701"/>
        <w:tab w:val="center" w:pos="3402"/>
        <w:tab w:val="center" w:pos="4536"/>
        <w:tab w:val="center" w:pos="5670"/>
        <w:tab w:val="center" w:pos="6804"/>
        <w:tab w:val="right" w:pos="7655"/>
      </w:tabs>
      <w:spacing w:line="240" w:lineRule="exact"/>
      <w:ind w:left="175" w:hanging="175"/>
    </w:pPr>
    <w:rPr>
      <w:rFonts w:ascii="Times New Roman" w:hAnsi="Times New Roman"/>
      <w:sz w:val="18"/>
      <w:szCs w:val="18"/>
    </w:rPr>
  </w:style>
  <w:style w:type="paragraph" w:styleId="BodyTextIndent3">
    <w:name w:val="Body Text Indent 3"/>
    <w:basedOn w:val="Normal"/>
    <w:rsid w:val="006072A3"/>
    <w:pPr>
      <w:ind w:left="720"/>
      <w:jc w:val="both"/>
    </w:pPr>
    <w:rPr>
      <w:rFonts w:ascii="Times New Roman" w:hAnsi="Times New Roman"/>
      <w:sz w:val="24"/>
      <w:szCs w:val="24"/>
      <w:lang w:val="en-US"/>
    </w:rPr>
  </w:style>
  <w:style w:type="paragraph" w:styleId="BlockText">
    <w:name w:val="Block Text"/>
    <w:basedOn w:val="Normal"/>
    <w:rsid w:val="006072A3"/>
    <w:pPr>
      <w:spacing w:line="240" w:lineRule="auto"/>
      <w:ind w:left="720" w:right="-693"/>
      <w:jc w:val="thaiDistribute"/>
    </w:pPr>
    <w:rPr>
      <w:rFonts w:ascii="Times New Roman" w:hAnsi="Times New Roman"/>
      <w:sz w:val="24"/>
      <w:szCs w:val="24"/>
      <w:lang w:val="en-US"/>
    </w:rPr>
  </w:style>
  <w:style w:type="paragraph" w:customStyle="1" w:styleId="a">
    <w:name w:val="เนื้อเรื่อง"/>
    <w:basedOn w:val="Normal"/>
    <w:rsid w:val="006072A3"/>
    <w:pPr>
      <w:spacing w:line="240" w:lineRule="auto"/>
      <w:ind w:right="386"/>
    </w:pPr>
    <w:rPr>
      <w:rFonts w:ascii="Times New Roman" w:hAnsi="Times New Roman"/>
      <w:sz w:val="28"/>
      <w:szCs w:val="28"/>
      <w:lang w:val="th-TH"/>
    </w:rPr>
  </w:style>
  <w:style w:type="paragraph" w:customStyle="1" w:styleId="a0">
    <w:name w:val="à¹×éÍàÃ×èÍ§"/>
    <w:basedOn w:val="Normal"/>
    <w:rsid w:val="00486057"/>
    <w:pPr>
      <w:spacing w:line="240" w:lineRule="auto"/>
      <w:ind w:right="386"/>
    </w:pPr>
    <w:rPr>
      <w:rFonts w:ascii="Times New Roman" w:hAnsi="Times New Roman"/>
      <w:color w:val="000080"/>
      <w:sz w:val="28"/>
      <w:szCs w:val="28"/>
      <w:lang w:val="th-TH"/>
    </w:rPr>
  </w:style>
  <w:style w:type="paragraph" w:styleId="BalloonText">
    <w:name w:val="Balloon Text"/>
    <w:basedOn w:val="Normal"/>
    <w:semiHidden/>
    <w:rsid w:val="00396DF7"/>
    <w:rPr>
      <w:rFonts w:ascii="Tahoma" w:hAnsi="Tahoma"/>
      <w:sz w:val="16"/>
      <w:szCs w:val="18"/>
    </w:rPr>
  </w:style>
  <w:style w:type="paragraph" w:styleId="ListParagraph">
    <w:name w:val="List Paragraph"/>
    <w:basedOn w:val="Normal"/>
    <w:uiPriority w:val="34"/>
    <w:qFormat/>
    <w:rsid w:val="006B1FF9"/>
    <w:pPr>
      <w:spacing w:after="200" w:line="276" w:lineRule="auto"/>
      <w:ind w:left="720"/>
      <w:contextualSpacing/>
    </w:pPr>
    <w:rPr>
      <w:rFonts w:ascii="Calibri" w:eastAsia="Calibri" w:hAnsi="Calibri" w:cs="Cordia New"/>
      <w:sz w:val="22"/>
      <w:szCs w:val="28"/>
      <w:lang w:val="en-US"/>
    </w:rPr>
  </w:style>
  <w:style w:type="character" w:styleId="Hyperlink">
    <w:name w:val="Hyperlink"/>
    <w:basedOn w:val="DefaultParagraphFont"/>
    <w:rsid w:val="003C0CC4"/>
    <w:rPr>
      <w:color w:val="0000FF"/>
      <w:u w:val="single"/>
    </w:rPr>
  </w:style>
  <w:style w:type="character" w:customStyle="1" w:styleId="HeaderChar">
    <w:name w:val="Header Char"/>
    <w:basedOn w:val="DefaultParagraphFont"/>
    <w:link w:val="Header"/>
    <w:rsid w:val="006E6F96"/>
    <w:rPr>
      <w:rFonts w:ascii="Arial" w:hAnsi="Arial"/>
      <w:lang w:val="en-GB"/>
    </w:rPr>
  </w:style>
  <w:style w:type="paragraph" w:customStyle="1" w:styleId="Style1">
    <w:name w:val="Style1"/>
    <w:basedOn w:val="Normal"/>
    <w:next w:val="Normal"/>
    <w:rsid w:val="00946455"/>
    <w:pPr>
      <w:pBdr>
        <w:bottom w:val="single" w:sz="4" w:space="1" w:color="auto"/>
      </w:pBdr>
      <w:spacing w:line="240" w:lineRule="exact"/>
      <w:jc w:val="center"/>
    </w:pPr>
    <w:rPr>
      <w:rFonts w:ascii="Cordia New" w:hAnsi="Cordia New" w:cs="Cordia New"/>
      <w:b/>
      <w:bCs/>
      <w:lang w:val="en-US"/>
    </w:rPr>
  </w:style>
  <w:style w:type="character" w:customStyle="1" w:styleId="Heading8Char">
    <w:name w:val="Heading 8 Char"/>
    <w:basedOn w:val="DefaultParagraphFont"/>
    <w:link w:val="Heading8"/>
    <w:rsid w:val="00C40A1D"/>
    <w:rPr>
      <w:b/>
      <w:bCs/>
      <w:lang w:val="en-GB"/>
    </w:rPr>
  </w:style>
  <w:style w:type="table" w:styleId="TableGrid">
    <w:name w:val="Table Grid"/>
    <w:basedOn w:val="TableNormal"/>
    <w:uiPriority w:val="39"/>
    <w:rsid w:val="00217FDB"/>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1">
    <w:name w:val="@7I-@#7H-1"/>
    <w:basedOn w:val="Normal"/>
    <w:next w:val="Normal"/>
    <w:rsid w:val="003F055E"/>
    <w:pPr>
      <w:spacing w:line="240" w:lineRule="auto"/>
    </w:pPr>
    <w:rPr>
      <w:rFonts w:eastAsia="MS Mincho" w:cs="Cordia New"/>
      <w:b/>
      <w:bCs/>
      <w:sz w:val="24"/>
      <w:szCs w:val="24"/>
      <w:lang w:val="en-US" w:eastAsia="th-TH"/>
    </w:rPr>
  </w:style>
  <w:style w:type="paragraph" w:customStyle="1" w:styleId="zsubject">
    <w:name w:val="zsubject"/>
    <w:basedOn w:val="Normal"/>
    <w:rsid w:val="00EB50CD"/>
    <w:pPr>
      <w:spacing w:after="520" w:line="260" w:lineRule="atLeast"/>
    </w:pPr>
    <w:rPr>
      <w:rFonts w:ascii="Times New Roman" w:eastAsia="MS Mincho" w:hAnsi="Times New Roman"/>
      <w:b/>
      <w:bCs/>
      <w:sz w:val="22"/>
      <w:szCs w:val="22"/>
    </w:rPr>
  </w:style>
  <w:style w:type="paragraph" w:customStyle="1" w:styleId="FStemplate-level1">
    <w:name w:val="FS template - level 1"/>
    <w:basedOn w:val="Normal"/>
    <w:link w:val="FStemplate-level1Char"/>
    <w:qFormat/>
    <w:rsid w:val="000E532B"/>
    <w:pPr>
      <w:spacing w:before="120" w:after="120" w:line="240" w:lineRule="auto"/>
    </w:pPr>
    <w:rPr>
      <w:rFonts w:ascii="Georgia" w:eastAsiaTheme="minorHAnsi" w:hAnsi="Georgia" w:cs="Arial Unicode MS"/>
      <w:b/>
      <w:color w:val="000000" w:themeColor="text1"/>
      <w:szCs w:val="22"/>
      <w:lang w:val="en-US" w:bidi="ar-SA"/>
    </w:rPr>
  </w:style>
  <w:style w:type="character" w:customStyle="1" w:styleId="FStemplate-level1Char">
    <w:name w:val="FS template - level 1 Char"/>
    <w:basedOn w:val="DefaultParagraphFont"/>
    <w:link w:val="FStemplate-level1"/>
    <w:rsid w:val="000E532B"/>
    <w:rPr>
      <w:rFonts w:ascii="Georgia" w:eastAsiaTheme="minorHAnsi" w:hAnsi="Georgia" w:cs="Arial Unicode MS"/>
      <w:b/>
      <w:color w:val="000000" w:themeColor="text1"/>
      <w:szCs w:val="22"/>
      <w:lang w:bidi="ar-SA"/>
    </w:rPr>
  </w:style>
  <w:style w:type="paragraph" w:styleId="CommentSubject">
    <w:name w:val="annotation subject"/>
    <w:basedOn w:val="CommentText"/>
    <w:next w:val="CommentText"/>
    <w:link w:val="CommentSubjectChar"/>
    <w:semiHidden/>
    <w:unhideWhenUsed/>
    <w:rsid w:val="004A5773"/>
    <w:pPr>
      <w:spacing w:line="240" w:lineRule="auto"/>
    </w:pPr>
    <w:rPr>
      <w:b/>
      <w:bCs/>
      <w:szCs w:val="25"/>
    </w:rPr>
  </w:style>
  <w:style w:type="character" w:customStyle="1" w:styleId="CommentTextChar">
    <w:name w:val="Comment Text Char"/>
    <w:basedOn w:val="DefaultParagraphFont"/>
    <w:link w:val="CommentText"/>
    <w:semiHidden/>
    <w:rsid w:val="004A5773"/>
    <w:rPr>
      <w:rFonts w:ascii="Arial" w:hAnsi="Arial"/>
      <w:lang w:val="en-GB"/>
    </w:rPr>
  </w:style>
  <w:style w:type="character" w:customStyle="1" w:styleId="CommentSubjectChar">
    <w:name w:val="Comment Subject Char"/>
    <w:basedOn w:val="CommentTextChar"/>
    <w:link w:val="CommentSubject"/>
    <w:semiHidden/>
    <w:rsid w:val="004A5773"/>
    <w:rPr>
      <w:rFonts w:ascii="Arial" w:hAnsi="Arial"/>
      <w:b/>
      <w:bCs/>
      <w:szCs w:val="25"/>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4697">
      <w:bodyDiv w:val="1"/>
      <w:marLeft w:val="0"/>
      <w:marRight w:val="0"/>
      <w:marTop w:val="0"/>
      <w:marBottom w:val="0"/>
      <w:divBdr>
        <w:top w:val="none" w:sz="0" w:space="0" w:color="auto"/>
        <w:left w:val="none" w:sz="0" w:space="0" w:color="auto"/>
        <w:bottom w:val="none" w:sz="0" w:space="0" w:color="auto"/>
        <w:right w:val="none" w:sz="0" w:space="0" w:color="auto"/>
      </w:divBdr>
    </w:div>
    <w:div w:id="21785353">
      <w:bodyDiv w:val="1"/>
      <w:marLeft w:val="0"/>
      <w:marRight w:val="0"/>
      <w:marTop w:val="0"/>
      <w:marBottom w:val="0"/>
      <w:divBdr>
        <w:top w:val="none" w:sz="0" w:space="0" w:color="auto"/>
        <w:left w:val="none" w:sz="0" w:space="0" w:color="auto"/>
        <w:bottom w:val="none" w:sz="0" w:space="0" w:color="auto"/>
        <w:right w:val="none" w:sz="0" w:space="0" w:color="auto"/>
      </w:divBdr>
    </w:div>
    <w:div w:id="29260715">
      <w:bodyDiv w:val="1"/>
      <w:marLeft w:val="0"/>
      <w:marRight w:val="0"/>
      <w:marTop w:val="0"/>
      <w:marBottom w:val="0"/>
      <w:divBdr>
        <w:top w:val="none" w:sz="0" w:space="0" w:color="auto"/>
        <w:left w:val="none" w:sz="0" w:space="0" w:color="auto"/>
        <w:bottom w:val="none" w:sz="0" w:space="0" w:color="auto"/>
        <w:right w:val="none" w:sz="0" w:space="0" w:color="auto"/>
      </w:divBdr>
    </w:div>
    <w:div w:id="31882533">
      <w:bodyDiv w:val="1"/>
      <w:marLeft w:val="0"/>
      <w:marRight w:val="0"/>
      <w:marTop w:val="0"/>
      <w:marBottom w:val="0"/>
      <w:divBdr>
        <w:top w:val="none" w:sz="0" w:space="0" w:color="auto"/>
        <w:left w:val="none" w:sz="0" w:space="0" w:color="auto"/>
        <w:bottom w:val="none" w:sz="0" w:space="0" w:color="auto"/>
        <w:right w:val="none" w:sz="0" w:space="0" w:color="auto"/>
      </w:divBdr>
    </w:div>
    <w:div w:id="32468107">
      <w:bodyDiv w:val="1"/>
      <w:marLeft w:val="0"/>
      <w:marRight w:val="0"/>
      <w:marTop w:val="0"/>
      <w:marBottom w:val="0"/>
      <w:divBdr>
        <w:top w:val="none" w:sz="0" w:space="0" w:color="auto"/>
        <w:left w:val="none" w:sz="0" w:space="0" w:color="auto"/>
        <w:bottom w:val="none" w:sz="0" w:space="0" w:color="auto"/>
        <w:right w:val="none" w:sz="0" w:space="0" w:color="auto"/>
      </w:divBdr>
    </w:div>
    <w:div w:id="33625829">
      <w:bodyDiv w:val="1"/>
      <w:marLeft w:val="0"/>
      <w:marRight w:val="0"/>
      <w:marTop w:val="0"/>
      <w:marBottom w:val="0"/>
      <w:divBdr>
        <w:top w:val="none" w:sz="0" w:space="0" w:color="auto"/>
        <w:left w:val="none" w:sz="0" w:space="0" w:color="auto"/>
        <w:bottom w:val="none" w:sz="0" w:space="0" w:color="auto"/>
        <w:right w:val="none" w:sz="0" w:space="0" w:color="auto"/>
      </w:divBdr>
    </w:div>
    <w:div w:id="46952005">
      <w:bodyDiv w:val="1"/>
      <w:marLeft w:val="0"/>
      <w:marRight w:val="0"/>
      <w:marTop w:val="0"/>
      <w:marBottom w:val="0"/>
      <w:divBdr>
        <w:top w:val="none" w:sz="0" w:space="0" w:color="auto"/>
        <w:left w:val="none" w:sz="0" w:space="0" w:color="auto"/>
        <w:bottom w:val="none" w:sz="0" w:space="0" w:color="auto"/>
        <w:right w:val="none" w:sz="0" w:space="0" w:color="auto"/>
      </w:divBdr>
    </w:div>
    <w:div w:id="53771852">
      <w:bodyDiv w:val="1"/>
      <w:marLeft w:val="0"/>
      <w:marRight w:val="0"/>
      <w:marTop w:val="0"/>
      <w:marBottom w:val="0"/>
      <w:divBdr>
        <w:top w:val="none" w:sz="0" w:space="0" w:color="auto"/>
        <w:left w:val="none" w:sz="0" w:space="0" w:color="auto"/>
        <w:bottom w:val="none" w:sz="0" w:space="0" w:color="auto"/>
        <w:right w:val="none" w:sz="0" w:space="0" w:color="auto"/>
      </w:divBdr>
    </w:div>
    <w:div w:id="58214815">
      <w:bodyDiv w:val="1"/>
      <w:marLeft w:val="0"/>
      <w:marRight w:val="0"/>
      <w:marTop w:val="0"/>
      <w:marBottom w:val="0"/>
      <w:divBdr>
        <w:top w:val="none" w:sz="0" w:space="0" w:color="auto"/>
        <w:left w:val="none" w:sz="0" w:space="0" w:color="auto"/>
        <w:bottom w:val="none" w:sz="0" w:space="0" w:color="auto"/>
        <w:right w:val="none" w:sz="0" w:space="0" w:color="auto"/>
      </w:divBdr>
    </w:div>
    <w:div w:id="61104375">
      <w:bodyDiv w:val="1"/>
      <w:marLeft w:val="0"/>
      <w:marRight w:val="0"/>
      <w:marTop w:val="0"/>
      <w:marBottom w:val="0"/>
      <w:divBdr>
        <w:top w:val="none" w:sz="0" w:space="0" w:color="auto"/>
        <w:left w:val="none" w:sz="0" w:space="0" w:color="auto"/>
        <w:bottom w:val="none" w:sz="0" w:space="0" w:color="auto"/>
        <w:right w:val="none" w:sz="0" w:space="0" w:color="auto"/>
      </w:divBdr>
    </w:div>
    <w:div w:id="63263460">
      <w:bodyDiv w:val="1"/>
      <w:marLeft w:val="0"/>
      <w:marRight w:val="0"/>
      <w:marTop w:val="0"/>
      <w:marBottom w:val="0"/>
      <w:divBdr>
        <w:top w:val="none" w:sz="0" w:space="0" w:color="auto"/>
        <w:left w:val="none" w:sz="0" w:space="0" w:color="auto"/>
        <w:bottom w:val="none" w:sz="0" w:space="0" w:color="auto"/>
        <w:right w:val="none" w:sz="0" w:space="0" w:color="auto"/>
      </w:divBdr>
    </w:div>
    <w:div w:id="63992550">
      <w:bodyDiv w:val="1"/>
      <w:marLeft w:val="0"/>
      <w:marRight w:val="0"/>
      <w:marTop w:val="0"/>
      <w:marBottom w:val="0"/>
      <w:divBdr>
        <w:top w:val="none" w:sz="0" w:space="0" w:color="auto"/>
        <w:left w:val="none" w:sz="0" w:space="0" w:color="auto"/>
        <w:bottom w:val="none" w:sz="0" w:space="0" w:color="auto"/>
        <w:right w:val="none" w:sz="0" w:space="0" w:color="auto"/>
      </w:divBdr>
    </w:div>
    <w:div w:id="71583698">
      <w:bodyDiv w:val="1"/>
      <w:marLeft w:val="0"/>
      <w:marRight w:val="0"/>
      <w:marTop w:val="0"/>
      <w:marBottom w:val="0"/>
      <w:divBdr>
        <w:top w:val="none" w:sz="0" w:space="0" w:color="auto"/>
        <w:left w:val="none" w:sz="0" w:space="0" w:color="auto"/>
        <w:bottom w:val="none" w:sz="0" w:space="0" w:color="auto"/>
        <w:right w:val="none" w:sz="0" w:space="0" w:color="auto"/>
      </w:divBdr>
    </w:div>
    <w:div w:id="74594282">
      <w:bodyDiv w:val="1"/>
      <w:marLeft w:val="0"/>
      <w:marRight w:val="0"/>
      <w:marTop w:val="0"/>
      <w:marBottom w:val="0"/>
      <w:divBdr>
        <w:top w:val="none" w:sz="0" w:space="0" w:color="auto"/>
        <w:left w:val="none" w:sz="0" w:space="0" w:color="auto"/>
        <w:bottom w:val="none" w:sz="0" w:space="0" w:color="auto"/>
        <w:right w:val="none" w:sz="0" w:space="0" w:color="auto"/>
      </w:divBdr>
    </w:div>
    <w:div w:id="75323064">
      <w:bodyDiv w:val="1"/>
      <w:marLeft w:val="0"/>
      <w:marRight w:val="0"/>
      <w:marTop w:val="0"/>
      <w:marBottom w:val="0"/>
      <w:divBdr>
        <w:top w:val="none" w:sz="0" w:space="0" w:color="auto"/>
        <w:left w:val="none" w:sz="0" w:space="0" w:color="auto"/>
        <w:bottom w:val="none" w:sz="0" w:space="0" w:color="auto"/>
        <w:right w:val="none" w:sz="0" w:space="0" w:color="auto"/>
      </w:divBdr>
    </w:div>
    <w:div w:id="79376539">
      <w:bodyDiv w:val="1"/>
      <w:marLeft w:val="0"/>
      <w:marRight w:val="0"/>
      <w:marTop w:val="0"/>
      <w:marBottom w:val="0"/>
      <w:divBdr>
        <w:top w:val="none" w:sz="0" w:space="0" w:color="auto"/>
        <w:left w:val="none" w:sz="0" w:space="0" w:color="auto"/>
        <w:bottom w:val="none" w:sz="0" w:space="0" w:color="auto"/>
        <w:right w:val="none" w:sz="0" w:space="0" w:color="auto"/>
      </w:divBdr>
    </w:div>
    <w:div w:id="83498817">
      <w:bodyDiv w:val="1"/>
      <w:marLeft w:val="0"/>
      <w:marRight w:val="0"/>
      <w:marTop w:val="0"/>
      <w:marBottom w:val="0"/>
      <w:divBdr>
        <w:top w:val="none" w:sz="0" w:space="0" w:color="auto"/>
        <w:left w:val="none" w:sz="0" w:space="0" w:color="auto"/>
        <w:bottom w:val="none" w:sz="0" w:space="0" w:color="auto"/>
        <w:right w:val="none" w:sz="0" w:space="0" w:color="auto"/>
      </w:divBdr>
    </w:div>
    <w:div w:id="93943046">
      <w:bodyDiv w:val="1"/>
      <w:marLeft w:val="0"/>
      <w:marRight w:val="0"/>
      <w:marTop w:val="0"/>
      <w:marBottom w:val="0"/>
      <w:divBdr>
        <w:top w:val="none" w:sz="0" w:space="0" w:color="auto"/>
        <w:left w:val="none" w:sz="0" w:space="0" w:color="auto"/>
        <w:bottom w:val="none" w:sz="0" w:space="0" w:color="auto"/>
        <w:right w:val="none" w:sz="0" w:space="0" w:color="auto"/>
      </w:divBdr>
    </w:div>
    <w:div w:id="95101899">
      <w:bodyDiv w:val="1"/>
      <w:marLeft w:val="0"/>
      <w:marRight w:val="0"/>
      <w:marTop w:val="0"/>
      <w:marBottom w:val="0"/>
      <w:divBdr>
        <w:top w:val="none" w:sz="0" w:space="0" w:color="auto"/>
        <w:left w:val="none" w:sz="0" w:space="0" w:color="auto"/>
        <w:bottom w:val="none" w:sz="0" w:space="0" w:color="auto"/>
        <w:right w:val="none" w:sz="0" w:space="0" w:color="auto"/>
      </w:divBdr>
    </w:div>
    <w:div w:id="97795155">
      <w:bodyDiv w:val="1"/>
      <w:marLeft w:val="0"/>
      <w:marRight w:val="0"/>
      <w:marTop w:val="0"/>
      <w:marBottom w:val="0"/>
      <w:divBdr>
        <w:top w:val="none" w:sz="0" w:space="0" w:color="auto"/>
        <w:left w:val="none" w:sz="0" w:space="0" w:color="auto"/>
        <w:bottom w:val="none" w:sz="0" w:space="0" w:color="auto"/>
        <w:right w:val="none" w:sz="0" w:space="0" w:color="auto"/>
      </w:divBdr>
    </w:div>
    <w:div w:id="101191005">
      <w:bodyDiv w:val="1"/>
      <w:marLeft w:val="0"/>
      <w:marRight w:val="0"/>
      <w:marTop w:val="0"/>
      <w:marBottom w:val="0"/>
      <w:divBdr>
        <w:top w:val="none" w:sz="0" w:space="0" w:color="auto"/>
        <w:left w:val="none" w:sz="0" w:space="0" w:color="auto"/>
        <w:bottom w:val="none" w:sz="0" w:space="0" w:color="auto"/>
        <w:right w:val="none" w:sz="0" w:space="0" w:color="auto"/>
      </w:divBdr>
    </w:div>
    <w:div w:id="101344064">
      <w:bodyDiv w:val="1"/>
      <w:marLeft w:val="0"/>
      <w:marRight w:val="0"/>
      <w:marTop w:val="0"/>
      <w:marBottom w:val="0"/>
      <w:divBdr>
        <w:top w:val="none" w:sz="0" w:space="0" w:color="auto"/>
        <w:left w:val="none" w:sz="0" w:space="0" w:color="auto"/>
        <w:bottom w:val="none" w:sz="0" w:space="0" w:color="auto"/>
        <w:right w:val="none" w:sz="0" w:space="0" w:color="auto"/>
      </w:divBdr>
    </w:div>
    <w:div w:id="115565323">
      <w:bodyDiv w:val="1"/>
      <w:marLeft w:val="0"/>
      <w:marRight w:val="0"/>
      <w:marTop w:val="0"/>
      <w:marBottom w:val="0"/>
      <w:divBdr>
        <w:top w:val="none" w:sz="0" w:space="0" w:color="auto"/>
        <w:left w:val="none" w:sz="0" w:space="0" w:color="auto"/>
        <w:bottom w:val="none" w:sz="0" w:space="0" w:color="auto"/>
        <w:right w:val="none" w:sz="0" w:space="0" w:color="auto"/>
      </w:divBdr>
    </w:div>
    <w:div w:id="118914857">
      <w:bodyDiv w:val="1"/>
      <w:marLeft w:val="0"/>
      <w:marRight w:val="0"/>
      <w:marTop w:val="0"/>
      <w:marBottom w:val="0"/>
      <w:divBdr>
        <w:top w:val="none" w:sz="0" w:space="0" w:color="auto"/>
        <w:left w:val="none" w:sz="0" w:space="0" w:color="auto"/>
        <w:bottom w:val="none" w:sz="0" w:space="0" w:color="auto"/>
        <w:right w:val="none" w:sz="0" w:space="0" w:color="auto"/>
      </w:divBdr>
    </w:div>
    <w:div w:id="121388876">
      <w:bodyDiv w:val="1"/>
      <w:marLeft w:val="0"/>
      <w:marRight w:val="0"/>
      <w:marTop w:val="0"/>
      <w:marBottom w:val="0"/>
      <w:divBdr>
        <w:top w:val="none" w:sz="0" w:space="0" w:color="auto"/>
        <w:left w:val="none" w:sz="0" w:space="0" w:color="auto"/>
        <w:bottom w:val="none" w:sz="0" w:space="0" w:color="auto"/>
        <w:right w:val="none" w:sz="0" w:space="0" w:color="auto"/>
      </w:divBdr>
    </w:div>
    <w:div w:id="125851863">
      <w:bodyDiv w:val="1"/>
      <w:marLeft w:val="0"/>
      <w:marRight w:val="0"/>
      <w:marTop w:val="0"/>
      <w:marBottom w:val="0"/>
      <w:divBdr>
        <w:top w:val="none" w:sz="0" w:space="0" w:color="auto"/>
        <w:left w:val="none" w:sz="0" w:space="0" w:color="auto"/>
        <w:bottom w:val="none" w:sz="0" w:space="0" w:color="auto"/>
        <w:right w:val="none" w:sz="0" w:space="0" w:color="auto"/>
      </w:divBdr>
    </w:div>
    <w:div w:id="128475399">
      <w:bodyDiv w:val="1"/>
      <w:marLeft w:val="0"/>
      <w:marRight w:val="0"/>
      <w:marTop w:val="0"/>
      <w:marBottom w:val="0"/>
      <w:divBdr>
        <w:top w:val="none" w:sz="0" w:space="0" w:color="auto"/>
        <w:left w:val="none" w:sz="0" w:space="0" w:color="auto"/>
        <w:bottom w:val="none" w:sz="0" w:space="0" w:color="auto"/>
        <w:right w:val="none" w:sz="0" w:space="0" w:color="auto"/>
      </w:divBdr>
    </w:div>
    <w:div w:id="133910378">
      <w:bodyDiv w:val="1"/>
      <w:marLeft w:val="0"/>
      <w:marRight w:val="0"/>
      <w:marTop w:val="0"/>
      <w:marBottom w:val="0"/>
      <w:divBdr>
        <w:top w:val="none" w:sz="0" w:space="0" w:color="auto"/>
        <w:left w:val="none" w:sz="0" w:space="0" w:color="auto"/>
        <w:bottom w:val="none" w:sz="0" w:space="0" w:color="auto"/>
        <w:right w:val="none" w:sz="0" w:space="0" w:color="auto"/>
      </w:divBdr>
    </w:div>
    <w:div w:id="134764216">
      <w:bodyDiv w:val="1"/>
      <w:marLeft w:val="0"/>
      <w:marRight w:val="0"/>
      <w:marTop w:val="0"/>
      <w:marBottom w:val="0"/>
      <w:divBdr>
        <w:top w:val="none" w:sz="0" w:space="0" w:color="auto"/>
        <w:left w:val="none" w:sz="0" w:space="0" w:color="auto"/>
        <w:bottom w:val="none" w:sz="0" w:space="0" w:color="auto"/>
        <w:right w:val="none" w:sz="0" w:space="0" w:color="auto"/>
      </w:divBdr>
    </w:div>
    <w:div w:id="137697137">
      <w:bodyDiv w:val="1"/>
      <w:marLeft w:val="0"/>
      <w:marRight w:val="0"/>
      <w:marTop w:val="0"/>
      <w:marBottom w:val="0"/>
      <w:divBdr>
        <w:top w:val="none" w:sz="0" w:space="0" w:color="auto"/>
        <w:left w:val="none" w:sz="0" w:space="0" w:color="auto"/>
        <w:bottom w:val="none" w:sz="0" w:space="0" w:color="auto"/>
        <w:right w:val="none" w:sz="0" w:space="0" w:color="auto"/>
      </w:divBdr>
    </w:div>
    <w:div w:id="139152424">
      <w:bodyDiv w:val="1"/>
      <w:marLeft w:val="0"/>
      <w:marRight w:val="0"/>
      <w:marTop w:val="0"/>
      <w:marBottom w:val="0"/>
      <w:divBdr>
        <w:top w:val="none" w:sz="0" w:space="0" w:color="auto"/>
        <w:left w:val="none" w:sz="0" w:space="0" w:color="auto"/>
        <w:bottom w:val="none" w:sz="0" w:space="0" w:color="auto"/>
        <w:right w:val="none" w:sz="0" w:space="0" w:color="auto"/>
      </w:divBdr>
    </w:div>
    <w:div w:id="144442882">
      <w:bodyDiv w:val="1"/>
      <w:marLeft w:val="0"/>
      <w:marRight w:val="0"/>
      <w:marTop w:val="0"/>
      <w:marBottom w:val="0"/>
      <w:divBdr>
        <w:top w:val="none" w:sz="0" w:space="0" w:color="auto"/>
        <w:left w:val="none" w:sz="0" w:space="0" w:color="auto"/>
        <w:bottom w:val="none" w:sz="0" w:space="0" w:color="auto"/>
        <w:right w:val="none" w:sz="0" w:space="0" w:color="auto"/>
      </w:divBdr>
    </w:div>
    <w:div w:id="148863613">
      <w:bodyDiv w:val="1"/>
      <w:marLeft w:val="0"/>
      <w:marRight w:val="0"/>
      <w:marTop w:val="0"/>
      <w:marBottom w:val="0"/>
      <w:divBdr>
        <w:top w:val="none" w:sz="0" w:space="0" w:color="auto"/>
        <w:left w:val="none" w:sz="0" w:space="0" w:color="auto"/>
        <w:bottom w:val="none" w:sz="0" w:space="0" w:color="auto"/>
        <w:right w:val="none" w:sz="0" w:space="0" w:color="auto"/>
      </w:divBdr>
    </w:div>
    <w:div w:id="148905702">
      <w:bodyDiv w:val="1"/>
      <w:marLeft w:val="0"/>
      <w:marRight w:val="0"/>
      <w:marTop w:val="0"/>
      <w:marBottom w:val="0"/>
      <w:divBdr>
        <w:top w:val="none" w:sz="0" w:space="0" w:color="auto"/>
        <w:left w:val="none" w:sz="0" w:space="0" w:color="auto"/>
        <w:bottom w:val="none" w:sz="0" w:space="0" w:color="auto"/>
        <w:right w:val="none" w:sz="0" w:space="0" w:color="auto"/>
      </w:divBdr>
    </w:div>
    <w:div w:id="153182920">
      <w:bodyDiv w:val="1"/>
      <w:marLeft w:val="0"/>
      <w:marRight w:val="0"/>
      <w:marTop w:val="0"/>
      <w:marBottom w:val="0"/>
      <w:divBdr>
        <w:top w:val="none" w:sz="0" w:space="0" w:color="auto"/>
        <w:left w:val="none" w:sz="0" w:space="0" w:color="auto"/>
        <w:bottom w:val="none" w:sz="0" w:space="0" w:color="auto"/>
        <w:right w:val="none" w:sz="0" w:space="0" w:color="auto"/>
      </w:divBdr>
    </w:div>
    <w:div w:id="166094997">
      <w:bodyDiv w:val="1"/>
      <w:marLeft w:val="0"/>
      <w:marRight w:val="0"/>
      <w:marTop w:val="0"/>
      <w:marBottom w:val="0"/>
      <w:divBdr>
        <w:top w:val="none" w:sz="0" w:space="0" w:color="auto"/>
        <w:left w:val="none" w:sz="0" w:space="0" w:color="auto"/>
        <w:bottom w:val="none" w:sz="0" w:space="0" w:color="auto"/>
        <w:right w:val="none" w:sz="0" w:space="0" w:color="auto"/>
      </w:divBdr>
    </w:div>
    <w:div w:id="167065261">
      <w:bodyDiv w:val="1"/>
      <w:marLeft w:val="0"/>
      <w:marRight w:val="0"/>
      <w:marTop w:val="0"/>
      <w:marBottom w:val="0"/>
      <w:divBdr>
        <w:top w:val="none" w:sz="0" w:space="0" w:color="auto"/>
        <w:left w:val="none" w:sz="0" w:space="0" w:color="auto"/>
        <w:bottom w:val="none" w:sz="0" w:space="0" w:color="auto"/>
        <w:right w:val="none" w:sz="0" w:space="0" w:color="auto"/>
      </w:divBdr>
    </w:div>
    <w:div w:id="175850143">
      <w:bodyDiv w:val="1"/>
      <w:marLeft w:val="0"/>
      <w:marRight w:val="0"/>
      <w:marTop w:val="0"/>
      <w:marBottom w:val="0"/>
      <w:divBdr>
        <w:top w:val="none" w:sz="0" w:space="0" w:color="auto"/>
        <w:left w:val="none" w:sz="0" w:space="0" w:color="auto"/>
        <w:bottom w:val="none" w:sz="0" w:space="0" w:color="auto"/>
        <w:right w:val="none" w:sz="0" w:space="0" w:color="auto"/>
      </w:divBdr>
    </w:div>
    <w:div w:id="177476640">
      <w:bodyDiv w:val="1"/>
      <w:marLeft w:val="0"/>
      <w:marRight w:val="0"/>
      <w:marTop w:val="0"/>
      <w:marBottom w:val="0"/>
      <w:divBdr>
        <w:top w:val="none" w:sz="0" w:space="0" w:color="auto"/>
        <w:left w:val="none" w:sz="0" w:space="0" w:color="auto"/>
        <w:bottom w:val="none" w:sz="0" w:space="0" w:color="auto"/>
        <w:right w:val="none" w:sz="0" w:space="0" w:color="auto"/>
      </w:divBdr>
    </w:div>
    <w:div w:id="183443703">
      <w:bodyDiv w:val="1"/>
      <w:marLeft w:val="0"/>
      <w:marRight w:val="0"/>
      <w:marTop w:val="0"/>
      <w:marBottom w:val="0"/>
      <w:divBdr>
        <w:top w:val="none" w:sz="0" w:space="0" w:color="auto"/>
        <w:left w:val="none" w:sz="0" w:space="0" w:color="auto"/>
        <w:bottom w:val="none" w:sz="0" w:space="0" w:color="auto"/>
        <w:right w:val="none" w:sz="0" w:space="0" w:color="auto"/>
      </w:divBdr>
    </w:div>
    <w:div w:id="185487940">
      <w:bodyDiv w:val="1"/>
      <w:marLeft w:val="0"/>
      <w:marRight w:val="0"/>
      <w:marTop w:val="0"/>
      <w:marBottom w:val="0"/>
      <w:divBdr>
        <w:top w:val="none" w:sz="0" w:space="0" w:color="auto"/>
        <w:left w:val="none" w:sz="0" w:space="0" w:color="auto"/>
        <w:bottom w:val="none" w:sz="0" w:space="0" w:color="auto"/>
        <w:right w:val="none" w:sz="0" w:space="0" w:color="auto"/>
      </w:divBdr>
    </w:div>
    <w:div w:id="186020430">
      <w:bodyDiv w:val="1"/>
      <w:marLeft w:val="0"/>
      <w:marRight w:val="0"/>
      <w:marTop w:val="0"/>
      <w:marBottom w:val="0"/>
      <w:divBdr>
        <w:top w:val="none" w:sz="0" w:space="0" w:color="auto"/>
        <w:left w:val="none" w:sz="0" w:space="0" w:color="auto"/>
        <w:bottom w:val="none" w:sz="0" w:space="0" w:color="auto"/>
        <w:right w:val="none" w:sz="0" w:space="0" w:color="auto"/>
      </w:divBdr>
    </w:div>
    <w:div w:id="186529023">
      <w:bodyDiv w:val="1"/>
      <w:marLeft w:val="0"/>
      <w:marRight w:val="0"/>
      <w:marTop w:val="0"/>
      <w:marBottom w:val="0"/>
      <w:divBdr>
        <w:top w:val="none" w:sz="0" w:space="0" w:color="auto"/>
        <w:left w:val="none" w:sz="0" w:space="0" w:color="auto"/>
        <w:bottom w:val="none" w:sz="0" w:space="0" w:color="auto"/>
        <w:right w:val="none" w:sz="0" w:space="0" w:color="auto"/>
      </w:divBdr>
    </w:div>
    <w:div w:id="188496916">
      <w:bodyDiv w:val="1"/>
      <w:marLeft w:val="0"/>
      <w:marRight w:val="0"/>
      <w:marTop w:val="0"/>
      <w:marBottom w:val="0"/>
      <w:divBdr>
        <w:top w:val="none" w:sz="0" w:space="0" w:color="auto"/>
        <w:left w:val="none" w:sz="0" w:space="0" w:color="auto"/>
        <w:bottom w:val="none" w:sz="0" w:space="0" w:color="auto"/>
        <w:right w:val="none" w:sz="0" w:space="0" w:color="auto"/>
      </w:divBdr>
    </w:div>
    <w:div w:id="189102862">
      <w:bodyDiv w:val="1"/>
      <w:marLeft w:val="0"/>
      <w:marRight w:val="0"/>
      <w:marTop w:val="0"/>
      <w:marBottom w:val="0"/>
      <w:divBdr>
        <w:top w:val="none" w:sz="0" w:space="0" w:color="auto"/>
        <w:left w:val="none" w:sz="0" w:space="0" w:color="auto"/>
        <w:bottom w:val="none" w:sz="0" w:space="0" w:color="auto"/>
        <w:right w:val="none" w:sz="0" w:space="0" w:color="auto"/>
      </w:divBdr>
    </w:div>
    <w:div w:id="193463933">
      <w:bodyDiv w:val="1"/>
      <w:marLeft w:val="0"/>
      <w:marRight w:val="0"/>
      <w:marTop w:val="0"/>
      <w:marBottom w:val="0"/>
      <w:divBdr>
        <w:top w:val="none" w:sz="0" w:space="0" w:color="auto"/>
        <w:left w:val="none" w:sz="0" w:space="0" w:color="auto"/>
        <w:bottom w:val="none" w:sz="0" w:space="0" w:color="auto"/>
        <w:right w:val="none" w:sz="0" w:space="0" w:color="auto"/>
      </w:divBdr>
    </w:div>
    <w:div w:id="195965311">
      <w:bodyDiv w:val="1"/>
      <w:marLeft w:val="0"/>
      <w:marRight w:val="0"/>
      <w:marTop w:val="0"/>
      <w:marBottom w:val="0"/>
      <w:divBdr>
        <w:top w:val="none" w:sz="0" w:space="0" w:color="auto"/>
        <w:left w:val="none" w:sz="0" w:space="0" w:color="auto"/>
        <w:bottom w:val="none" w:sz="0" w:space="0" w:color="auto"/>
        <w:right w:val="none" w:sz="0" w:space="0" w:color="auto"/>
      </w:divBdr>
    </w:div>
    <w:div w:id="210658283">
      <w:bodyDiv w:val="1"/>
      <w:marLeft w:val="0"/>
      <w:marRight w:val="0"/>
      <w:marTop w:val="0"/>
      <w:marBottom w:val="0"/>
      <w:divBdr>
        <w:top w:val="none" w:sz="0" w:space="0" w:color="auto"/>
        <w:left w:val="none" w:sz="0" w:space="0" w:color="auto"/>
        <w:bottom w:val="none" w:sz="0" w:space="0" w:color="auto"/>
        <w:right w:val="none" w:sz="0" w:space="0" w:color="auto"/>
      </w:divBdr>
    </w:div>
    <w:div w:id="214438652">
      <w:bodyDiv w:val="1"/>
      <w:marLeft w:val="0"/>
      <w:marRight w:val="0"/>
      <w:marTop w:val="0"/>
      <w:marBottom w:val="0"/>
      <w:divBdr>
        <w:top w:val="none" w:sz="0" w:space="0" w:color="auto"/>
        <w:left w:val="none" w:sz="0" w:space="0" w:color="auto"/>
        <w:bottom w:val="none" w:sz="0" w:space="0" w:color="auto"/>
        <w:right w:val="none" w:sz="0" w:space="0" w:color="auto"/>
      </w:divBdr>
    </w:div>
    <w:div w:id="218175704">
      <w:bodyDiv w:val="1"/>
      <w:marLeft w:val="0"/>
      <w:marRight w:val="0"/>
      <w:marTop w:val="0"/>
      <w:marBottom w:val="0"/>
      <w:divBdr>
        <w:top w:val="none" w:sz="0" w:space="0" w:color="auto"/>
        <w:left w:val="none" w:sz="0" w:space="0" w:color="auto"/>
        <w:bottom w:val="none" w:sz="0" w:space="0" w:color="auto"/>
        <w:right w:val="none" w:sz="0" w:space="0" w:color="auto"/>
      </w:divBdr>
    </w:div>
    <w:div w:id="235167765">
      <w:bodyDiv w:val="1"/>
      <w:marLeft w:val="0"/>
      <w:marRight w:val="0"/>
      <w:marTop w:val="0"/>
      <w:marBottom w:val="0"/>
      <w:divBdr>
        <w:top w:val="none" w:sz="0" w:space="0" w:color="auto"/>
        <w:left w:val="none" w:sz="0" w:space="0" w:color="auto"/>
        <w:bottom w:val="none" w:sz="0" w:space="0" w:color="auto"/>
        <w:right w:val="none" w:sz="0" w:space="0" w:color="auto"/>
      </w:divBdr>
    </w:div>
    <w:div w:id="235819894">
      <w:bodyDiv w:val="1"/>
      <w:marLeft w:val="0"/>
      <w:marRight w:val="0"/>
      <w:marTop w:val="0"/>
      <w:marBottom w:val="0"/>
      <w:divBdr>
        <w:top w:val="none" w:sz="0" w:space="0" w:color="auto"/>
        <w:left w:val="none" w:sz="0" w:space="0" w:color="auto"/>
        <w:bottom w:val="none" w:sz="0" w:space="0" w:color="auto"/>
        <w:right w:val="none" w:sz="0" w:space="0" w:color="auto"/>
      </w:divBdr>
    </w:div>
    <w:div w:id="241332835">
      <w:bodyDiv w:val="1"/>
      <w:marLeft w:val="0"/>
      <w:marRight w:val="0"/>
      <w:marTop w:val="0"/>
      <w:marBottom w:val="0"/>
      <w:divBdr>
        <w:top w:val="none" w:sz="0" w:space="0" w:color="auto"/>
        <w:left w:val="none" w:sz="0" w:space="0" w:color="auto"/>
        <w:bottom w:val="none" w:sz="0" w:space="0" w:color="auto"/>
        <w:right w:val="none" w:sz="0" w:space="0" w:color="auto"/>
      </w:divBdr>
    </w:div>
    <w:div w:id="243728552">
      <w:bodyDiv w:val="1"/>
      <w:marLeft w:val="0"/>
      <w:marRight w:val="0"/>
      <w:marTop w:val="0"/>
      <w:marBottom w:val="0"/>
      <w:divBdr>
        <w:top w:val="none" w:sz="0" w:space="0" w:color="auto"/>
        <w:left w:val="none" w:sz="0" w:space="0" w:color="auto"/>
        <w:bottom w:val="none" w:sz="0" w:space="0" w:color="auto"/>
        <w:right w:val="none" w:sz="0" w:space="0" w:color="auto"/>
      </w:divBdr>
    </w:div>
    <w:div w:id="244808600">
      <w:bodyDiv w:val="1"/>
      <w:marLeft w:val="0"/>
      <w:marRight w:val="0"/>
      <w:marTop w:val="0"/>
      <w:marBottom w:val="0"/>
      <w:divBdr>
        <w:top w:val="none" w:sz="0" w:space="0" w:color="auto"/>
        <w:left w:val="none" w:sz="0" w:space="0" w:color="auto"/>
        <w:bottom w:val="none" w:sz="0" w:space="0" w:color="auto"/>
        <w:right w:val="none" w:sz="0" w:space="0" w:color="auto"/>
      </w:divBdr>
    </w:div>
    <w:div w:id="245650883">
      <w:bodyDiv w:val="1"/>
      <w:marLeft w:val="0"/>
      <w:marRight w:val="0"/>
      <w:marTop w:val="0"/>
      <w:marBottom w:val="0"/>
      <w:divBdr>
        <w:top w:val="none" w:sz="0" w:space="0" w:color="auto"/>
        <w:left w:val="none" w:sz="0" w:space="0" w:color="auto"/>
        <w:bottom w:val="none" w:sz="0" w:space="0" w:color="auto"/>
        <w:right w:val="none" w:sz="0" w:space="0" w:color="auto"/>
      </w:divBdr>
    </w:div>
    <w:div w:id="247467915">
      <w:bodyDiv w:val="1"/>
      <w:marLeft w:val="0"/>
      <w:marRight w:val="0"/>
      <w:marTop w:val="0"/>
      <w:marBottom w:val="0"/>
      <w:divBdr>
        <w:top w:val="none" w:sz="0" w:space="0" w:color="auto"/>
        <w:left w:val="none" w:sz="0" w:space="0" w:color="auto"/>
        <w:bottom w:val="none" w:sz="0" w:space="0" w:color="auto"/>
        <w:right w:val="none" w:sz="0" w:space="0" w:color="auto"/>
      </w:divBdr>
    </w:div>
    <w:div w:id="247808664">
      <w:bodyDiv w:val="1"/>
      <w:marLeft w:val="0"/>
      <w:marRight w:val="0"/>
      <w:marTop w:val="0"/>
      <w:marBottom w:val="0"/>
      <w:divBdr>
        <w:top w:val="none" w:sz="0" w:space="0" w:color="auto"/>
        <w:left w:val="none" w:sz="0" w:space="0" w:color="auto"/>
        <w:bottom w:val="none" w:sz="0" w:space="0" w:color="auto"/>
        <w:right w:val="none" w:sz="0" w:space="0" w:color="auto"/>
      </w:divBdr>
    </w:div>
    <w:div w:id="274482102">
      <w:bodyDiv w:val="1"/>
      <w:marLeft w:val="0"/>
      <w:marRight w:val="0"/>
      <w:marTop w:val="0"/>
      <w:marBottom w:val="0"/>
      <w:divBdr>
        <w:top w:val="none" w:sz="0" w:space="0" w:color="auto"/>
        <w:left w:val="none" w:sz="0" w:space="0" w:color="auto"/>
        <w:bottom w:val="none" w:sz="0" w:space="0" w:color="auto"/>
        <w:right w:val="none" w:sz="0" w:space="0" w:color="auto"/>
      </w:divBdr>
    </w:div>
    <w:div w:id="275790596">
      <w:bodyDiv w:val="1"/>
      <w:marLeft w:val="0"/>
      <w:marRight w:val="0"/>
      <w:marTop w:val="0"/>
      <w:marBottom w:val="0"/>
      <w:divBdr>
        <w:top w:val="none" w:sz="0" w:space="0" w:color="auto"/>
        <w:left w:val="none" w:sz="0" w:space="0" w:color="auto"/>
        <w:bottom w:val="none" w:sz="0" w:space="0" w:color="auto"/>
        <w:right w:val="none" w:sz="0" w:space="0" w:color="auto"/>
      </w:divBdr>
    </w:div>
    <w:div w:id="279259695">
      <w:bodyDiv w:val="1"/>
      <w:marLeft w:val="0"/>
      <w:marRight w:val="0"/>
      <w:marTop w:val="0"/>
      <w:marBottom w:val="0"/>
      <w:divBdr>
        <w:top w:val="none" w:sz="0" w:space="0" w:color="auto"/>
        <w:left w:val="none" w:sz="0" w:space="0" w:color="auto"/>
        <w:bottom w:val="none" w:sz="0" w:space="0" w:color="auto"/>
        <w:right w:val="none" w:sz="0" w:space="0" w:color="auto"/>
      </w:divBdr>
    </w:div>
    <w:div w:id="283460773">
      <w:bodyDiv w:val="1"/>
      <w:marLeft w:val="0"/>
      <w:marRight w:val="0"/>
      <w:marTop w:val="0"/>
      <w:marBottom w:val="0"/>
      <w:divBdr>
        <w:top w:val="none" w:sz="0" w:space="0" w:color="auto"/>
        <w:left w:val="none" w:sz="0" w:space="0" w:color="auto"/>
        <w:bottom w:val="none" w:sz="0" w:space="0" w:color="auto"/>
        <w:right w:val="none" w:sz="0" w:space="0" w:color="auto"/>
      </w:divBdr>
    </w:div>
    <w:div w:id="288363988">
      <w:bodyDiv w:val="1"/>
      <w:marLeft w:val="0"/>
      <w:marRight w:val="0"/>
      <w:marTop w:val="0"/>
      <w:marBottom w:val="0"/>
      <w:divBdr>
        <w:top w:val="none" w:sz="0" w:space="0" w:color="auto"/>
        <w:left w:val="none" w:sz="0" w:space="0" w:color="auto"/>
        <w:bottom w:val="none" w:sz="0" w:space="0" w:color="auto"/>
        <w:right w:val="none" w:sz="0" w:space="0" w:color="auto"/>
      </w:divBdr>
    </w:div>
    <w:div w:id="288627020">
      <w:bodyDiv w:val="1"/>
      <w:marLeft w:val="0"/>
      <w:marRight w:val="0"/>
      <w:marTop w:val="0"/>
      <w:marBottom w:val="0"/>
      <w:divBdr>
        <w:top w:val="none" w:sz="0" w:space="0" w:color="auto"/>
        <w:left w:val="none" w:sz="0" w:space="0" w:color="auto"/>
        <w:bottom w:val="none" w:sz="0" w:space="0" w:color="auto"/>
        <w:right w:val="none" w:sz="0" w:space="0" w:color="auto"/>
      </w:divBdr>
    </w:div>
    <w:div w:id="297296244">
      <w:bodyDiv w:val="1"/>
      <w:marLeft w:val="0"/>
      <w:marRight w:val="0"/>
      <w:marTop w:val="0"/>
      <w:marBottom w:val="0"/>
      <w:divBdr>
        <w:top w:val="none" w:sz="0" w:space="0" w:color="auto"/>
        <w:left w:val="none" w:sz="0" w:space="0" w:color="auto"/>
        <w:bottom w:val="none" w:sz="0" w:space="0" w:color="auto"/>
        <w:right w:val="none" w:sz="0" w:space="0" w:color="auto"/>
      </w:divBdr>
    </w:div>
    <w:div w:id="302278978">
      <w:bodyDiv w:val="1"/>
      <w:marLeft w:val="0"/>
      <w:marRight w:val="0"/>
      <w:marTop w:val="0"/>
      <w:marBottom w:val="0"/>
      <w:divBdr>
        <w:top w:val="none" w:sz="0" w:space="0" w:color="auto"/>
        <w:left w:val="none" w:sz="0" w:space="0" w:color="auto"/>
        <w:bottom w:val="none" w:sz="0" w:space="0" w:color="auto"/>
        <w:right w:val="none" w:sz="0" w:space="0" w:color="auto"/>
      </w:divBdr>
    </w:div>
    <w:div w:id="303393548">
      <w:bodyDiv w:val="1"/>
      <w:marLeft w:val="0"/>
      <w:marRight w:val="0"/>
      <w:marTop w:val="0"/>
      <w:marBottom w:val="0"/>
      <w:divBdr>
        <w:top w:val="none" w:sz="0" w:space="0" w:color="auto"/>
        <w:left w:val="none" w:sz="0" w:space="0" w:color="auto"/>
        <w:bottom w:val="none" w:sz="0" w:space="0" w:color="auto"/>
        <w:right w:val="none" w:sz="0" w:space="0" w:color="auto"/>
      </w:divBdr>
    </w:div>
    <w:div w:id="303585366">
      <w:bodyDiv w:val="1"/>
      <w:marLeft w:val="0"/>
      <w:marRight w:val="0"/>
      <w:marTop w:val="0"/>
      <w:marBottom w:val="0"/>
      <w:divBdr>
        <w:top w:val="none" w:sz="0" w:space="0" w:color="auto"/>
        <w:left w:val="none" w:sz="0" w:space="0" w:color="auto"/>
        <w:bottom w:val="none" w:sz="0" w:space="0" w:color="auto"/>
        <w:right w:val="none" w:sz="0" w:space="0" w:color="auto"/>
      </w:divBdr>
    </w:div>
    <w:div w:id="311713006">
      <w:bodyDiv w:val="1"/>
      <w:marLeft w:val="0"/>
      <w:marRight w:val="0"/>
      <w:marTop w:val="0"/>
      <w:marBottom w:val="0"/>
      <w:divBdr>
        <w:top w:val="none" w:sz="0" w:space="0" w:color="auto"/>
        <w:left w:val="none" w:sz="0" w:space="0" w:color="auto"/>
        <w:bottom w:val="none" w:sz="0" w:space="0" w:color="auto"/>
        <w:right w:val="none" w:sz="0" w:space="0" w:color="auto"/>
      </w:divBdr>
    </w:div>
    <w:div w:id="312874787">
      <w:bodyDiv w:val="1"/>
      <w:marLeft w:val="0"/>
      <w:marRight w:val="0"/>
      <w:marTop w:val="0"/>
      <w:marBottom w:val="0"/>
      <w:divBdr>
        <w:top w:val="none" w:sz="0" w:space="0" w:color="auto"/>
        <w:left w:val="none" w:sz="0" w:space="0" w:color="auto"/>
        <w:bottom w:val="none" w:sz="0" w:space="0" w:color="auto"/>
        <w:right w:val="none" w:sz="0" w:space="0" w:color="auto"/>
      </w:divBdr>
    </w:div>
    <w:div w:id="323046333">
      <w:bodyDiv w:val="1"/>
      <w:marLeft w:val="0"/>
      <w:marRight w:val="0"/>
      <w:marTop w:val="0"/>
      <w:marBottom w:val="0"/>
      <w:divBdr>
        <w:top w:val="none" w:sz="0" w:space="0" w:color="auto"/>
        <w:left w:val="none" w:sz="0" w:space="0" w:color="auto"/>
        <w:bottom w:val="none" w:sz="0" w:space="0" w:color="auto"/>
        <w:right w:val="none" w:sz="0" w:space="0" w:color="auto"/>
      </w:divBdr>
    </w:div>
    <w:div w:id="325745240">
      <w:bodyDiv w:val="1"/>
      <w:marLeft w:val="0"/>
      <w:marRight w:val="0"/>
      <w:marTop w:val="0"/>
      <w:marBottom w:val="0"/>
      <w:divBdr>
        <w:top w:val="none" w:sz="0" w:space="0" w:color="auto"/>
        <w:left w:val="none" w:sz="0" w:space="0" w:color="auto"/>
        <w:bottom w:val="none" w:sz="0" w:space="0" w:color="auto"/>
        <w:right w:val="none" w:sz="0" w:space="0" w:color="auto"/>
      </w:divBdr>
    </w:div>
    <w:div w:id="326905357">
      <w:bodyDiv w:val="1"/>
      <w:marLeft w:val="0"/>
      <w:marRight w:val="0"/>
      <w:marTop w:val="0"/>
      <w:marBottom w:val="0"/>
      <w:divBdr>
        <w:top w:val="none" w:sz="0" w:space="0" w:color="auto"/>
        <w:left w:val="none" w:sz="0" w:space="0" w:color="auto"/>
        <w:bottom w:val="none" w:sz="0" w:space="0" w:color="auto"/>
        <w:right w:val="none" w:sz="0" w:space="0" w:color="auto"/>
      </w:divBdr>
    </w:div>
    <w:div w:id="334454714">
      <w:bodyDiv w:val="1"/>
      <w:marLeft w:val="0"/>
      <w:marRight w:val="0"/>
      <w:marTop w:val="0"/>
      <w:marBottom w:val="0"/>
      <w:divBdr>
        <w:top w:val="none" w:sz="0" w:space="0" w:color="auto"/>
        <w:left w:val="none" w:sz="0" w:space="0" w:color="auto"/>
        <w:bottom w:val="none" w:sz="0" w:space="0" w:color="auto"/>
        <w:right w:val="none" w:sz="0" w:space="0" w:color="auto"/>
      </w:divBdr>
    </w:div>
    <w:div w:id="339083444">
      <w:bodyDiv w:val="1"/>
      <w:marLeft w:val="0"/>
      <w:marRight w:val="0"/>
      <w:marTop w:val="0"/>
      <w:marBottom w:val="0"/>
      <w:divBdr>
        <w:top w:val="none" w:sz="0" w:space="0" w:color="auto"/>
        <w:left w:val="none" w:sz="0" w:space="0" w:color="auto"/>
        <w:bottom w:val="none" w:sz="0" w:space="0" w:color="auto"/>
        <w:right w:val="none" w:sz="0" w:space="0" w:color="auto"/>
      </w:divBdr>
    </w:div>
    <w:div w:id="339629283">
      <w:bodyDiv w:val="1"/>
      <w:marLeft w:val="0"/>
      <w:marRight w:val="0"/>
      <w:marTop w:val="0"/>
      <w:marBottom w:val="0"/>
      <w:divBdr>
        <w:top w:val="none" w:sz="0" w:space="0" w:color="auto"/>
        <w:left w:val="none" w:sz="0" w:space="0" w:color="auto"/>
        <w:bottom w:val="none" w:sz="0" w:space="0" w:color="auto"/>
        <w:right w:val="none" w:sz="0" w:space="0" w:color="auto"/>
      </w:divBdr>
    </w:div>
    <w:div w:id="339741579">
      <w:bodyDiv w:val="1"/>
      <w:marLeft w:val="0"/>
      <w:marRight w:val="0"/>
      <w:marTop w:val="0"/>
      <w:marBottom w:val="0"/>
      <w:divBdr>
        <w:top w:val="none" w:sz="0" w:space="0" w:color="auto"/>
        <w:left w:val="none" w:sz="0" w:space="0" w:color="auto"/>
        <w:bottom w:val="none" w:sz="0" w:space="0" w:color="auto"/>
        <w:right w:val="none" w:sz="0" w:space="0" w:color="auto"/>
      </w:divBdr>
    </w:div>
    <w:div w:id="346449228">
      <w:bodyDiv w:val="1"/>
      <w:marLeft w:val="0"/>
      <w:marRight w:val="0"/>
      <w:marTop w:val="0"/>
      <w:marBottom w:val="0"/>
      <w:divBdr>
        <w:top w:val="none" w:sz="0" w:space="0" w:color="auto"/>
        <w:left w:val="none" w:sz="0" w:space="0" w:color="auto"/>
        <w:bottom w:val="none" w:sz="0" w:space="0" w:color="auto"/>
        <w:right w:val="none" w:sz="0" w:space="0" w:color="auto"/>
      </w:divBdr>
    </w:div>
    <w:div w:id="351346691">
      <w:bodyDiv w:val="1"/>
      <w:marLeft w:val="0"/>
      <w:marRight w:val="0"/>
      <w:marTop w:val="0"/>
      <w:marBottom w:val="0"/>
      <w:divBdr>
        <w:top w:val="none" w:sz="0" w:space="0" w:color="auto"/>
        <w:left w:val="none" w:sz="0" w:space="0" w:color="auto"/>
        <w:bottom w:val="none" w:sz="0" w:space="0" w:color="auto"/>
        <w:right w:val="none" w:sz="0" w:space="0" w:color="auto"/>
      </w:divBdr>
    </w:div>
    <w:div w:id="355548264">
      <w:bodyDiv w:val="1"/>
      <w:marLeft w:val="0"/>
      <w:marRight w:val="0"/>
      <w:marTop w:val="0"/>
      <w:marBottom w:val="0"/>
      <w:divBdr>
        <w:top w:val="none" w:sz="0" w:space="0" w:color="auto"/>
        <w:left w:val="none" w:sz="0" w:space="0" w:color="auto"/>
        <w:bottom w:val="none" w:sz="0" w:space="0" w:color="auto"/>
        <w:right w:val="none" w:sz="0" w:space="0" w:color="auto"/>
      </w:divBdr>
    </w:div>
    <w:div w:id="357701729">
      <w:bodyDiv w:val="1"/>
      <w:marLeft w:val="0"/>
      <w:marRight w:val="0"/>
      <w:marTop w:val="0"/>
      <w:marBottom w:val="0"/>
      <w:divBdr>
        <w:top w:val="none" w:sz="0" w:space="0" w:color="auto"/>
        <w:left w:val="none" w:sz="0" w:space="0" w:color="auto"/>
        <w:bottom w:val="none" w:sz="0" w:space="0" w:color="auto"/>
        <w:right w:val="none" w:sz="0" w:space="0" w:color="auto"/>
      </w:divBdr>
    </w:div>
    <w:div w:id="365837141">
      <w:bodyDiv w:val="1"/>
      <w:marLeft w:val="0"/>
      <w:marRight w:val="0"/>
      <w:marTop w:val="0"/>
      <w:marBottom w:val="0"/>
      <w:divBdr>
        <w:top w:val="none" w:sz="0" w:space="0" w:color="auto"/>
        <w:left w:val="none" w:sz="0" w:space="0" w:color="auto"/>
        <w:bottom w:val="none" w:sz="0" w:space="0" w:color="auto"/>
        <w:right w:val="none" w:sz="0" w:space="0" w:color="auto"/>
      </w:divBdr>
    </w:div>
    <w:div w:id="366636800">
      <w:bodyDiv w:val="1"/>
      <w:marLeft w:val="0"/>
      <w:marRight w:val="0"/>
      <w:marTop w:val="0"/>
      <w:marBottom w:val="0"/>
      <w:divBdr>
        <w:top w:val="none" w:sz="0" w:space="0" w:color="auto"/>
        <w:left w:val="none" w:sz="0" w:space="0" w:color="auto"/>
        <w:bottom w:val="none" w:sz="0" w:space="0" w:color="auto"/>
        <w:right w:val="none" w:sz="0" w:space="0" w:color="auto"/>
      </w:divBdr>
    </w:div>
    <w:div w:id="368338423">
      <w:bodyDiv w:val="1"/>
      <w:marLeft w:val="0"/>
      <w:marRight w:val="0"/>
      <w:marTop w:val="0"/>
      <w:marBottom w:val="0"/>
      <w:divBdr>
        <w:top w:val="none" w:sz="0" w:space="0" w:color="auto"/>
        <w:left w:val="none" w:sz="0" w:space="0" w:color="auto"/>
        <w:bottom w:val="none" w:sz="0" w:space="0" w:color="auto"/>
        <w:right w:val="none" w:sz="0" w:space="0" w:color="auto"/>
      </w:divBdr>
    </w:div>
    <w:div w:id="373428685">
      <w:bodyDiv w:val="1"/>
      <w:marLeft w:val="0"/>
      <w:marRight w:val="0"/>
      <w:marTop w:val="0"/>
      <w:marBottom w:val="0"/>
      <w:divBdr>
        <w:top w:val="none" w:sz="0" w:space="0" w:color="auto"/>
        <w:left w:val="none" w:sz="0" w:space="0" w:color="auto"/>
        <w:bottom w:val="none" w:sz="0" w:space="0" w:color="auto"/>
        <w:right w:val="none" w:sz="0" w:space="0" w:color="auto"/>
      </w:divBdr>
    </w:div>
    <w:div w:id="374626258">
      <w:bodyDiv w:val="1"/>
      <w:marLeft w:val="0"/>
      <w:marRight w:val="0"/>
      <w:marTop w:val="0"/>
      <w:marBottom w:val="0"/>
      <w:divBdr>
        <w:top w:val="none" w:sz="0" w:space="0" w:color="auto"/>
        <w:left w:val="none" w:sz="0" w:space="0" w:color="auto"/>
        <w:bottom w:val="none" w:sz="0" w:space="0" w:color="auto"/>
        <w:right w:val="none" w:sz="0" w:space="0" w:color="auto"/>
      </w:divBdr>
    </w:div>
    <w:div w:id="385956403">
      <w:bodyDiv w:val="1"/>
      <w:marLeft w:val="0"/>
      <w:marRight w:val="0"/>
      <w:marTop w:val="0"/>
      <w:marBottom w:val="0"/>
      <w:divBdr>
        <w:top w:val="none" w:sz="0" w:space="0" w:color="auto"/>
        <w:left w:val="none" w:sz="0" w:space="0" w:color="auto"/>
        <w:bottom w:val="none" w:sz="0" w:space="0" w:color="auto"/>
        <w:right w:val="none" w:sz="0" w:space="0" w:color="auto"/>
      </w:divBdr>
    </w:div>
    <w:div w:id="393164585">
      <w:bodyDiv w:val="1"/>
      <w:marLeft w:val="0"/>
      <w:marRight w:val="0"/>
      <w:marTop w:val="0"/>
      <w:marBottom w:val="0"/>
      <w:divBdr>
        <w:top w:val="none" w:sz="0" w:space="0" w:color="auto"/>
        <w:left w:val="none" w:sz="0" w:space="0" w:color="auto"/>
        <w:bottom w:val="none" w:sz="0" w:space="0" w:color="auto"/>
        <w:right w:val="none" w:sz="0" w:space="0" w:color="auto"/>
      </w:divBdr>
    </w:div>
    <w:div w:id="397477460">
      <w:bodyDiv w:val="1"/>
      <w:marLeft w:val="0"/>
      <w:marRight w:val="0"/>
      <w:marTop w:val="0"/>
      <w:marBottom w:val="0"/>
      <w:divBdr>
        <w:top w:val="none" w:sz="0" w:space="0" w:color="auto"/>
        <w:left w:val="none" w:sz="0" w:space="0" w:color="auto"/>
        <w:bottom w:val="none" w:sz="0" w:space="0" w:color="auto"/>
        <w:right w:val="none" w:sz="0" w:space="0" w:color="auto"/>
      </w:divBdr>
    </w:div>
    <w:div w:id="397630685">
      <w:bodyDiv w:val="1"/>
      <w:marLeft w:val="0"/>
      <w:marRight w:val="0"/>
      <w:marTop w:val="0"/>
      <w:marBottom w:val="0"/>
      <w:divBdr>
        <w:top w:val="none" w:sz="0" w:space="0" w:color="auto"/>
        <w:left w:val="none" w:sz="0" w:space="0" w:color="auto"/>
        <w:bottom w:val="none" w:sz="0" w:space="0" w:color="auto"/>
        <w:right w:val="none" w:sz="0" w:space="0" w:color="auto"/>
      </w:divBdr>
    </w:div>
    <w:div w:id="404303691">
      <w:bodyDiv w:val="1"/>
      <w:marLeft w:val="0"/>
      <w:marRight w:val="0"/>
      <w:marTop w:val="0"/>
      <w:marBottom w:val="0"/>
      <w:divBdr>
        <w:top w:val="none" w:sz="0" w:space="0" w:color="auto"/>
        <w:left w:val="none" w:sz="0" w:space="0" w:color="auto"/>
        <w:bottom w:val="none" w:sz="0" w:space="0" w:color="auto"/>
        <w:right w:val="none" w:sz="0" w:space="0" w:color="auto"/>
      </w:divBdr>
    </w:div>
    <w:div w:id="404498632">
      <w:bodyDiv w:val="1"/>
      <w:marLeft w:val="0"/>
      <w:marRight w:val="0"/>
      <w:marTop w:val="0"/>
      <w:marBottom w:val="0"/>
      <w:divBdr>
        <w:top w:val="none" w:sz="0" w:space="0" w:color="auto"/>
        <w:left w:val="none" w:sz="0" w:space="0" w:color="auto"/>
        <w:bottom w:val="none" w:sz="0" w:space="0" w:color="auto"/>
        <w:right w:val="none" w:sz="0" w:space="0" w:color="auto"/>
      </w:divBdr>
    </w:div>
    <w:div w:id="405685460">
      <w:bodyDiv w:val="1"/>
      <w:marLeft w:val="0"/>
      <w:marRight w:val="0"/>
      <w:marTop w:val="0"/>
      <w:marBottom w:val="0"/>
      <w:divBdr>
        <w:top w:val="none" w:sz="0" w:space="0" w:color="auto"/>
        <w:left w:val="none" w:sz="0" w:space="0" w:color="auto"/>
        <w:bottom w:val="none" w:sz="0" w:space="0" w:color="auto"/>
        <w:right w:val="none" w:sz="0" w:space="0" w:color="auto"/>
      </w:divBdr>
    </w:div>
    <w:div w:id="409810436">
      <w:bodyDiv w:val="1"/>
      <w:marLeft w:val="0"/>
      <w:marRight w:val="0"/>
      <w:marTop w:val="0"/>
      <w:marBottom w:val="0"/>
      <w:divBdr>
        <w:top w:val="none" w:sz="0" w:space="0" w:color="auto"/>
        <w:left w:val="none" w:sz="0" w:space="0" w:color="auto"/>
        <w:bottom w:val="none" w:sz="0" w:space="0" w:color="auto"/>
        <w:right w:val="none" w:sz="0" w:space="0" w:color="auto"/>
      </w:divBdr>
    </w:div>
    <w:div w:id="411238921">
      <w:bodyDiv w:val="1"/>
      <w:marLeft w:val="0"/>
      <w:marRight w:val="0"/>
      <w:marTop w:val="0"/>
      <w:marBottom w:val="0"/>
      <w:divBdr>
        <w:top w:val="none" w:sz="0" w:space="0" w:color="auto"/>
        <w:left w:val="none" w:sz="0" w:space="0" w:color="auto"/>
        <w:bottom w:val="none" w:sz="0" w:space="0" w:color="auto"/>
        <w:right w:val="none" w:sz="0" w:space="0" w:color="auto"/>
      </w:divBdr>
    </w:div>
    <w:div w:id="414285740">
      <w:bodyDiv w:val="1"/>
      <w:marLeft w:val="0"/>
      <w:marRight w:val="0"/>
      <w:marTop w:val="0"/>
      <w:marBottom w:val="0"/>
      <w:divBdr>
        <w:top w:val="none" w:sz="0" w:space="0" w:color="auto"/>
        <w:left w:val="none" w:sz="0" w:space="0" w:color="auto"/>
        <w:bottom w:val="none" w:sz="0" w:space="0" w:color="auto"/>
        <w:right w:val="none" w:sz="0" w:space="0" w:color="auto"/>
      </w:divBdr>
    </w:div>
    <w:div w:id="419909922">
      <w:bodyDiv w:val="1"/>
      <w:marLeft w:val="0"/>
      <w:marRight w:val="0"/>
      <w:marTop w:val="0"/>
      <w:marBottom w:val="0"/>
      <w:divBdr>
        <w:top w:val="none" w:sz="0" w:space="0" w:color="auto"/>
        <w:left w:val="none" w:sz="0" w:space="0" w:color="auto"/>
        <w:bottom w:val="none" w:sz="0" w:space="0" w:color="auto"/>
        <w:right w:val="none" w:sz="0" w:space="0" w:color="auto"/>
      </w:divBdr>
    </w:div>
    <w:div w:id="426119202">
      <w:bodyDiv w:val="1"/>
      <w:marLeft w:val="0"/>
      <w:marRight w:val="0"/>
      <w:marTop w:val="0"/>
      <w:marBottom w:val="0"/>
      <w:divBdr>
        <w:top w:val="none" w:sz="0" w:space="0" w:color="auto"/>
        <w:left w:val="none" w:sz="0" w:space="0" w:color="auto"/>
        <w:bottom w:val="none" w:sz="0" w:space="0" w:color="auto"/>
        <w:right w:val="none" w:sz="0" w:space="0" w:color="auto"/>
      </w:divBdr>
    </w:div>
    <w:div w:id="427580500">
      <w:bodyDiv w:val="1"/>
      <w:marLeft w:val="0"/>
      <w:marRight w:val="0"/>
      <w:marTop w:val="0"/>
      <w:marBottom w:val="0"/>
      <w:divBdr>
        <w:top w:val="none" w:sz="0" w:space="0" w:color="auto"/>
        <w:left w:val="none" w:sz="0" w:space="0" w:color="auto"/>
        <w:bottom w:val="none" w:sz="0" w:space="0" w:color="auto"/>
        <w:right w:val="none" w:sz="0" w:space="0" w:color="auto"/>
      </w:divBdr>
    </w:div>
    <w:div w:id="437795112">
      <w:bodyDiv w:val="1"/>
      <w:marLeft w:val="0"/>
      <w:marRight w:val="0"/>
      <w:marTop w:val="0"/>
      <w:marBottom w:val="0"/>
      <w:divBdr>
        <w:top w:val="none" w:sz="0" w:space="0" w:color="auto"/>
        <w:left w:val="none" w:sz="0" w:space="0" w:color="auto"/>
        <w:bottom w:val="none" w:sz="0" w:space="0" w:color="auto"/>
        <w:right w:val="none" w:sz="0" w:space="0" w:color="auto"/>
      </w:divBdr>
    </w:div>
    <w:div w:id="440759226">
      <w:bodyDiv w:val="1"/>
      <w:marLeft w:val="0"/>
      <w:marRight w:val="0"/>
      <w:marTop w:val="0"/>
      <w:marBottom w:val="0"/>
      <w:divBdr>
        <w:top w:val="none" w:sz="0" w:space="0" w:color="auto"/>
        <w:left w:val="none" w:sz="0" w:space="0" w:color="auto"/>
        <w:bottom w:val="none" w:sz="0" w:space="0" w:color="auto"/>
        <w:right w:val="none" w:sz="0" w:space="0" w:color="auto"/>
      </w:divBdr>
    </w:div>
    <w:div w:id="447310291">
      <w:bodyDiv w:val="1"/>
      <w:marLeft w:val="0"/>
      <w:marRight w:val="0"/>
      <w:marTop w:val="0"/>
      <w:marBottom w:val="0"/>
      <w:divBdr>
        <w:top w:val="none" w:sz="0" w:space="0" w:color="auto"/>
        <w:left w:val="none" w:sz="0" w:space="0" w:color="auto"/>
        <w:bottom w:val="none" w:sz="0" w:space="0" w:color="auto"/>
        <w:right w:val="none" w:sz="0" w:space="0" w:color="auto"/>
      </w:divBdr>
    </w:div>
    <w:div w:id="448473303">
      <w:bodyDiv w:val="1"/>
      <w:marLeft w:val="0"/>
      <w:marRight w:val="0"/>
      <w:marTop w:val="0"/>
      <w:marBottom w:val="0"/>
      <w:divBdr>
        <w:top w:val="none" w:sz="0" w:space="0" w:color="auto"/>
        <w:left w:val="none" w:sz="0" w:space="0" w:color="auto"/>
        <w:bottom w:val="none" w:sz="0" w:space="0" w:color="auto"/>
        <w:right w:val="none" w:sz="0" w:space="0" w:color="auto"/>
      </w:divBdr>
    </w:div>
    <w:div w:id="450785376">
      <w:bodyDiv w:val="1"/>
      <w:marLeft w:val="0"/>
      <w:marRight w:val="0"/>
      <w:marTop w:val="0"/>
      <w:marBottom w:val="0"/>
      <w:divBdr>
        <w:top w:val="none" w:sz="0" w:space="0" w:color="auto"/>
        <w:left w:val="none" w:sz="0" w:space="0" w:color="auto"/>
        <w:bottom w:val="none" w:sz="0" w:space="0" w:color="auto"/>
        <w:right w:val="none" w:sz="0" w:space="0" w:color="auto"/>
      </w:divBdr>
    </w:div>
    <w:div w:id="457991771">
      <w:bodyDiv w:val="1"/>
      <w:marLeft w:val="0"/>
      <w:marRight w:val="0"/>
      <w:marTop w:val="0"/>
      <w:marBottom w:val="0"/>
      <w:divBdr>
        <w:top w:val="none" w:sz="0" w:space="0" w:color="auto"/>
        <w:left w:val="none" w:sz="0" w:space="0" w:color="auto"/>
        <w:bottom w:val="none" w:sz="0" w:space="0" w:color="auto"/>
        <w:right w:val="none" w:sz="0" w:space="0" w:color="auto"/>
      </w:divBdr>
    </w:div>
    <w:div w:id="463501100">
      <w:bodyDiv w:val="1"/>
      <w:marLeft w:val="0"/>
      <w:marRight w:val="0"/>
      <w:marTop w:val="0"/>
      <w:marBottom w:val="0"/>
      <w:divBdr>
        <w:top w:val="none" w:sz="0" w:space="0" w:color="auto"/>
        <w:left w:val="none" w:sz="0" w:space="0" w:color="auto"/>
        <w:bottom w:val="none" w:sz="0" w:space="0" w:color="auto"/>
        <w:right w:val="none" w:sz="0" w:space="0" w:color="auto"/>
      </w:divBdr>
    </w:div>
    <w:div w:id="464666700">
      <w:bodyDiv w:val="1"/>
      <w:marLeft w:val="0"/>
      <w:marRight w:val="0"/>
      <w:marTop w:val="0"/>
      <w:marBottom w:val="0"/>
      <w:divBdr>
        <w:top w:val="none" w:sz="0" w:space="0" w:color="auto"/>
        <w:left w:val="none" w:sz="0" w:space="0" w:color="auto"/>
        <w:bottom w:val="none" w:sz="0" w:space="0" w:color="auto"/>
        <w:right w:val="none" w:sz="0" w:space="0" w:color="auto"/>
      </w:divBdr>
    </w:div>
    <w:div w:id="466360251">
      <w:bodyDiv w:val="1"/>
      <w:marLeft w:val="0"/>
      <w:marRight w:val="0"/>
      <w:marTop w:val="0"/>
      <w:marBottom w:val="0"/>
      <w:divBdr>
        <w:top w:val="none" w:sz="0" w:space="0" w:color="auto"/>
        <w:left w:val="none" w:sz="0" w:space="0" w:color="auto"/>
        <w:bottom w:val="none" w:sz="0" w:space="0" w:color="auto"/>
        <w:right w:val="none" w:sz="0" w:space="0" w:color="auto"/>
      </w:divBdr>
    </w:div>
    <w:div w:id="466555896">
      <w:bodyDiv w:val="1"/>
      <w:marLeft w:val="0"/>
      <w:marRight w:val="0"/>
      <w:marTop w:val="0"/>
      <w:marBottom w:val="0"/>
      <w:divBdr>
        <w:top w:val="none" w:sz="0" w:space="0" w:color="auto"/>
        <w:left w:val="none" w:sz="0" w:space="0" w:color="auto"/>
        <w:bottom w:val="none" w:sz="0" w:space="0" w:color="auto"/>
        <w:right w:val="none" w:sz="0" w:space="0" w:color="auto"/>
      </w:divBdr>
    </w:div>
    <w:div w:id="475414055">
      <w:bodyDiv w:val="1"/>
      <w:marLeft w:val="0"/>
      <w:marRight w:val="0"/>
      <w:marTop w:val="0"/>
      <w:marBottom w:val="0"/>
      <w:divBdr>
        <w:top w:val="none" w:sz="0" w:space="0" w:color="auto"/>
        <w:left w:val="none" w:sz="0" w:space="0" w:color="auto"/>
        <w:bottom w:val="none" w:sz="0" w:space="0" w:color="auto"/>
        <w:right w:val="none" w:sz="0" w:space="0" w:color="auto"/>
      </w:divBdr>
    </w:div>
    <w:div w:id="490952726">
      <w:bodyDiv w:val="1"/>
      <w:marLeft w:val="0"/>
      <w:marRight w:val="0"/>
      <w:marTop w:val="0"/>
      <w:marBottom w:val="0"/>
      <w:divBdr>
        <w:top w:val="none" w:sz="0" w:space="0" w:color="auto"/>
        <w:left w:val="none" w:sz="0" w:space="0" w:color="auto"/>
        <w:bottom w:val="none" w:sz="0" w:space="0" w:color="auto"/>
        <w:right w:val="none" w:sz="0" w:space="0" w:color="auto"/>
      </w:divBdr>
    </w:div>
    <w:div w:id="491062412">
      <w:bodyDiv w:val="1"/>
      <w:marLeft w:val="0"/>
      <w:marRight w:val="0"/>
      <w:marTop w:val="0"/>
      <w:marBottom w:val="0"/>
      <w:divBdr>
        <w:top w:val="none" w:sz="0" w:space="0" w:color="auto"/>
        <w:left w:val="none" w:sz="0" w:space="0" w:color="auto"/>
        <w:bottom w:val="none" w:sz="0" w:space="0" w:color="auto"/>
        <w:right w:val="none" w:sz="0" w:space="0" w:color="auto"/>
      </w:divBdr>
    </w:div>
    <w:div w:id="498230469">
      <w:bodyDiv w:val="1"/>
      <w:marLeft w:val="0"/>
      <w:marRight w:val="0"/>
      <w:marTop w:val="0"/>
      <w:marBottom w:val="0"/>
      <w:divBdr>
        <w:top w:val="none" w:sz="0" w:space="0" w:color="auto"/>
        <w:left w:val="none" w:sz="0" w:space="0" w:color="auto"/>
        <w:bottom w:val="none" w:sz="0" w:space="0" w:color="auto"/>
        <w:right w:val="none" w:sz="0" w:space="0" w:color="auto"/>
      </w:divBdr>
    </w:div>
    <w:div w:id="498933146">
      <w:bodyDiv w:val="1"/>
      <w:marLeft w:val="0"/>
      <w:marRight w:val="0"/>
      <w:marTop w:val="0"/>
      <w:marBottom w:val="0"/>
      <w:divBdr>
        <w:top w:val="none" w:sz="0" w:space="0" w:color="auto"/>
        <w:left w:val="none" w:sz="0" w:space="0" w:color="auto"/>
        <w:bottom w:val="none" w:sz="0" w:space="0" w:color="auto"/>
        <w:right w:val="none" w:sz="0" w:space="0" w:color="auto"/>
      </w:divBdr>
    </w:div>
    <w:div w:id="503592961">
      <w:bodyDiv w:val="1"/>
      <w:marLeft w:val="0"/>
      <w:marRight w:val="0"/>
      <w:marTop w:val="0"/>
      <w:marBottom w:val="0"/>
      <w:divBdr>
        <w:top w:val="none" w:sz="0" w:space="0" w:color="auto"/>
        <w:left w:val="none" w:sz="0" w:space="0" w:color="auto"/>
        <w:bottom w:val="none" w:sz="0" w:space="0" w:color="auto"/>
        <w:right w:val="none" w:sz="0" w:space="0" w:color="auto"/>
      </w:divBdr>
    </w:div>
    <w:div w:id="505092965">
      <w:bodyDiv w:val="1"/>
      <w:marLeft w:val="0"/>
      <w:marRight w:val="0"/>
      <w:marTop w:val="0"/>
      <w:marBottom w:val="0"/>
      <w:divBdr>
        <w:top w:val="none" w:sz="0" w:space="0" w:color="auto"/>
        <w:left w:val="none" w:sz="0" w:space="0" w:color="auto"/>
        <w:bottom w:val="none" w:sz="0" w:space="0" w:color="auto"/>
        <w:right w:val="none" w:sz="0" w:space="0" w:color="auto"/>
      </w:divBdr>
    </w:div>
    <w:div w:id="507017386">
      <w:bodyDiv w:val="1"/>
      <w:marLeft w:val="0"/>
      <w:marRight w:val="0"/>
      <w:marTop w:val="0"/>
      <w:marBottom w:val="0"/>
      <w:divBdr>
        <w:top w:val="none" w:sz="0" w:space="0" w:color="auto"/>
        <w:left w:val="none" w:sz="0" w:space="0" w:color="auto"/>
        <w:bottom w:val="none" w:sz="0" w:space="0" w:color="auto"/>
        <w:right w:val="none" w:sz="0" w:space="0" w:color="auto"/>
      </w:divBdr>
    </w:div>
    <w:div w:id="507132729">
      <w:bodyDiv w:val="1"/>
      <w:marLeft w:val="0"/>
      <w:marRight w:val="0"/>
      <w:marTop w:val="0"/>
      <w:marBottom w:val="0"/>
      <w:divBdr>
        <w:top w:val="none" w:sz="0" w:space="0" w:color="auto"/>
        <w:left w:val="none" w:sz="0" w:space="0" w:color="auto"/>
        <w:bottom w:val="none" w:sz="0" w:space="0" w:color="auto"/>
        <w:right w:val="none" w:sz="0" w:space="0" w:color="auto"/>
      </w:divBdr>
    </w:div>
    <w:div w:id="512112821">
      <w:bodyDiv w:val="1"/>
      <w:marLeft w:val="0"/>
      <w:marRight w:val="0"/>
      <w:marTop w:val="0"/>
      <w:marBottom w:val="0"/>
      <w:divBdr>
        <w:top w:val="none" w:sz="0" w:space="0" w:color="auto"/>
        <w:left w:val="none" w:sz="0" w:space="0" w:color="auto"/>
        <w:bottom w:val="none" w:sz="0" w:space="0" w:color="auto"/>
        <w:right w:val="none" w:sz="0" w:space="0" w:color="auto"/>
      </w:divBdr>
    </w:div>
    <w:div w:id="519049864">
      <w:bodyDiv w:val="1"/>
      <w:marLeft w:val="0"/>
      <w:marRight w:val="0"/>
      <w:marTop w:val="0"/>
      <w:marBottom w:val="0"/>
      <w:divBdr>
        <w:top w:val="none" w:sz="0" w:space="0" w:color="auto"/>
        <w:left w:val="none" w:sz="0" w:space="0" w:color="auto"/>
        <w:bottom w:val="none" w:sz="0" w:space="0" w:color="auto"/>
        <w:right w:val="none" w:sz="0" w:space="0" w:color="auto"/>
      </w:divBdr>
    </w:div>
    <w:div w:id="523133273">
      <w:bodyDiv w:val="1"/>
      <w:marLeft w:val="0"/>
      <w:marRight w:val="0"/>
      <w:marTop w:val="0"/>
      <w:marBottom w:val="0"/>
      <w:divBdr>
        <w:top w:val="none" w:sz="0" w:space="0" w:color="auto"/>
        <w:left w:val="none" w:sz="0" w:space="0" w:color="auto"/>
        <w:bottom w:val="none" w:sz="0" w:space="0" w:color="auto"/>
        <w:right w:val="none" w:sz="0" w:space="0" w:color="auto"/>
      </w:divBdr>
    </w:div>
    <w:div w:id="523641287">
      <w:bodyDiv w:val="1"/>
      <w:marLeft w:val="0"/>
      <w:marRight w:val="0"/>
      <w:marTop w:val="0"/>
      <w:marBottom w:val="0"/>
      <w:divBdr>
        <w:top w:val="none" w:sz="0" w:space="0" w:color="auto"/>
        <w:left w:val="none" w:sz="0" w:space="0" w:color="auto"/>
        <w:bottom w:val="none" w:sz="0" w:space="0" w:color="auto"/>
        <w:right w:val="none" w:sz="0" w:space="0" w:color="auto"/>
      </w:divBdr>
    </w:div>
    <w:div w:id="528376455">
      <w:bodyDiv w:val="1"/>
      <w:marLeft w:val="0"/>
      <w:marRight w:val="0"/>
      <w:marTop w:val="0"/>
      <w:marBottom w:val="0"/>
      <w:divBdr>
        <w:top w:val="none" w:sz="0" w:space="0" w:color="auto"/>
        <w:left w:val="none" w:sz="0" w:space="0" w:color="auto"/>
        <w:bottom w:val="none" w:sz="0" w:space="0" w:color="auto"/>
        <w:right w:val="none" w:sz="0" w:space="0" w:color="auto"/>
      </w:divBdr>
    </w:div>
    <w:div w:id="529073934">
      <w:bodyDiv w:val="1"/>
      <w:marLeft w:val="0"/>
      <w:marRight w:val="0"/>
      <w:marTop w:val="0"/>
      <w:marBottom w:val="0"/>
      <w:divBdr>
        <w:top w:val="none" w:sz="0" w:space="0" w:color="auto"/>
        <w:left w:val="none" w:sz="0" w:space="0" w:color="auto"/>
        <w:bottom w:val="none" w:sz="0" w:space="0" w:color="auto"/>
        <w:right w:val="none" w:sz="0" w:space="0" w:color="auto"/>
      </w:divBdr>
    </w:div>
    <w:div w:id="530072340">
      <w:bodyDiv w:val="1"/>
      <w:marLeft w:val="0"/>
      <w:marRight w:val="0"/>
      <w:marTop w:val="0"/>
      <w:marBottom w:val="0"/>
      <w:divBdr>
        <w:top w:val="none" w:sz="0" w:space="0" w:color="auto"/>
        <w:left w:val="none" w:sz="0" w:space="0" w:color="auto"/>
        <w:bottom w:val="none" w:sz="0" w:space="0" w:color="auto"/>
        <w:right w:val="none" w:sz="0" w:space="0" w:color="auto"/>
      </w:divBdr>
    </w:div>
    <w:div w:id="530262394">
      <w:bodyDiv w:val="1"/>
      <w:marLeft w:val="0"/>
      <w:marRight w:val="0"/>
      <w:marTop w:val="0"/>
      <w:marBottom w:val="0"/>
      <w:divBdr>
        <w:top w:val="none" w:sz="0" w:space="0" w:color="auto"/>
        <w:left w:val="none" w:sz="0" w:space="0" w:color="auto"/>
        <w:bottom w:val="none" w:sz="0" w:space="0" w:color="auto"/>
        <w:right w:val="none" w:sz="0" w:space="0" w:color="auto"/>
      </w:divBdr>
    </w:div>
    <w:div w:id="530412641">
      <w:bodyDiv w:val="1"/>
      <w:marLeft w:val="0"/>
      <w:marRight w:val="0"/>
      <w:marTop w:val="0"/>
      <w:marBottom w:val="0"/>
      <w:divBdr>
        <w:top w:val="none" w:sz="0" w:space="0" w:color="auto"/>
        <w:left w:val="none" w:sz="0" w:space="0" w:color="auto"/>
        <w:bottom w:val="none" w:sz="0" w:space="0" w:color="auto"/>
        <w:right w:val="none" w:sz="0" w:space="0" w:color="auto"/>
      </w:divBdr>
    </w:div>
    <w:div w:id="531380404">
      <w:bodyDiv w:val="1"/>
      <w:marLeft w:val="0"/>
      <w:marRight w:val="0"/>
      <w:marTop w:val="0"/>
      <w:marBottom w:val="0"/>
      <w:divBdr>
        <w:top w:val="none" w:sz="0" w:space="0" w:color="auto"/>
        <w:left w:val="none" w:sz="0" w:space="0" w:color="auto"/>
        <w:bottom w:val="none" w:sz="0" w:space="0" w:color="auto"/>
        <w:right w:val="none" w:sz="0" w:space="0" w:color="auto"/>
      </w:divBdr>
    </w:div>
    <w:div w:id="533542056">
      <w:bodyDiv w:val="1"/>
      <w:marLeft w:val="0"/>
      <w:marRight w:val="0"/>
      <w:marTop w:val="0"/>
      <w:marBottom w:val="0"/>
      <w:divBdr>
        <w:top w:val="none" w:sz="0" w:space="0" w:color="auto"/>
        <w:left w:val="none" w:sz="0" w:space="0" w:color="auto"/>
        <w:bottom w:val="none" w:sz="0" w:space="0" w:color="auto"/>
        <w:right w:val="none" w:sz="0" w:space="0" w:color="auto"/>
      </w:divBdr>
    </w:div>
    <w:div w:id="544827942">
      <w:bodyDiv w:val="1"/>
      <w:marLeft w:val="0"/>
      <w:marRight w:val="0"/>
      <w:marTop w:val="0"/>
      <w:marBottom w:val="0"/>
      <w:divBdr>
        <w:top w:val="none" w:sz="0" w:space="0" w:color="auto"/>
        <w:left w:val="none" w:sz="0" w:space="0" w:color="auto"/>
        <w:bottom w:val="none" w:sz="0" w:space="0" w:color="auto"/>
        <w:right w:val="none" w:sz="0" w:space="0" w:color="auto"/>
      </w:divBdr>
    </w:div>
    <w:div w:id="545146659">
      <w:bodyDiv w:val="1"/>
      <w:marLeft w:val="0"/>
      <w:marRight w:val="0"/>
      <w:marTop w:val="0"/>
      <w:marBottom w:val="0"/>
      <w:divBdr>
        <w:top w:val="none" w:sz="0" w:space="0" w:color="auto"/>
        <w:left w:val="none" w:sz="0" w:space="0" w:color="auto"/>
        <w:bottom w:val="none" w:sz="0" w:space="0" w:color="auto"/>
        <w:right w:val="none" w:sz="0" w:space="0" w:color="auto"/>
      </w:divBdr>
    </w:div>
    <w:div w:id="549806774">
      <w:bodyDiv w:val="1"/>
      <w:marLeft w:val="0"/>
      <w:marRight w:val="0"/>
      <w:marTop w:val="0"/>
      <w:marBottom w:val="0"/>
      <w:divBdr>
        <w:top w:val="none" w:sz="0" w:space="0" w:color="auto"/>
        <w:left w:val="none" w:sz="0" w:space="0" w:color="auto"/>
        <w:bottom w:val="none" w:sz="0" w:space="0" w:color="auto"/>
        <w:right w:val="none" w:sz="0" w:space="0" w:color="auto"/>
      </w:divBdr>
    </w:div>
    <w:div w:id="550729440">
      <w:bodyDiv w:val="1"/>
      <w:marLeft w:val="0"/>
      <w:marRight w:val="0"/>
      <w:marTop w:val="0"/>
      <w:marBottom w:val="0"/>
      <w:divBdr>
        <w:top w:val="none" w:sz="0" w:space="0" w:color="auto"/>
        <w:left w:val="none" w:sz="0" w:space="0" w:color="auto"/>
        <w:bottom w:val="none" w:sz="0" w:space="0" w:color="auto"/>
        <w:right w:val="none" w:sz="0" w:space="0" w:color="auto"/>
      </w:divBdr>
    </w:div>
    <w:div w:id="555707326">
      <w:bodyDiv w:val="1"/>
      <w:marLeft w:val="0"/>
      <w:marRight w:val="0"/>
      <w:marTop w:val="0"/>
      <w:marBottom w:val="0"/>
      <w:divBdr>
        <w:top w:val="none" w:sz="0" w:space="0" w:color="auto"/>
        <w:left w:val="none" w:sz="0" w:space="0" w:color="auto"/>
        <w:bottom w:val="none" w:sz="0" w:space="0" w:color="auto"/>
        <w:right w:val="none" w:sz="0" w:space="0" w:color="auto"/>
      </w:divBdr>
    </w:div>
    <w:div w:id="556556143">
      <w:bodyDiv w:val="1"/>
      <w:marLeft w:val="0"/>
      <w:marRight w:val="0"/>
      <w:marTop w:val="0"/>
      <w:marBottom w:val="0"/>
      <w:divBdr>
        <w:top w:val="none" w:sz="0" w:space="0" w:color="auto"/>
        <w:left w:val="none" w:sz="0" w:space="0" w:color="auto"/>
        <w:bottom w:val="none" w:sz="0" w:space="0" w:color="auto"/>
        <w:right w:val="none" w:sz="0" w:space="0" w:color="auto"/>
      </w:divBdr>
    </w:div>
    <w:div w:id="557396383">
      <w:bodyDiv w:val="1"/>
      <w:marLeft w:val="0"/>
      <w:marRight w:val="0"/>
      <w:marTop w:val="0"/>
      <w:marBottom w:val="0"/>
      <w:divBdr>
        <w:top w:val="none" w:sz="0" w:space="0" w:color="auto"/>
        <w:left w:val="none" w:sz="0" w:space="0" w:color="auto"/>
        <w:bottom w:val="none" w:sz="0" w:space="0" w:color="auto"/>
        <w:right w:val="none" w:sz="0" w:space="0" w:color="auto"/>
      </w:divBdr>
    </w:div>
    <w:div w:id="558324194">
      <w:bodyDiv w:val="1"/>
      <w:marLeft w:val="0"/>
      <w:marRight w:val="0"/>
      <w:marTop w:val="0"/>
      <w:marBottom w:val="0"/>
      <w:divBdr>
        <w:top w:val="none" w:sz="0" w:space="0" w:color="auto"/>
        <w:left w:val="none" w:sz="0" w:space="0" w:color="auto"/>
        <w:bottom w:val="none" w:sz="0" w:space="0" w:color="auto"/>
        <w:right w:val="none" w:sz="0" w:space="0" w:color="auto"/>
      </w:divBdr>
    </w:div>
    <w:div w:id="558977498">
      <w:bodyDiv w:val="1"/>
      <w:marLeft w:val="0"/>
      <w:marRight w:val="0"/>
      <w:marTop w:val="0"/>
      <w:marBottom w:val="0"/>
      <w:divBdr>
        <w:top w:val="none" w:sz="0" w:space="0" w:color="auto"/>
        <w:left w:val="none" w:sz="0" w:space="0" w:color="auto"/>
        <w:bottom w:val="none" w:sz="0" w:space="0" w:color="auto"/>
        <w:right w:val="none" w:sz="0" w:space="0" w:color="auto"/>
      </w:divBdr>
    </w:div>
    <w:div w:id="565267941">
      <w:bodyDiv w:val="1"/>
      <w:marLeft w:val="0"/>
      <w:marRight w:val="0"/>
      <w:marTop w:val="0"/>
      <w:marBottom w:val="0"/>
      <w:divBdr>
        <w:top w:val="none" w:sz="0" w:space="0" w:color="auto"/>
        <w:left w:val="none" w:sz="0" w:space="0" w:color="auto"/>
        <w:bottom w:val="none" w:sz="0" w:space="0" w:color="auto"/>
        <w:right w:val="none" w:sz="0" w:space="0" w:color="auto"/>
      </w:divBdr>
    </w:div>
    <w:div w:id="568923403">
      <w:bodyDiv w:val="1"/>
      <w:marLeft w:val="0"/>
      <w:marRight w:val="0"/>
      <w:marTop w:val="0"/>
      <w:marBottom w:val="0"/>
      <w:divBdr>
        <w:top w:val="none" w:sz="0" w:space="0" w:color="auto"/>
        <w:left w:val="none" w:sz="0" w:space="0" w:color="auto"/>
        <w:bottom w:val="none" w:sz="0" w:space="0" w:color="auto"/>
        <w:right w:val="none" w:sz="0" w:space="0" w:color="auto"/>
      </w:divBdr>
    </w:div>
    <w:div w:id="569392023">
      <w:bodyDiv w:val="1"/>
      <w:marLeft w:val="0"/>
      <w:marRight w:val="0"/>
      <w:marTop w:val="0"/>
      <w:marBottom w:val="0"/>
      <w:divBdr>
        <w:top w:val="none" w:sz="0" w:space="0" w:color="auto"/>
        <w:left w:val="none" w:sz="0" w:space="0" w:color="auto"/>
        <w:bottom w:val="none" w:sz="0" w:space="0" w:color="auto"/>
        <w:right w:val="none" w:sz="0" w:space="0" w:color="auto"/>
      </w:divBdr>
    </w:div>
    <w:div w:id="569927110">
      <w:bodyDiv w:val="1"/>
      <w:marLeft w:val="0"/>
      <w:marRight w:val="0"/>
      <w:marTop w:val="0"/>
      <w:marBottom w:val="0"/>
      <w:divBdr>
        <w:top w:val="none" w:sz="0" w:space="0" w:color="auto"/>
        <w:left w:val="none" w:sz="0" w:space="0" w:color="auto"/>
        <w:bottom w:val="none" w:sz="0" w:space="0" w:color="auto"/>
        <w:right w:val="none" w:sz="0" w:space="0" w:color="auto"/>
      </w:divBdr>
    </w:div>
    <w:div w:id="571892049">
      <w:bodyDiv w:val="1"/>
      <w:marLeft w:val="0"/>
      <w:marRight w:val="0"/>
      <w:marTop w:val="0"/>
      <w:marBottom w:val="0"/>
      <w:divBdr>
        <w:top w:val="none" w:sz="0" w:space="0" w:color="auto"/>
        <w:left w:val="none" w:sz="0" w:space="0" w:color="auto"/>
        <w:bottom w:val="none" w:sz="0" w:space="0" w:color="auto"/>
        <w:right w:val="none" w:sz="0" w:space="0" w:color="auto"/>
      </w:divBdr>
    </w:div>
    <w:div w:id="573128030">
      <w:bodyDiv w:val="1"/>
      <w:marLeft w:val="0"/>
      <w:marRight w:val="0"/>
      <w:marTop w:val="0"/>
      <w:marBottom w:val="0"/>
      <w:divBdr>
        <w:top w:val="none" w:sz="0" w:space="0" w:color="auto"/>
        <w:left w:val="none" w:sz="0" w:space="0" w:color="auto"/>
        <w:bottom w:val="none" w:sz="0" w:space="0" w:color="auto"/>
        <w:right w:val="none" w:sz="0" w:space="0" w:color="auto"/>
      </w:divBdr>
    </w:div>
    <w:div w:id="576137139">
      <w:bodyDiv w:val="1"/>
      <w:marLeft w:val="0"/>
      <w:marRight w:val="0"/>
      <w:marTop w:val="0"/>
      <w:marBottom w:val="0"/>
      <w:divBdr>
        <w:top w:val="none" w:sz="0" w:space="0" w:color="auto"/>
        <w:left w:val="none" w:sz="0" w:space="0" w:color="auto"/>
        <w:bottom w:val="none" w:sz="0" w:space="0" w:color="auto"/>
        <w:right w:val="none" w:sz="0" w:space="0" w:color="auto"/>
      </w:divBdr>
    </w:div>
    <w:div w:id="582422282">
      <w:bodyDiv w:val="1"/>
      <w:marLeft w:val="0"/>
      <w:marRight w:val="0"/>
      <w:marTop w:val="0"/>
      <w:marBottom w:val="0"/>
      <w:divBdr>
        <w:top w:val="none" w:sz="0" w:space="0" w:color="auto"/>
        <w:left w:val="none" w:sz="0" w:space="0" w:color="auto"/>
        <w:bottom w:val="none" w:sz="0" w:space="0" w:color="auto"/>
        <w:right w:val="none" w:sz="0" w:space="0" w:color="auto"/>
      </w:divBdr>
    </w:div>
    <w:div w:id="586572249">
      <w:bodyDiv w:val="1"/>
      <w:marLeft w:val="0"/>
      <w:marRight w:val="0"/>
      <w:marTop w:val="0"/>
      <w:marBottom w:val="0"/>
      <w:divBdr>
        <w:top w:val="none" w:sz="0" w:space="0" w:color="auto"/>
        <w:left w:val="none" w:sz="0" w:space="0" w:color="auto"/>
        <w:bottom w:val="none" w:sz="0" w:space="0" w:color="auto"/>
        <w:right w:val="none" w:sz="0" w:space="0" w:color="auto"/>
      </w:divBdr>
    </w:div>
    <w:div w:id="593127665">
      <w:bodyDiv w:val="1"/>
      <w:marLeft w:val="0"/>
      <w:marRight w:val="0"/>
      <w:marTop w:val="0"/>
      <w:marBottom w:val="0"/>
      <w:divBdr>
        <w:top w:val="none" w:sz="0" w:space="0" w:color="auto"/>
        <w:left w:val="none" w:sz="0" w:space="0" w:color="auto"/>
        <w:bottom w:val="none" w:sz="0" w:space="0" w:color="auto"/>
        <w:right w:val="none" w:sz="0" w:space="0" w:color="auto"/>
      </w:divBdr>
    </w:div>
    <w:div w:id="595290901">
      <w:bodyDiv w:val="1"/>
      <w:marLeft w:val="0"/>
      <w:marRight w:val="0"/>
      <w:marTop w:val="0"/>
      <w:marBottom w:val="0"/>
      <w:divBdr>
        <w:top w:val="none" w:sz="0" w:space="0" w:color="auto"/>
        <w:left w:val="none" w:sz="0" w:space="0" w:color="auto"/>
        <w:bottom w:val="none" w:sz="0" w:space="0" w:color="auto"/>
        <w:right w:val="none" w:sz="0" w:space="0" w:color="auto"/>
      </w:divBdr>
    </w:div>
    <w:div w:id="597445776">
      <w:bodyDiv w:val="1"/>
      <w:marLeft w:val="0"/>
      <w:marRight w:val="0"/>
      <w:marTop w:val="0"/>
      <w:marBottom w:val="0"/>
      <w:divBdr>
        <w:top w:val="none" w:sz="0" w:space="0" w:color="auto"/>
        <w:left w:val="none" w:sz="0" w:space="0" w:color="auto"/>
        <w:bottom w:val="none" w:sz="0" w:space="0" w:color="auto"/>
        <w:right w:val="none" w:sz="0" w:space="0" w:color="auto"/>
      </w:divBdr>
    </w:div>
    <w:div w:id="598946866">
      <w:bodyDiv w:val="1"/>
      <w:marLeft w:val="0"/>
      <w:marRight w:val="0"/>
      <w:marTop w:val="0"/>
      <w:marBottom w:val="0"/>
      <w:divBdr>
        <w:top w:val="none" w:sz="0" w:space="0" w:color="auto"/>
        <w:left w:val="none" w:sz="0" w:space="0" w:color="auto"/>
        <w:bottom w:val="none" w:sz="0" w:space="0" w:color="auto"/>
        <w:right w:val="none" w:sz="0" w:space="0" w:color="auto"/>
      </w:divBdr>
    </w:div>
    <w:div w:id="601378981">
      <w:bodyDiv w:val="1"/>
      <w:marLeft w:val="0"/>
      <w:marRight w:val="0"/>
      <w:marTop w:val="0"/>
      <w:marBottom w:val="0"/>
      <w:divBdr>
        <w:top w:val="none" w:sz="0" w:space="0" w:color="auto"/>
        <w:left w:val="none" w:sz="0" w:space="0" w:color="auto"/>
        <w:bottom w:val="none" w:sz="0" w:space="0" w:color="auto"/>
        <w:right w:val="none" w:sz="0" w:space="0" w:color="auto"/>
      </w:divBdr>
    </w:div>
    <w:div w:id="601643821">
      <w:bodyDiv w:val="1"/>
      <w:marLeft w:val="0"/>
      <w:marRight w:val="0"/>
      <w:marTop w:val="0"/>
      <w:marBottom w:val="0"/>
      <w:divBdr>
        <w:top w:val="none" w:sz="0" w:space="0" w:color="auto"/>
        <w:left w:val="none" w:sz="0" w:space="0" w:color="auto"/>
        <w:bottom w:val="none" w:sz="0" w:space="0" w:color="auto"/>
        <w:right w:val="none" w:sz="0" w:space="0" w:color="auto"/>
      </w:divBdr>
    </w:div>
    <w:div w:id="603609400">
      <w:bodyDiv w:val="1"/>
      <w:marLeft w:val="0"/>
      <w:marRight w:val="0"/>
      <w:marTop w:val="0"/>
      <w:marBottom w:val="0"/>
      <w:divBdr>
        <w:top w:val="none" w:sz="0" w:space="0" w:color="auto"/>
        <w:left w:val="none" w:sz="0" w:space="0" w:color="auto"/>
        <w:bottom w:val="none" w:sz="0" w:space="0" w:color="auto"/>
        <w:right w:val="none" w:sz="0" w:space="0" w:color="auto"/>
      </w:divBdr>
    </w:div>
    <w:div w:id="605577827">
      <w:bodyDiv w:val="1"/>
      <w:marLeft w:val="0"/>
      <w:marRight w:val="0"/>
      <w:marTop w:val="0"/>
      <w:marBottom w:val="0"/>
      <w:divBdr>
        <w:top w:val="none" w:sz="0" w:space="0" w:color="auto"/>
        <w:left w:val="none" w:sz="0" w:space="0" w:color="auto"/>
        <w:bottom w:val="none" w:sz="0" w:space="0" w:color="auto"/>
        <w:right w:val="none" w:sz="0" w:space="0" w:color="auto"/>
      </w:divBdr>
    </w:div>
    <w:div w:id="606276168">
      <w:bodyDiv w:val="1"/>
      <w:marLeft w:val="0"/>
      <w:marRight w:val="0"/>
      <w:marTop w:val="0"/>
      <w:marBottom w:val="0"/>
      <w:divBdr>
        <w:top w:val="none" w:sz="0" w:space="0" w:color="auto"/>
        <w:left w:val="none" w:sz="0" w:space="0" w:color="auto"/>
        <w:bottom w:val="none" w:sz="0" w:space="0" w:color="auto"/>
        <w:right w:val="none" w:sz="0" w:space="0" w:color="auto"/>
      </w:divBdr>
    </w:div>
    <w:div w:id="606429658">
      <w:bodyDiv w:val="1"/>
      <w:marLeft w:val="0"/>
      <w:marRight w:val="0"/>
      <w:marTop w:val="0"/>
      <w:marBottom w:val="0"/>
      <w:divBdr>
        <w:top w:val="none" w:sz="0" w:space="0" w:color="auto"/>
        <w:left w:val="none" w:sz="0" w:space="0" w:color="auto"/>
        <w:bottom w:val="none" w:sz="0" w:space="0" w:color="auto"/>
        <w:right w:val="none" w:sz="0" w:space="0" w:color="auto"/>
      </w:divBdr>
    </w:div>
    <w:div w:id="606502462">
      <w:bodyDiv w:val="1"/>
      <w:marLeft w:val="0"/>
      <w:marRight w:val="0"/>
      <w:marTop w:val="0"/>
      <w:marBottom w:val="0"/>
      <w:divBdr>
        <w:top w:val="none" w:sz="0" w:space="0" w:color="auto"/>
        <w:left w:val="none" w:sz="0" w:space="0" w:color="auto"/>
        <w:bottom w:val="none" w:sz="0" w:space="0" w:color="auto"/>
        <w:right w:val="none" w:sz="0" w:space="0" w:color="auto"/>
      </w:divBdr>
    </w:div>
    <w:div w:id="624314266">
      <w:bodyDiv w:val="1"/>
      <w:marLeft w:val="0"/>
      <w:marRight w:val="0"/>
      <w:marTop w:val="0"/>
      <w:marBottom w:val="0"/>
      <w:divBdr>
        <w:top w:val="none" w:sz="0" w:space="0" w:color="auto"/>
        <w:left w:val="none" w:sz="0" w:space="0" w:color="auto"/>
        <w:bottom w:val="none" w:sz="0" w:space="0" w:color="auto"/>
        <w:right w:val="none" w:sz="0" w:space="0" w:color="auto"/>
      </w:divBdr>
    </w:div>
    <w:div w:id="632445227">
      <w:bodyDiv w:val="1"/>
      <w:marLeft w:val="0"/>
      <w:marRight w:val="0"/>
      <w:marTop w:val="0"/>
      <w:marBottom w:val="0"/>
      <w:divBdr>
        <w:top w:val="none" w:sz="0" w:space="0" w:color="auto"/>
        <w:left w:val="none" w:sz="0" w:space="0" w:color="auto"/>
        <w:bottom w:val="none" w:sz="0" w:space="0" w:color="auto"/>
        <w:right w:val="none" w:sz="0" w:space="0" w:color="auto"/>
      </w:divBdr>
    </w:div>
    <w:div w:id="632834990">
      <w:bodyDiv w:val="1"/>
      <w:marLeft w:val="0"/>
      <w:marRight w:val="0"/>
      <w:marTop w:val="0"/>
      <w:marBottom w:val="0"/>
      <w:divBdr>
        <w:top w:val="none" w:sz="0" w:space="0" w:color="auto"/>
        <w:left w:val="none" w:sz="0" w:space="0" w:color="auto"/>
        <w:bottom w:val="none" w:sz="0" w:space="0" w:color="auto"/>
        <w:right w:val="none" w:sz="0" w:space="0" w:color="auto"/>
      </w:divBdr>
    </w:div>
    <w:div w:id="632953979">
      <w:bodyDiv w:val="1"/>
      <w:marLeft w:val="0"/>
      <w:marRight w:val="0"/>
      <w:marTop w:val="0"/>
      <w:marBottom w:val="0"/>
      <w:divBdr>
        <w:top w:val="none" w:sz="0" w:space="0" w:color="auto"/>
        <w:left w:val="none" w:sz="0" w:space="0" w:color="auto"/>
        <w:bottom w:val="none" w:sz="0" w:space="0" w:color="auto"/>
        <w:right w:val="none" w:sz="0" w:space="0" w:color="auto"/>
      </w:divBdr>
    </w:div>
    <w:div w:id="638606978">
      <w:bodyDiv w:val="1"/>
      <w:marLeft w:val="0"/>
      <w:marRight w:val="0"/>
      <w:marTop w:val="0"/>
      <w:marBottom w:val="0"/>
      <w:divBdr>
        <w:top w:val="none" w:sz="0" w:space="0" w:color="auto"/>
        <w:left w:val="none" w:sz="0" w:space="0" w:color="auto"/>
        <w:bottom w:val="none" w:sz="0" w:space="0" w:color="auto"/>
        <w:right w:val="none" w:sz="0" w:space="0" w:color="auto"/>
      </w:divBdr>
    </w:div>
    <w:div w:id="639383907">
      <w:bodyDiv w:val="1"/>
      <w:marLeft w:val="0"/>
      <w:marRight w:val="0"/>
      <w:marTop w:val="0"/>
      <w:marBottom w:val="0"/>
      <w:divBdr>
        <w:top w:val="none" w:sz="0" w:space="0" w:color="auto"/>
        <w:left w:val="none" w:sz="0" w:space="0" w:color="auto"/>
        <w:bottom w:val="none" w:sz="0" w:space="0" w:color="auto"/>
        <w:right w:val="none" w:sz="0" w:space="0" w:color="auto"/>
      </w:divBdr>
    </w:div>
    <w:div w:id="647515275">
      <w:bodyDiv w:val="1"/>
      <w:marLeft w:val="0"/>
      <w:marRight w:val="0"/>
      <w:marTop w:val="0"/>
      <w:marBottom w:val="0"/>
      <w:divBdr>
        <w:top w:val="none" w:sz="0" w:space="0" w:color="auto"/>
        <w:left w:val="none" w:sz="0" w:space="0" w:color="auto"/>
        <w:bottom w:val="none" w:sz="0" w:space="0" w:color="auto"/>
        <w:right w:val="none" w:sz="0" w:space="0" w:color="auto"/>
      </w:divBdr>
    </w:div>
    <w:div w:id="651444074">
      <w:bodyDiv w:val="1"/>
      <w:marLeft w:val="0"/>
      <w:marRight w:val="0"/>
      <w:marTop w:val="0"/>
      <w:marBottom w:val="0"/>
      <w:divBdr>
        <w:top w:val="none" w:sz="0" w:space="0" w:color="auto"/>
        <w:left w:val="none" w:sz="0" w:space="0" w:color="auto"/>
        <w:bottom w:val="none" w:sz="0" w:space="0" w:color="auto"/>
        <w:right w:val="none" w:sz="0" w:space="0" w:color="auto"/>
      </w:divBdr>
    </w:div>
    <w:div w:id="653483783">
      <w:bodyDiv w:val="1"/>
      <w:marLeft w:val="0"/>
      <w:marRight w:val="0"/>
      <w:marTop w:val="0"/>
      <w:marBottom w:val="0"/>
      <w:divBdr>
        <w:top w:val="none" w:sz="0" w:space="0" w:color="auto"/>
        <w:left w:val="none" w:sz="0" w:space="0" w:color="auto"/>
        <w:bottom w:val="none" w:sz="0" w:space="0" w:color="auto"/>
        <w:right w:val="none" w:sz="0" w:space="0" w:color="auto"/>
      </w:divBdr>
    </w:div>
    <w:div w:id="657076014">
      <w:bodyDiv w:val="1"/>
      <w:marLeft w:val="0"/>
      <w:marRight w:val="0"/>
      <w:marTop w:val="0"/>
      <w:marBottom w:val="0"/>
      <w:divBdr>
        <w:top w:val="none" w:sz="0" w:space="0" w:color="auto"/>
        <w:left w:val="none" w:sz="0" w:space="0" w:color="auto"/>
        <w:bottom w:val="none" w:sz="0" w:space="0" w:color="auto"/>
        <w:right w:val="none" w:sz="0" w:space="0" w:color="auto"/>
      </w:divBdr>
    </w:div>
    <w:div w:id="660546535">
      <w:bodyDiv w:val="1"/>
      <w:marLeft w:val="0"/>
      <w:marRight w:val="0"/>
      <w:marTop w:val="0"/>
      <w:marBottom w:val="0"/>
      <w:divBdr>
        <w:top w:val="none" w:sz="0" w:space="0" w:color="auto"/>
        <w:left w:val="none" w:sz="0" w:space="0" w:color="auto"/>
        <w:bottom w:val="none" w:sz="0" w:space="0" w:color="auto"/>
        <w:right w:val="none" w:sz="0" w:space="0" w:color="auto"/>
      </w:divBdr>
    </w:div>
    <w:div w:id="660546879">
      <w:bodyDiv w:val="1"/>
      <w:marLeft w:val="0"/>
      <w:marRight w:val="0"/>
      <w:marTop w:val="0"/>
      <w:marBottom w:val="0"/>
      <w:divBdr>
        <w:top w:val="none" w:sz="0" w:space="0" w:color="auto"/>
        <w:left w:val="none" w:sz="0" w:space="0" w:color="auto"/>
        <w:bottom w:val="none" w:sz="0" w:space="0" w:color="auto"/>
        <w:right w:val="none" w:sz="0" w:space="0" w:color="auto"/>
      </w:divBdr>
    </w:div>
    <w:div w:id="662582919">
      <w:bodyDiv w:val="1"/>
      <w:marLeft w:val="0"/>
      <w:marRight w:val="0"/>
      <w:marTop w:val="0"/>
      <w:marBottom w:val="0"/>
      <w:divBdr>
        <w:top w:val="none" w:sz="0" w:space="0" w:color="auto"/>
        <w:left w:val="none" w:sz="0" w:space="0" w:color="auto"/>
        <w:bottom w:val="none" w:sz="0" w:space="0" w:color="auto"/>
        <w:right w:val="none" w:sz="0" w:space="0" w:color="auto"/>
      </w:divBdr>
    </w:div>
    <w:div w:id="664863022">
      <w:bodyDiv w:val="1"/>
      <w:marLeft w:val="0"/>
      <w:marRight w:val="0"/>
      <w:marTop w:val="0"/>
      <w:marBottom w:val="0"/>
      <w:divBdr>
        <w:top w:val="none" w:sz="0" w:space="0" w:color="auto"/>
        <w:left w:val="none" w:sz="0" w:space="0" w:color="auto"/>
        <w:bottom w:val="none" w:sz="0" w:space="0" w:color="auto"/>
        <w:right w:val="none" w:sz="0" w:space="0" w:color="auto"/>
      </w:divBdr>
    </w:div>
    <w:div w:id="666401842">
      <w:bodyDiv w:val="1"/>
      <w:marLeft w:val="0"/>
      <w:marRight w:val="0"/>
      <w:marTop w:val="0"/>
      <w:marBottom w:val="0"/>
      <w:divBdr>
        <w:top w:val="none" w:sz="0" w:space="0" w:color="auto"/>
        <w:left w:val="none" w:sz="0" w:space="0" w:color="auto"/>
        <w:bottom w:val="none" w:sz="0" w:space="0" w:color="auto"/>
        <w:right w:val="none" w:sz="0" w:space="0" w:color="auto"/>
      </w:divBdr>
    </w:div>
    <w:div w:id="674500082">
      <w:bodyDiv w:val="1"/>
      <w:marLeft w:val="0"/>
      <w:marRight w:val="0"/>
      <w:marTop w:val="0"/>
      <w:marBottom w:val="0"/>
      <w:divBdr>
        <w:top w:val="none" w:sz="0" w:space="0" w:color="auto"/>
        <w:left w:val="none" w:sz="0" w:space="0" w:color="auto"/>
        <w:bottom w:val="none" w:sz="0" w:space="0" w:color="auto"/>
        <w:right w:val="none" w:sz="0" w:space="0" w:color="auto"/>
      </w:divBdr>
    </w:div>
    <w:div w:id="678311477">
      <w:bodyDiv w:val="1"/>
      <w:marLeft w:val="0"/>
      <w:marRight w:val="0"/>
      <w:marTop w:val="0"/>
      <w:marBottom w:val="0"/>
      <w:divBdr>
        <w:top w:val="none" w:sz="0" w:space="0" w:color="auto"/>
        <w:left w:val="none" w:sz="0" w:space="0" w:color="auto"/>
        <w:bottom w:val="none" w:sz="0" w:space="0" w:color="auto"/>
        <w:right w:val="none" w:sz="0" w:space="0" w:color="auto"/>
      </w:divBdr>
    </w:div>
    <w:div w:id="678822935">
      <w:bodyDiv w:val="1"/>
      <w:marLeft w:val="0"/>
      <w:marRight w:val="0"/>
      <w:marTop w:val="0"/>
      <w:marBottom w:val="0"/>
      <w:divBdr>
        <w:top w:val="none" w:sz="0" w:space="0" w:color="auto"/>
        <w:left w:val="none" w:sz="0" w:space="0" w:color="auto"/>
        <w:bottom w:val="none" w:sz="0" w:space="0" w:color="auto"/>
        <w:right w:val="none" w:sz="0" w:space="0" w:color="auto"/>
      </w:divBdr>
    </w:div>
    <w:div w:id="680593250">
      <w:bodyDiv w:val="1"/>
      <w:marLeft w:val="0"/>
      <w:marRight w:val="0"/>
      <w:marTop w:val="0"/>
      <w:marBottom w:val="0"/>
      <w:divBdr>
        <w:top w:val="none" w:sz="0" w:space="0" w:color="auto"/>
        <w:left w:val="none" w:sz="0" w:space="0" w:color="auto"/>
        <w:bottom w:val="none" w:sz="0" w:space="0" w:color="auto"/>
        <w:right w:val="none" w:sz="0" w:space="0" w:color="auto"/>
      </w:divBdr>
    </w:div>
    <w:div w:id="681050401">
      <w:bodyDiv w:val="1"/>
      <w:marLeft w:val="0"/>
      <w:marRight w:val="0"/>
      <w:marTop w:val="0"/>
      <w:marBottom w:val="0"/>
      <w:divBdr>
        <w:top w:val="none" w:sz="0" w:space="0" w:color="auto"/>
        <w:left w:val="none" w:sz="0" w:space="0" w:color="auto"/>
        <w:bottom w:val="none" w:sz="0" w:space="0" w:color="auto"/>
        <w:right w:val="none" w:sz="0" w:space="0" w:color="auto"/>
      </w:divBdr>
    </w:div>
    <w:div w:id="683095099">
      <w:bodyDiv w:val="1"/>
      <w:marLeft w:val="0"/>
      <w:marRight w:val="0"/>
      <w:marTop w:val="0"/>
      <w:marBottom w:val="0"/>
      <w:divBdr>
        <w:top w:val="none" w:sz="0" w:space="0" w:color="auto"/>
        <w:left w:val="none" w:sz="0" w:space="0" w:color="auto"/>
        <w:bottom w:val="none" w:sz="0" w:space="0" w:color="auto"/>
        <w:right w:val="none" w:sz="0" w:space="0" w:color="auto"/>
      </w:divBdr>
    </w:div>
    <w:div w:id="688869855">
      <w:bodyDiv w:val="1"/>
      <w:marLeft w:val="0"/>
      <w:marRight w:val="0"/>
      <w:marTop w:val="0"/>
      <w:marBottom w:val="0"/>
      <w:divBdr>
        <w:top w:val="none" w:sz="0" w:space="0" w:color="auto"/>
        <w:left w:val="none" w:sz="0" w:space="0" w:color="auto"/>
        <w:bottom w:val="none" w:sz="0" w:space="0" w:color="auto"/>
        <w:right w:val="none" w:sz="0" w:space="0" w:color="auto"/>
      </w:divBdr>
    </w:div>
    <w:div w:id="694233983">
      <w:bodyDiv w:val="1"/>
      <w:marLeft w:val="0"/>
      <w:marRight w:val="0"/>
      <w:marTop w:val="0"/>
      <w:marBottom w:val="0"/>
      <w:divBdr>
        <w:top w:val="none" w:sz="0" w:space="0" w:color="auto"/>
        <w:left w:val="none" w:sz="0" w:space="0" w:color="auto"/>
        <w:bottom w:val="none" w:sz="0" w:space="0" w:color="auto"/>
        <w:right w:val="none" w:sz="0" w:space="0" w:color="auto"/>
      </w:divBdr>
    </w:div>
    <w:div w:id="699626207">
      <w:bodyDiv w:val="1"/>
      <w:marLeft w:val="0"/>
      <w:marRight w:val="0"/>
      <w:marTop w:val="0"/>
      <w:marBottom w:val="0"/>
      <w:divBdr>
        <w:top w:val="none" w:sz="0" w:space="0" w:color="auto"/>
        <w:left w:val="none" w:sz="0" w:space="0" w:color="auto"/>
        <w:bottom w:val="none" w:sz="0" w:space="0" w:color="auto"/>
        <w:right w:val="none" w:sz="0" w:space="0" w:color="auto"/>
      </w:divBdr>
    </w:div>
    <w:div w:id="702360680">
      <w:bodyDiv w:val="1"/>
      <w:marLeft w:val="0"/>
      <w:marRight w:val="0"/>
      <w:marTop w:val="0"/>
      <w:marBottom w:val="0"/>
      <w:divBdr>
        <w:top w:val="none" w:sz="0" w:space="0" w:color="auto"/>
        <w:left w:val="none" w:sz="0" w:space="0" w:color="auto"/>
        <w:bottom w:val="none" w:sz="0" w:space="0" w:color="auto"/>
        <w:right w:val="none" w:sz="0" w:space="0" w:color="auto"/>
      </w:divBdr>
    </w:div>
    <w:div w:id="708338092">
      <w:bodyDiv w:val="1"/>
      <w:marLeft w:val="0"/>
      <w:marRight w:val="0"/>
      <w:marTop w:val="0"/>
      <w:marBottom w:val="0"/>
      <w:divBdr>
        <w:top w:val="none" w:sz="0" w:space="0" w:color="auto"/>
        <w:left w:val="none" w:sz="0" w:space="0" w:color="auto"/>
        <w:bottom w:val="none" w:sz="0" w:space="0" w:color="auto"/>
        <w:right w:val="none" w:sz="0" w:space="0" w:color="auto"/>
      </w:divBdr>
    </w:div>
    <w:div w:id="710034474">
      <w:bodyDiv w:val="1"/>
      <w:marLeft w:val="0"/>
      <w:marRight w:val="0"/>
      <w:marTop w:val="0"/>
      <w:marBottom w:val="0"/>
      <w:divBdr>
        <w:top w:val="none" w:sz="0" w:space="0" w:color="auto"/>
        <w:left w:val="none" w:sz="0" w:space="0" w:color="auto"/>
        <w:bottom w:val="none" w:sz="0" w:space="0" w:color="auto"/>
        <w:right w:val="none" w:sz="0" w:space="0" w:color="auto"/>
      </w:divBdr>
    </w:div>
    <w:div w:id="710498540">
      <w:bodyDiv w:val="1"/>
      <w:marLeft w:val="0"/>
      <w:marRight w:val="0"/>
      <w:marTop w:val="0"/>
      <w:marBottom w:val="0"/>
      <w:divBdr>
        <w:top w:val="none" w:sz="0" w:space="0" w:color="auto"/>
        <w:left w:val="none" w:sz="0" w:space="0" w:color="auto"/>
        <w:bottom w:val="none" w:sz="0" w:space="0" w:color="auto"/>
        <w:right w:val="none" w:sz="0" w:space="0" w:color="auto"/>
      </w:divBdr>
    </w:div>
    <w:div w:id="711344023">
      <w:bodyDiv w:val="1"/>
      <w:marLeft w:val="0"/>
      <w:marRight w:val="0"/>
      <w:marTop w:val="0"/>
      <w:marBottom w:val="0"/>
      <w:divBdr>
        <w:top w:val="none" w:sz="0" w:space="0" w:color="auto"/>
        <w:left w:val="none" w:sz="0" w:space="0" w:color="auto"/>
        <w:bottom w:val="none" w:sz="0" w:space="0" w:color="auto"/>
        <w:right w:val="none" w:sz="0" w:space="0" w:color="auto"/>
      </w:divBdr>
    </w:div>
    <w:div w:id="712463931">
      <w:bodyDiv w:val="1"/>
      <w:marLeft w:val="0"/>
      <w:marRight w:val="0"/>
      <w:marTop w:val="0"/>
      <w:marBottom w:val="0"/>
      <w:divBdr>
        <w:top w:val="none" w:sz="0" w:space="0" w:color="auto"/>
        <w:left w:val="none" w:sz="0" w:space="0" w:color="auto"/>
        <w:bottom w:val="none" w:sz="0" w:space="0" w:color="auto"/>
        <w:right w:val="none" w:sz="0" w:space="0" w:color="auto"/>
      </w:divBdr>
    </w:div>
    <w:div w:id="715085405">
      <w:bodyDiv w:val="1"/>
      <w:marLeft w:val="0"/>
      <w:marRight w:val="0"/>
      <w:marTop w:val="0"/>
      <w:marBottom w:val="0"/>
      <w:divBdr>
        <w:top w:val="none" w:sz="0" w:space="0" w:color="auto"/>
        <w:left w:val="none" w:sz="0" w:space="0" w:color="auto"/>
        <w:bottom w:val="none" w:sz="0" w:space="0" w:color="auto"/>
        <w:right w:val="none" w:sz="0" w:space="0" w:color="auto"/>
      </w:divBdr>
    </w:div>
    <w:div w:id="716586481">
      <w:bodyDiv w:val="1"/>
      <w:marLeft w:val="0"/>
      <w:marRight w:val="0"/>
      <w:marTop w:val="0"/>
      <w:marBottom w:val="0"/>
      <w:divBdr>
        <w:top w:val="none" w:sz="0" w:space="0" w:color="auto"/>
        <w:left w:val="none" w:sz="0" w:space="0" w:color="auto"/>
        <w:bottom w:val="none" w:sz="0" w:space="0" w:color="auto"/>
        <w:right w:val="none" w:sz="0" w:space="0" w:color="auto"/>
      </w:divBdr>
    </w:div>
    <w:div w:id="721174175">
      <w:bodyDiv w:val="1"/>
      <w:marLeft w:val="0"/>
      <w:marRight w:val="0"/>
      <w:marTop w:val="0"/>
      <w:marBottom w:val="0"/>
      <w:divBdr>
        <w:top w:val="none" w:sz="0" w:space="0" w:color="auto"/>
        <w:left w:val="none" w:sz="0" w:space="0" w:color="auto"/>
        <w:bottom w:val="none" w:sz="0" w:space="0" w:color="auto"/>
        <w:right w:val="none" w:sz="0" w:space="0" w:color="auto"/>
      </w:divBdr>
    </w:div>
    <w:div w:id="722096953">
      <w:bodyDiv w:val="1"/>
      <w:marLeft w:val="0"/>
      <w:marRight w:val="0"/>
      <w:marTop w:val="0"/>
      <w:marBottom w:val="0"/>
      <w:divBdr>
        <w:top w:val="none" w:sz="0" w:space="0" w:color="auto"/>
        <w:left w:val="none" w:sz="0" w:space="0" w:color="auto"/>
        <w:bottom w:val="none" w:sz="0" w:space="0" w:color="auto"/>
        <w:right w:val="none" w:sz="0" w:space="0" w:color="auto"/>
      </w:divBdr>
    </w:div>
    <w:div w:id="722099521">
      <w:bodyDiv w:val="1"/>
      <w:marLeft w:val="0"/>
      <w:marRight w:val="0"/>
      <w:marTop w:val="0"/>
      <w:marBottom w:val="0"/>
      <w:divBdr>
        <w:top w:val="none" w:sz="0" w:space="0" w:color="auto"/>
        <w:left w:val="none" w:sz="0" w:space="0" w:color="auto"/>
        <w:bottom w:val="none" w:sz="0" w:space="0" w:color="auto"/>
        <w:right w:val="none" w:sz="0" w:space="0" w:color="auto"/>
      </w:divBdr>
    </w:div>
    <w:div w:id="722797102">
      <w:bodyDiv w:val="1"/>
      <w:marLeft w:val="0"/>
      <w:marRight w:val="0"/>
      <w:marTop w:val="0"/>
      <w:marBottom w:val="0"/>
      <w:divBdr>
        <w:top w:val="none" w:sz="0" w:space="0" w:color="auto"/>
        <w:left w:val="none" w:sz="0" w:space="0" w:color="auto"/>
        <w:bottom w:val="none" w:sz="0" w:space="0" w:color="auto"/>
        <w:right w:val="none" w:sz="0" w:space="0" w:color="auto"/>
      </w:divBdr>
    </w:div>
    <w:div w:id="723069175">
      <w:bodyDiv w:val="1"/>
      <w:marLeft w:val="0"/>
      <w:marRight w:val="0"/>
      <w:marTop w:val="0"/>
      <w:marBottom w:val="0"/>
      <w:divBdr>
        <w:top w:val="none" w:sz="0" w:space="0" w:color="auto"/>
        <w:left w:val="none" w:sz="0" w:space="0" w:color="auto"/>
        <w:bottom w:val="none" w:sz="0" w:space="0" w:color="auto"/>
        <w:right w:val="none" w:sz="0" w:space="0" w:color="auto"/>
      </w:divBdr>
    </w:div>
    <w:div w:id="725761788">
      <w:bodyDiv w:val="1"/>
      <w:marLeft w:val="0"/>
      <w:marRight w:val="0"/>
      <w:marTop w:val="0"/>
      <w:marBottom w:val="0"/>
      <w:divBdr>
        <w:top w:val="none" w:sz="0" w:space="0" w:color="auto"/>
        <w:left w:val="none" w:sz="0" w:space="0" w:color="auto"/>
        <w:bottom w:val="none" w:sz="0" w:space="0" w:color="auto"/>
        <w:right w:val="none" w:sz="0" w:space="0" w:color="auto"/>
      </w:divBdr>
    </w:div>
    <w:div w:id="729304760">
      <w:bodyDiv w:val="1"/>
      <w:marLeft w:val="0"/>
      <w:marRight w:val="0"/>
      <w:marTop w:val="0"/>
      <w:marBottom w:val="0"/>
      <w:divBdr>
        <w:top w:val="none" w:sz="0" w:space="0" w:color="auto"/>
        <w:left w:val="none" w:sz="0" w:space="0" w:color="auto"/>
        <w:bottom w:val="none" w:sz="0" w:space="0" w:color="auto"/>
        <w:right w:val="none" w:sz="0" w:space="0" w:color="auto"/>
      </w:divBdr>
    </w:div>
    <w:div w:id="735250124">
      <w:bodyDiv w:val="1"/>
      <w:marLeft w:val="0"/>
      <w:marRight w:val="0"/>
      <w:marTop w:val="0"/>
      <w:marBottom w:val="0"/>
      <w:divBdr>
        <w:top w:val="none" w:sz="0" w:space="0" w:color="auto"/>
        <w:left w:val="none" w:sz="0" w:space="0" w:color="auto"/>
        <w:bottom w:val="none" w:sz="0" w:space="0" w:color="auto"/>
        <w:right w:val="none" w:sz="0" w:space="0" w:color="auto"/>
      </w:divBdr>
    </w:div>
    <w:div w:id="736324662">
      <w:bodyDiv w:val="1"/>
      <w:marLeft w:val="0"/>
      <w:marRight w:val="0"/>
      <w:marTop w:val="0"/>
      <w:marBottom w:val="0"/>
      <w:divBdr>
        <w:top w:val="none" w:sz="0" w:space="0" w:color="auto"/>
        <w:left w:val="none" w:sz="0" w:space="0" w:color="auto"/>
        <w:bottom w:val="none" w:sz="0" w:space="0" w:color="auto"/>
        <w:right w:val="none" w:sz="0" w:space="0" w:color="auto"/>
      </w:divBdr>
    </w:div>
    <w:div w:id="736902620">
      <w:bodyDiv w:val="1"/>
      <w:marLeft w:val="0"/>
      <w:marRight w:val="0"/>
      <w:marTop w:val="0"/>
      <w:marBottom w:val="0"/>
      <w:divBdr>
        <w:top w:val="none" w:sz="0" w:space="0" w:color="auto"/>
        <w:left w:val="none" w:sz="0" w:space="0" w:color="auto"/>
        <w:bottom w:val="none" w:sz="0" w:space="0" w:color="auto"/>
        <w:right w:val="none" w:sz="0" w:space="0" w:color="auto"/>
      </w:divBdr>
    </w:div>
    <w:div w:id="742988167">
      <w:bodyDiv w:val="1"/>
      <w:marLeft w:val="0"/>
      <w:marRight w:val="0"/>
      <w:marTop w:val="0"/>
      <w:marBottom w:val="0"/>
      <w:divBdr>
        <w:top w:val="none" w:sz="0" w:space="0" w:color="auto"/>
        <w:left w:val="none" w:sz="0" w:space="0" w:color="auto"/>
        <w:bottom w:val="none" w:sz="0" w:space="0" w:color="auto"/>
        <w:right w:val="none" w:sz="0" w:space="0" w:color="auto"/>
      </w:divBdr>
    </w:div>
    <w:div w:id="743066008">
      <w:bodyDiv w:val="1"/>
      <w:marLeft w:val="0"/>
      <w:marRight w:val="0"/>
      <w:marTop w:val="0"/>
      <w:marBottom w:val="0"/>
      <w:divBdr>
        <w:top w:val="none" w:sz="0" w:space="0" w:color="auto"/>
        <w:left w:val="none" w:sz="0" w:space="0" w:color="auto"/>
        <w:bottom w:val="none" w:sz="0" w:space="0" w:color="auto"/>
        <w:right w:val="none" w:sz="0" w:space="0" w:color="auto"/>
      </w:divBdr>
    </w:div>
    <w:div w:id="744452388">
      <w:bodyDiv w:val="1"/>
      <w:marLeft w:val="0"/>
      <w:marRight w:val="0"/>
      <w:marTop w:val="0"/>
      <w:marBottom w:val="0"/>
      <w:divBdr>
        <w:top w:val="none" w:sz="0" w:space="0" w:color="auto"/>
        <w:left w:val="none" w:sz="0" w:space="0" w:color="auto"/>
        <w:bottom w:val="none" w:sz="0" w:space="0" w:color="auto"/>
        <w:right w:val="none" w:sz="0" w:space="0" w:color="auto"/>
      </w:divBdr>
    </w:div>
    <w:div w:id="744644528">
      <w:bodyDiv w:val="1"/>
      <w:marLeft w:val="0"/>
      <w:marRight w:val="0"/>
      <w:marTop w:val="0"/>
      <w:marBottom w:val="0"/>
      <w:divBdr>
        <w:top w:val="none" w:sz="0" w:space="0" w:color="auto"/>
        <w:left w:val="none" w:sz="0" w:space="0" w:color="auto"/>
        <w:bottom w:val="none" w:sz="0" w:space="0" w:color="auto"/>
        <w:right w:val="none" w:sz="0" w:space="0" w:color="auto"/>
      </w:divBdr>
    </w:div>
    <w:div w:id="751046761">
      <w:bodyDiv w:val="1"/>
      <w:marLeft w:val="0"/>
      <w:marRight w:val="0"/>
      <w:marTop w:val="0"/>
      <w:marBottom w:val="0"/>
      <w:divBdr>
        <w:top w:val="none" w:sz="0" w:space="0" w:color="auto"/>
        <w:left w:val="none" w:sz="0" w:space="0" w:color="auto"/>
        <w:bottom w:val="none" w:sz="0" w:space="0" w:color="auto"/>
        <w:right w:val="none" w:sz="0" w:space="0" w:color="auto"/>
      </w:divBdr>
    </w:div>
    <w:div w:id="752050403">
      <w:bodyDiv w:val="1"/>
      <w:marLeft w:val="0"/>
      <w:marRight w:val="0"/>
      <w:marTop w:val="0"/>
      <w:marBottom w:val="0"/>
      <w:divBdr>
        <w:top w:val="none" w:sz="0" w:space="0" w:color="auto"/>
        <w:left w:val="none" w:sz="0" w:space="0" w:color="auto"/>
        <w:bottom w:val="none" w:sz="0" w:space="0" w:color="auto"/>
        <w:right w:val="none" w:sz="0" w:space="0" w:color="auto"/>
      </w:divBdr>
    </w:div>
    <w:div w:id="753237438">
      <w:bodyDiv w:val="1"/>
      <w:marLeft w:val="0"/>
      <w:marRight w:val="0"/>
      <w:marTop w:val="0"/>
      <w:marBottom w:val="0"/>
      <w:divBdr>
        <w:top w:val="none" w:sz="0" w:space="0" w:color="auto"/>
        <w:left w:val="none" w:sz="0" w:space="0" w:color="auto"/>
        <w:bottom w:val="none" w:sz="0" w:space="0" w:color="auto"/>
        <w:right w:val="none" w:sz="0" w:space="0" w:color="auto"/>
      </w:divBdr>
    </w:div>
    <w:div w:id="756243419">
      <w:bodyDiv w:val="1"/>
      <w:marLeft w:val="0"/>
      <w:marRight w:val="0"/>
      <w:marTop w:val="0"/>
      <w:marBottom w:val="0"/>
      <w:divBdr>
        <w:top w:val="none" w:sz="0" w:space="0" w:color="auto"/>
        <w:left w:val="none" w:sz="0" w:space="0" w:color="auto"/>
        <w:bottom w:val="none" w:sz="0" w:space="0" w:color="auto"/>
        <w:right w:val="none" w:sz="0" w:space="0" w:color="auto"/>
      </w:divBdr>
    </w:div>
    <w:div w:id="760953148">
      <w:bodyDiv w:val="1"/>
      <w:marLeft w:val="0"/>
      <w:marRight w:val="0"/>
      <w:marTop w:val="0"/>
      <w:marBottom w:val="0"/>
      <w:divBdr>
        <w:top w:val="none" w:sz="0" w:space="0" w:color="auto"/>
        <w:left w:val="none" w:sz="0" w:space="0" w:color="auto"/>
        <w:bottom w:val="none" w:sz="0" w:space="0" w:color="auto"/>
        <w:right w:val="none" w:sz="0" w:space="0" w:color="auto"/>
      </w:divBdr>
    </w:div>
    <w:div w:id="762577118">
      <w:bodyDiv w:val="1"/>
      <w:marLeft w:val="0"/>
      <w:marRight w:val="0"/>
      <w:marTop w:val="0"/>
      <w:marBottom w:val="0"/>
      <w:divBdr>
        <w:top w:val="none" w:sz="0" w:space="0" w:color="auto"/>
        <w:left w:val="none" w:sz="0" w:space="0" w:color="auto"/>
        <w:bottom w:val="none" w:sz="0" w:space="0" w:color="auto"/>
        <w:right w:val="none" w:sz="0" w:space="0" w:color="auto"/>
      </w:divBdr>
    </w:div>
    <w:div w:id="774177906">
      <w:bodyDiv w:val="1"/>
      <w:marLeft w:val="0"/>
      <w:marRight w:val="0"/>
      <w:marTop w:val="0"/>
      <w:marBottom w:val="0"/>
      <w:divBdr>
        <w:top w:val="none" w:sz="0" w:space="0" w:color="auto"/>
        <w:left w:val="none" w:sz="0" w:space="0" w:color="auto"/>
        <w:bottom w:val="none" w:sz="0" w:space="0" w:color="auto"/>
        <w:right w:val="none" w:sz="0" w:space="0" w:color="auto"/>
      </w:divBdr>
    </w:div>
    <w:div w:id="779759123">
      <w:bodyDiv w:val="1"/>
      <w:marLeft w:val="0"/>
      <w:marRight w:val="0"/>
      <w:marTop w:val="0"/>
      <w:marBottom w:val="0"/>
      <w:divBdr>
        <w:top w:val="none" w:sz="0" w:space="0" w:color="auto"/>
        <w:left w:val="none" w:sz="0" w:space="0" w:color="auto"/>
        <w:bottom w:val="none" w:sz="0" w:space="0" w:color="auto"/>
        <w:right w:val="none" w:sz="0" w:space="0" w:color="auto"/>
      </w:divBdr>
    </w:div>
    <w:div w:id="784541493">
      <w:bodyDiv w:val="1"/>
      <w:marLeft w:val="0"/>
      <w:marRight w:val="0"/>
      <w:marTop w:val="0"/>
      <w:marBottom w:val="0"/>
      <w:divBdr>
        <w:top w:val="none" w:sz="0" w:space="0" w:color="auto"/>
        <w:left w:val="none" w:sz="0" w:space="0" w:color="auto"/>
        <w:bottom w:val="none" w:sz="0" w:space="0" w:color="auto"/>
        <w:right w:val="none" w:sz="0" w:space="0" w:color="auto"/>
      </w:divBdr>
    </w:div>
    <w:div w:id="791940529">
      <w:bodyDiv w:val="1"/>
      <w:marLeft w:val="0"/>
      <w:marRight w:val="0"/>
      <w:marTop w:val="0"/>
      <w:marBottom w:val="0"/>
      <w:divBdr>
        <w:top w:val="none" w:sz="0" w:space="0" w:color="auto"/>
        <w:left w:val="none" w:sz="0" w:space="0" w:color="auto"/>
        <w:bottom w:val="none" w:sz="0" w:space="0" w:color="auto"/>
        <w:right w:val="none" w:sz="0" w:space="0" w:color="auto"/>
      </w:divBdr>
    </w:div>
    <w:div w:id="792209322">
      <w:bodyDiv w:val="1"/>
      <w:marLeft w:val="0"/>
      <w:marRight w:val="0"/>
      <w:marTop w:val="0"/>
      <w:marBottom w:val="0"/>
      <w:divBdr>
        <w:top w:val="none" w:sz="0" w:space="0" w:color="auto"/>
        <w:left w:val="none" w:sz="0" w:space="0" w:color="auto"/>
        <w:bottom w:val="none" w:sz="0" w:space="0" w:color="auto"/>
        <w:right w:val="none" w:sz="0" w:space="0" w:color="auto"/>
      </w:divBdr>
    </w:div>
    <w:div w:id="794064100">
      <w:bodyDiv w:val="1"/>
      <w:marLeft w:val="0"/>
      <w:marRight w:val="0"/>
      <w:marTop w:val="0"/>
      <w:marBottom w:val="0"/>
      <w:divBdr>
        <w:top w:val="none" w:sz="0" w:space="0" w:color="auto"/>
        <w:left w:val="none" w:sz="0" w:space="0" w:color="auto"/>
        <w:bottom w:val="none" w:sz="0" w:space="0" w:color="auto"/>
        <w:right w:val="none" w:sz="0" w:space="0" w:color="auto"/>
      </w:divBdr>
    </w:div>
    <w:div w:id="798378311">
      <w:bodyDiv w:val="1"/>
      <w:marLeft w:val="0"/>
      <w:marRight w:val="0"/>
      <w:marTop w:val="0"/>
      <w:marBottom w:val="0"/>
      <w:divBdr>
        <w:top w:val="none" w:sz="0" w:space="0" w:color="auto"/>
        <w:left w:val="none" w:sz="0" w:space="0" w:color="auto"/>
        <w:bottom w:val="none" w:sz="0" w:space="0" w:color="auto"/>
        <w:right w:val="none" w:sz="0" w:space="0" w:color="auto"/>
      </w:divBdr>
    </w:div>
    <w:div w:id="801533776">
      <w:bodyDiv w:val="1"/>
      <w:marLeft w:val="0"/>
      <w:marRight w:val="0"/>
      <w:marTop w:val="0"/>
      <w:marBottom w:val="0"/>
      <w:divBdr>
        <w:top w:val="none" w:sz="0" w:space="0" w:color="auto"/>
        <w:left w:val="none" w:sz="0" w:space="0" w:color="auto"/>
        <w:bottom w:val="none" w:sz="0" w:space="0" w:color="auto"/>
        <w:right w:val="none" w:sz="0" w:space="0" w:color="auto"/>
      </w:divBdr>
    </w:div>
    <w:div w:id="806357690">
      <w:bodyDiv w:val="1"/>
      <w:marLeft w:val="0"/>
      <w:marRight w:val="0"/>
      <w:marTop w:val="0"/>
      <w:marBottom w:val="0"/>
      <w:divBdr>
        <w:top w:val="none" w:sz="0" w:space="0" w:color="auto"/>
        <w:left w:val="none" w:sz="0" w:space="0" w:color="auto"/>
        <w:bottom w:val="none" w:sz="0" w:space="0" w:color="auto"/>
        <w:right w:val="none" w:sz="0" w:space="0" w:color="auto"/>
      </w:divBdr>
    </w:div>
    <w:div w:id="812329113">
      <w:bodyDiv w:val="1"/>
      <w:marLeft w:val="0"/>
      <w:marRight w:val="0"/>
      <w:marTop w:val="0"/>
      <w:marBottom w:val="0"/>
      <w:divBdr>
        <w:top w:val="none" w:sz="0" w:space="0" w:color="auto"/>
        <w:left w:val="none" w:sz="0" w:space="0" w:color="auto"/>
        <w:bottom w:val="none" w:sz="0" w:space="0" w:color="auto"/>
        <w:right w:val="none" w:sz="0" w:space="0" w:color="auto"/>
      </w:divBdr>
    </w:div>
    <w:div w:id="812869042">
      <w:bodyDiv w:val="1"/>
      <w:marLeft w:val="0"/>
      <w:marRight w:val="0"/>
      <w:marTop w:val="0"/>
      <w:marBottom w:val="0"/>
      <w:divBdr>
        <w:top w:val="none" w:sz="0" w:space="0" w:color="auto"/>
        <w:left w:val="none" w:sz="0" w:space="0" w:color="auto"/>
        <w:bottom w:val="none" w:sz="0" w:space="0" w:color="auto"/>
        <w:right w:val="none" w:sz="0" w:space="0" w:color="auto"/>
      </w:divBdr>
    </w:div>
    <w:div w:id="820923769">
      <w:bodyDiv w:val="1"/>
      <w:marLeft w:val="0"/>
      <w:marRight w:val="0"/>
      <w:marTop w:val="0"/>
      <w:marBottom w:val="0"/>
      <w:divBdr>
        <w:top w:val="none" w:sz="0" w:space="0" w:color="auto"/>
        <w:left w:val="none" w:sz="0" w:space="0" w:color="auto"/>
        <w:bottom w:val="none" w:sz="0" w:space="0" w:color="auto"/>
        <w:right w:val="none" w:sz="0" w:space="0" w:color="auto"/>
      </w:divBdr>
    </w:div>
    <w:div w:id="824859545">
      <w:bodyDiv w:val="1"/>
      <w:marLeft w:val="0"/>
      <w:marRight w:val="0"/>
      <w:marTop w:val="0"/>
      <w:marBottom w:val="0"/>
      <w:divBdr>
        <w:top w:val="none" w:sz="0" w:space="0" w:color="auto"/>
        <w:left w:val="none" w:sz="0" w:space="0" w:color="auto"/>
        <w:bottom w:val="none" w:sz="0" w:space="0" w:color="auto"/>
        <w:right w:val="none" w:sz="0" w:space="0" w:color="auto"/>
      </w:divBdr>
    </w:div>
    <w:div w:id="829322270">
      <w:bodyDiv w:val="1"/>
      <w:marLeft w:val="0"/>
      <w:marRight w:val="0"/>
      <w:marTop w:val="0"/>
      <w:marBottom w:val="0"/>
      <w:divBdr>
        <w:top w:val="none" w:sz="0" w:space="0" w:color="auto"/>
        <w:left w:val="none" w:sz="0" w:space="0" w:color="auto"/>
        <w:bottom w:val="none" w:sz="0" w:space="0" w:color="auto"/>
        <w:right w:val="none" w:sz="0" w:space="0" w:color="auto"/>
      </w:divBdr>
    </w:div>
    <w:div w:id="836312399">
      <w:bodyDiv w:val="1"/>
      <w:marLeft w:val="0"/>
      <w:marRight w:val="0"/>
      <w:marTop w:val="0"/>
      <w:marBottom w:val="0"/>
      <w:divBdr>
        <w:top w:val="none" w:sz="0" w:space="0" w:color="auto"/>
        <w:left w:val="none" w:sz="0" w:space="0" w:color="auto"/>
        <w:bottom w:val="none" w:sz="0" w:space="0" w:color="auto"/>
        <w:right w:val="none" w:sz="0" w:space="0" w:color="auto"/>
      </w:divBdr>
    </w:div>
    <w:div w:id="837765252">
      <w:bodyDiv w:val="1"/>
      <w:marLeft w:val="0"/>
      <w:marRight w:val="0"/>
      <w:marTop w:val="0"/>
      <w:marBottom w:val="0"/>
      <w:divBdr>
        <w:top w:val="none" w:sz="0" w:space="0" w:color="auto"/>
        <w:left w:val="none" w:sz="0" w:space="0" w:color="auto"/>
        <w:bottom w:val="none" w:sz="0" w:space="0" w:color="auto"/>
        <w:right w:val="none" w:sz="0" w:space="0" w:color="auto"/>
      </w:divBdr>
    </w:div>
    <w:div w:id="839734992">
      <w:bodyDiv w:val="1"/>
      <w:marLeft w:val="0"/>
      <w:marRight w:val="0"/>
      <w:marTop w:val="0"/>
      <w:marBottom w:val="0"/>
      <w:divBdr>
        <w:top w:val="none" w:sz="0" w:space="0" w:color="auto"/>
        <w:left w:val="none" w:sz="0" w:space="0" w:color="auto"/>
        <w:bottom w:val="none" w:sz="0" w:space="0" w:color="auto"/>
        <w:right w:val="none" w:sz="0" w:space="0" w:color="auto"/>
      </w:divBdr>
    </w:div>
    <w:div w:id="842939848">
      <w:bodyDiv w:val="1"/>
      <w:marLeft w:val="0"/>
      <w:marRight w:val="0"/>
      <w:marTop w:val="0"/>
      <w:marBottom w:val="0"/>
      <w:divBdr>
        <w:top w:val="none" w:sz="0" w:space="0" w:color="auto"/>
        <w:left w:val="none" w:sz="0" w:space="0" w:color="auto"/>
        <w:bottom w:val="none" w:sz="0" w:space="0" w:color="auto"/>
        <w:right w:val="none" w:sz="0" w:space="0" w:color="auto"/>
      </w:divBdr>
    </w:div>
    <w:div w:id="844780126">
      <w:bodyDiv w:val="1"/>
      <w:marLeft w:val="0"/>
      <w:marRight w:val="0"/>
      <w:marTop w:val="0"/>
      <w:marBottom w:val="0"/>
      <w:divBdr>
        <w:top w:val="none" w:sz="0" w:space="0" w:color="auto"/>
        <w:left w:val="none" w:sz="0" w:space="0" w:color="auto"/>
        <w:bottom w:val="none" w:sz="0" w:space="0" w:color="auto"/>
        <w:right w:val="none" w:sz="0" w:space="0" w:color="auto"/>
      </w:divBdr>
    </w:div>
    <w:div w:id="845170736">
      <w:bodyDiv w:val="1"/>
      <w:marLeft w:val="0"/>
      <w:marRight w:val="0"/>
      <w:marTop w:val="0"/>
      <w:marBottom w:val="0"/>
      <w:divBdr>
        <w:top w:val="none" w:sz="0" w:space="0" w:color="auto"/>
        <w:left w:val="none" w:sz="0" w:space="0" w:color="auto"/>
        <w:bottom w:val="none" w:sz="0" w:space="0" w:color="auto"/>
        <w:right w:val="none" w:sz="0" w:space="0" w:color="auto"/>
      </w:divBdr>
    </w:div>
    <w:div w:id="853954376">
      <w:bodyDiv w:val="1"/>
      <w:marLeft w:val="0"/>
      <w:marRight w:val="0"/>
      <w:marTop w:val="0"/>
      <w:marBottom w:val="0"/>
      <w:divBdr>
        <w:top w:val="none" w:sz="0" w:space="0" w:color="auto"/>
        <w:left w:val="none" w:sz="0" w:space="0" w:color="auto"/>
        <w:bottom w:val="none" w:sz="0" w:space="0" w:color="auto"/>
        <w:right w:val="none" w:sz="0" w:space="0" w:color="auto"/>
      </w:divBdr>
    </w:div>
    <w:div w:id="854418830">
      <w:bodyDiv w:val="1"/>
      <w:marLeft w:val="0"/>
      <w:marRight w:val="0"/>
      <w:marTop w:val="0"/>
      <w:marBottom w:val="0"/>
      <w:divBdr>
        <w:top w:val="none" w:sz="0" w:space="0" w:color="auto"/>
        <w:left w:val="none" w:sz="0" w:space="0" w:color="auto"/>
        <w:bottom w:val="none" w:sz="0" w:space="0" w:color="auto"/>
        <w:right w:val="none" w:sz="0" w:space="0" w:color="auto"/>
      </w:divBdr>
    </w:div>
    <w:div w:id="857080262">
      <w:bodyDiv w:val="1"/>
      <w:marLeft w:val="0"/>
      <w:marRight w:val="0"/>
      <w:marTop w:val="0"/>
      <w:marBottom w:val="0"/>
      <w:divBdr>
        <w:top w:val="none" w:sz="0" w:space="0" w:color="auto"/>
        <w:left w:val="none" w:sz="0" w:space="0" w:color="auto"/>
        <w:bottom w:val="none" w:sz="0" w:space="0" w:color="auto"/>
        <w:right w:val="none" w:sz="0" w:space="0" w:color="auto"/>
      </w:divBdr>
    </w:div>
    <w:div w:id="857230493">
      <w:bodyDiv w:val="1"/>
      <w:marLeft w:val="0"/>
      <w:marRight w:val="0"/>
      <w:marTop w:val="0"/>
      <w:marBottom w:val="0"/>
      <w:divBdr>
        <w:top w:val="none" w:sz="0" w:space="0" w:color="auto"/>
        <w:left w:val="none" w:sz="0" w:space="0" w:color="auto"/>
        <w:bottom w:val="none" w:sz="0" w:space="0" w:color="auto"/>
        <w:right w:val="none" w:sz="0" w:space="0" w:color="auto"/>
      </w:divBdr>
    </w:div>
    <w:div w:id="862014956">
      <w:bodyDiv w:val="1"/>
      <w:marLeft w:val="0"/>
      <w:marRight w:val="0"/>
      <w:marTop w:val="0"/>
      <w:marBottom w:val="0"/>
      <w:divBdr>
        <w:top w:val="none" w:sz="0" w:space="0" w:color="auto"/>
        <w:left w:val="none" w:sz="0" w:space="0" w:color="auto"/>
        <w:bottom w:val="none" w:sz="0" w:space="0" w:color="auto"/>
        <w:right w:val="none" w:sz="0" w:space="0" w:color="auto"/>
      </w:divBdr>
    </w:div>
    <w:div w:id="863402123">
      <w:bodyDiv w:val="1"/>
      <w:marLeft w:val="0"/>
      <w:marRight w:val="0"/>
      <w:marTop w:val="0"/>
      <w:marBottom w:val="0"/>
      <w:divBdr>
        <w:top w:val="none" w:sz="0" w:space="0" w:color="auto"/>
        <w:left w:val="none" w:sz="0" w:space="0" w:color="auto"/>
        <w:bottom w:val="none" w:sz="0" w:space="0" w:color="auto"/>
        <w:right w:val="none" w:sz="0" w:space="0" w:color="auto"/>
      </w:divBdr>
    </w:div>
    <w:div w:id="873470137">
      <w:bodyDiv w:val="1"/>
      <w:marLeft w:val="0"/>
      <w:marRight w:val="0"/>
      <w:marTop w:val="0"/>
      <w:marBottom w:val="0"/>
      <w:divBdr>
        <w:top w:val="none" w:sz="0" w:space="0" w:color="auto"/>
        <w:left w:val="none" w:sz="0" w:space="0" w:color="auto"/>
        <w:bottom w:val="none" w:sz="0" w:space="0" w:color="auto"/>
        <w:right w:val="none" w:sz="0" w:space="0" w:color="auto"/>
      </w:divBdr>
    </w:div>
    <w:div w:id="880901514">
      <w:bodyDiv w:val="1"/>
      <w:marLeft w:val="0"/>
      <w:marRight w:val="0"/>
      <w:marTop w:val="0"/>
      <w:marBottom w:val="0"/>
      <w:divBdr>
        <w:top w:val="none" w:sz="0" w:space="0" w:color="auto"/>
        <w:left w:val="none" w:sz="0" w:space="0" w:color="auto"/>
        <w:bottom w:val="none" w:sz="0" w:space="0" w:color="auto"/>
        <w:right w:val="none" w:sz="0" w:space="0" w:color="auto"/>
      </w:divBdr>
    </w:div>
    <w:div w:id="882406161">
      <w:bodyDiv w:val="1"/>
      <w:marLeft w:val="0"/>
      <w:marRight w:val="0"/>
      <w:marTop w:val="0"/>
      <w:marBottom w:val="0"/>
      <w:divBdr>
        <w:top w:val="none" w:sz="0" w:space="0" w:color="auto"/>
        <w:left w:val="none" w:sz="0" w:space="0" w:color="auto"/>
        <w:bottom w:val="none" w:sz="0" w:space="0" w:color="auto"/>
        <w:right w:val="none" w:sz="0" w:space="0" w:color="auto"/>
      </w:divBdr>
    </w:div>
    <w:div w:id="884563622">
      <w:bodyDiv w:val="1"/>
      <w:marLeft w:val="0"/>
      <w:marRight w:val="0"/>
      <w:marTop w:val="0"/>
      <w:marBottom w:val="0"/>
      <w:divBdr>
        <w:top w:val="none" w:sz="0" w:space="0" w:color="auto"/>
        <w:left w:val="none" w:sz="0" w:space="0" w:color="auto"/>
        <w:bottom w:val="none" w:sz="0" w:space="0" w:color="auto"/>
        <w:right w:val="none" w:sz="0" w:space="0" w:color="auto"/>
      </w:divBdr>
    </w:div>
    <w:div w:id="886061944">
      <w:bodyDiv w:val="1"/>
      <w:marLeft w:val="0"/>
      <w:marRight w:val="0"/>
      <w:marTop w:val="0"/>
      <w:marBottom w:val="0"/>
      <w:divBdr>
        <w:top w:val="none" w:sz="0" w:space="0" w:color="auto"/>
        <w:left w:val="none" w:sz="0" w:space="0" w:color="auto"/>
        <w:bottom w:val="none" w:sz="0" w:space="0" w:color="auto"/>
        <w:right w:val="none" w:sz="0" w:space="0" w:color="auto"/>
      </w:divBdr>
    </w:div>
    <w:div w:id="886523698">
      <w:bodyDiv w:val="1"/>
      <w:marLeft w:val="0"/>
      <w:marRight w:val="0"/>
      <w:marTop w:val="0"/>
      <w:marBottom w:val="0"/>
      <w:divBdr>
        <w:top w:val="none" w:sz="0" w:space="0" w:color="auto"/>
        <w:left w:val="none" w:sz="0" w:space="0" w:color="auto"/>
        <w:bottom w:val="none" w:sz="0" w:space="0" w:color="auto"/>
        <w:right w:val="none" w:sz="0" w:space="0" w:color="auto"/>
      </w:divBdr>
    </w:div>
    <w:div w:id="889000252">
      <w:bodyDiv w:val="1"/>
      <w:marLeft w:val="0"/>
      <w:marRight w:val="0"/>
      <w:marTop w:val="0"/>
      <w:marBottom w:val="0"/>
      <w:divBdr>
        <w:top w:val="none" w:sz="0" w:space="0" w:color="auto"/>
        <w:left w:val="none" w:sz="0" w:space="0" w:color="auto"/>
        <w:bottom w:val="none" w:sz="0" w:space="0" w:color="auto"/>
        <w:right w:val="none" w:sz="0" w:space="0" w:color="auto"/>
      </w:divBdr>
    </w:div>
    <w:div w:id="892279037">
      <w:bodyDiv w:val="1"/>
      <w:marLeft w:val="0"/>
      <w:marRight w:val="0"/>
      <w:marTop w:val="0"/>
      <w:marBottom w:val="0"/>
      <w:divBdr>
        <w:top w:val="none" w:sz="0" w:space="0" w:color="auto"/>
        <w:left w:val="none" w:sz="0" w:space="0" w:color="auto"/>
        <w:bottom w:val="none" w:sz="0" w:space="0" w:color="auto"/>
        <w:right w:val="none" w:sz="0" w:space="0" w:color="auto"/>
      </w:divBdr>
    </w:div>
    <w:div w:id="896162461">
      <w:bodyDiv w:val="1"/>
      <w:marLeft w:val="0"/>
      <w:marRight w:val="0"/>
      <w:marTop w:val="0"/>
      <w:marBottom w:val="0"/>
      <w:divBdr>
        <w:top w:val="none" w:sz="0" w:space="0" w:color="auto"/>
        <w:left w:val="none" w:sz="0" w:space="0" w:color="auto"/>
        <w:bottom w:val="none" w:sz="0" w:space="0" w:color="auto"/>
        <w:right w:val="none" w:sz="0" w:space="0" w:color="auto"/>
      </w:divBdr>
    </w:div>
    <w:div w:id="901718027">
      <w:bodyDiv w:val="1"/>
      <w:marLeft w:val="0"/>
      <w:marRight w:val="0"/>
      <w:marTop w:val="0"/>
      <w:marBottom w:val="0"/>
      <w:divBdr>
        <w:top w:val="none" w:sz="0" w:space="0" w:color="auto"/>
        <w:left w:val="none" w:sz="0" w:space="0" w:color="auto"/>
        <w:bottom w:val="none" w:sz="0" w:space="0" w:color="auto"/>
        <w:right w:val="none" w:sz="0" w:space="0" w:color="auto"/>
      </w:divBdr>
    </w:div>
    <w:div w:id="903027993">
      <w:bodyDiv w:val="1"/>
      <w:marLeft w:val="0"/>
      <w:marRight w:val="0"/>
      <w:marTop w:val="0"/>
      <w:marBottom w:val="0"/>
      <w:divBdr>
        <w:top w:val="none" w:sz="0" w:space="0" w:color="auto"/>
        <w:left w:val="none" w:sz="0" w:space="0" w:color="auto"/>
        <w:bottom w:val="none" w:sz="0" w:space="0" w:color="auto"/>
        <w:right w:val="none" w:sz="0" w:space="0" w:color="auto"/>
      </w:divBdr>
    </w:div>
    <w:div w:id="908879893">
      <w:bodyDiv w:val="1"/>
      <w:marLeft w:val="0"/>
      <w:marRight w:val="0"/>
      <w:marTop w:val="0"/>
      <w:marBottom w:val="0"/>
      <w:divBdr>
        <w:top w:val="none" w:sz="0" w:space="0" w:color="auto"/>
        <w:left w:val="none" w:sz="0" w:space="0" w:color="auto"/>
        <w:bottom w:val="none" w:sz="0" w:space="0" w:color="auto"/>
        <w:right w:val="none" w:sz="0" w:space="0" w:color="auto"/>
      </w:divBdr>
    </w:div>
    <w:div w:id="914045569">
      <w:bodyDiv w:val="1"/>
      <w:marLeft w:val="0"/>
      <w:marRight w:val="0"/>
      <w:marTop w:val="0"/>
      <w:marBottom w:val="0"/>
      <w:divBdr>
        <w:top w:val="none" w:sz="0" w:space="0" w:color="auto"/>
        <w:left w:val="none" w:sz="0" w:space="0" w:color="auto"/>
        <w:bottom w:val="none" w:sz="0" w:space="0" w:color="auto"/>
        <w:right w:val="none" w:sz="0" w:space="0" w:color="auto"/>
      </w:divBdr>
    </w:div>
    <w:div w:id="922035425">
      <w:bodyDiv w:val="1"/>
      <w:marLeft w:val="0"/>
      <w:marRight w:val="0"/>
      <w:marTop w:val="0"/>
      <w:marBottom w:val="0"/>
      <w:divBdr>
        <w:top w:val="none" w:sz="0" w:space="0" w:color="auto"/>
        <w:left w:val="none" w:sz="0" w:space="0" w:color="auto"/>
        <w:bottom w:val="none" w:sz="0" w:space="0" w:color="auto"/>
        <w:right w:val="none" w:sz="0" w:space="0" w:color="auto"/>
      </w:divBdr>
    </w:div>
    <w:div w:id="923343153">
      <w:bodyDiv w:val="1"/>
      <w:marLeft w:val="0"/>
      <w:marRight w:val="0"/>
      <w:marTop w:val="0"/>
      <w:marBottom w:val="0"/>
      <w:divBdr>
        <w:top w:val="none" w:sz="0" w:space="0" w:color="auto"/>
        <w:left w:val="none" w:sz="0" w:space="0" w:color="auto"/>
        <w:bottom w:val="none" w:sz="0" w:space="0" w:color="auto"/>
        <w:right w:val="none" w:sz="0" w:space="0" w:color="auto"/>
      </w:divBdr>
    </w:div>
    <w:div w:id="928083846">
      <w:bodyDiv w:val="1"/>
      <w:marLeft w:val="0"/>
      <w:marRight w:val="0"/>
      <w:marTop w:val="0"/>
      <w:marBottom w:val="0"/>
      <w:divBdr>
        <w:top w:val="none" w:sz="0" w:space="0" w:color="auto"/>
        <w:left w:val="none" w:sz="0" w:space="0" w:color="auto"/>
        <w:bottom w:val="none" w:sz="0" w:space="0" w:color="auto"/>
        <w:right w:val="none" w:sz="0" w:space="0" w:color="auto"/>
      </w:divBdr>
    </w:div>
    <w:div w:id="930241771">
      <w:bodyDiv w:val="1"/>
      <w:marLeft w:val="0"/>
      <w:marRight w:val="0"/>
      <w:marTop w:val="0"/>
      <w:marBottom w:val="0"/>
      <w:divBdr>
        <w:top w:val="none" w:sz="0" w:space="0" w:color="auto"/>
        <w:left w:val="none" w:sz="0" w:space="0" w:color="auto"/>
        <w:bottom w:val="none" w:sz="0" w:space="0" w:color="auto"/>
        <w:right w:val="none" w:sz="0" w:space="0" w:color="auto"/>
      </w:divBdr>
    </w:div>
    <w:div w:id="933634389">
      <w:bodyDiv w:val="1"/>
      <w:marLeft w:val="0"/>
      <w:marRight w:val="0"/>
      <w:marTop w:val="0"/>
      <w:marBottom w:val="0"/>
      <w:divBdr>
        <w:top w:val="none" w:sz="0" w:space="0" w:color="auto"/>
        <w:left w:val="none" w:sz="0" w:space="0" w:color="auto"/>
        <w:bottom w:val="none" w:sz="0" w:space="0" w:color="auto"/>
        <w:right w:val="none" w:sz="0" w:space="0" w:color="auto"/>
      </w:divBdr>
    </w:div>
    <w:div w:id="936408208">
      <w:bodyDiv w:val="1"/>
      <w:marLeft w:val="0"/>
      <w:marRight w:val="0"/>
      <w:marTop w:val="0"/>
      <w:marBottom w:val="0"/>
      <w:divBdr>
        <w:top w:val="none" w:sz="0" w:space="0" w:color="auto"/>
        <w:left w:val="none" w:sz="0" w:space="0" w:color="auto"/>
        <w:bottom w:val="none" w:sz="0" w:space="0" w:color="auto"/>
        <w:right w:val="none" w:sz="0" w:space="0" w:color="auto"/>
      </w:divBdr>
    </w:div>
    <w:div w:id="937448879">
      <w:bodyDiv w:val="1"/>
      <w:marLeft w:val="0"/>
      <w:marRight w:val="0"/>
      <w:marTop w:val="0"/>
      <w:marBottom w:val="0"/>
      <w:divBdr>
        <w:top w:val="none" w:sz="0" w:space="0" w:color="auto"/>
        <w:left w:val="none" w:sz="0" w:space="0" w:color="auto"/>
        <w:bottom w:val="none" w:sz="0" w:space="0" w:color="auto"/>
        <w:right w:val="none" w:sz="0" w:space="0" w:color="auto"/>
      </w:divBdr>
    </w:div>
    <w:div w:id="942301524">
      <w:bodyDiv w:val="1"/>
      <w:marLeft w:val="0"/>
      <w:marRight w:val="0"/>
      <w:marTop w:val="0"/>
      <w:marBottom w:val="0"/>
      <w:divBdr>
        <w:top w:val="none" w:sz="0" w:space="0" w:color="auto"/>
        <w:left w:val="none" w:sz="0" w:space="0" w:color="auto"/>
        <w:bottom w:val="none" w:sz="0" w:space="0" w:color="auto"/>
        <w:right w:val="none" w:sz="0" w:space="0" w:color="auto"/>
      </w:divBdr>
    </w:div>
    <w:div w:id="943416157">
      <w:bodyDiv w:val="1"/>
      <w:marLeft w:val="0"/>
      <w:marRight w:val="0"/>
      <w:marTop w:val="0"/>
      <w:marBottom w:val="0"/>
      <w:divBdr>
        <w:top w:val="none" w:sz="0" w:space="0" w:color="auto"/>
        <w:left w:val="none" w:sz="0" w:space="0" w:color="auto"/>
        <w:bottom w:val="none" w:sz="0" w:space="0" w:color="auto"/>
        <w:right w:val="none" w:sz="0" w:space="0" w:color="auto"/>
      </w:divBdr>
    </w:div>
    <w:div w:id="945428166">
      <w:bodyDiv w:val="1"/>
      <w:marLeft w:val="0"/>
      <w:marRight w:val="0"/>
      <w:marTop w:val="0"/>
      <w:marBottom w:val="0"/>
      <w:divBdr>
        <w:top w:val="none" w:sz="0" w:space="0" w:color="auto"/>
        <w:left w:val="none" w:sz="0" w:space="0" w:color="auto"/>
        <w:bottom w:val="none" w:sz="0" w:space="0" w:color="auto"/>
        <w:right w:val="none" w:sz="0" w:space="0" w:color="auto"/>
      </w:divBdr>
    </w:div>
    <w:div w:id="945692593">
      <w:bodyDiv w:val="1"/>
      <w:marLeft w:val="0"/>
      <w:marRight w:val="0"/>
      <w:marTop w:val="0"/>
      <w:marBottom w:val="0"/>
      <w:divBdr>
        <w:top w:val="none" w:sz="0" w:space="0" w:color="auto"/>
        <w:left w:val="none" w:sz="0" w:space="0" w:color="auto"/>
        <w:bottom w:val="none" w:sz="0" w:space="0" w:color="auto"/>
        <w:right w:val="none" w:sz="0" w:space="0" w:color="auto"/>
      </w:divBdr>
    </w:div>
    <w:div w:id="947661980">
      <w:bodyDiv w:val="1"/>
      <w:marLeft w:val="0"/>
      <w:marRight w:val="0"/>
      <w:marTop w:val="0"/>
      <w:marBottom w:val="0"/>
      <w:divBdr>
        <w:top w:val="none" w:sz="0" w:space="0" w:color="auto"/>
        <w:left w:val="none" w:sz="0" w:space="0" w:color="auto"/>
        <w:bottom w:val="none" w:sz="0" w:space="0" w:color="auto"/>
        <w:right w:val="none" w:sz="0" w:space="0" w:color="auto"/>
      </w:divBdr>
    </w:div>
    <w:div w:id="951129624">
      <w:bodyDiv w:val="1"/>
      <w:marLeft w:val="0"/>
      <w:marRight w:val="0"/>
      <w:marTop w:val="0"/>
      <w:marBottom w:val="0"/>
      <w:divBdr>
        <w:top w:val="none" w:sz="0" w:space="0" w:color="auto"/>
        <w:left w:val="none" w:sz="0" w:space="0" w:color="auto"/>
        <w:bottom w:val="none" w:sz="0" w:space="0" w:color="auto"/>
        <w:right w:val="none" w:sz="0" w:space="0" w:color="auto"/>
      </w:divBdr>
    </w:div>
    <w:div w:id="954364800">
      <w:bodyDiv w:val="1"/>
      <w:marLeft w:val="0"/>
      <w:marRight w:val="0"/>
      <w:marTop w:val="0"/>
      <w:marBottom w:val="0"/>
      <w:divBdr>
        <w:top w:val="none" w:sz="0" w:space="0" w:color="auto"/>
        <w:left w:val="none" w:sz="0" w:space="0" w:color="auto"/>
        <w:bottom w:val="none" w:sz="0" w:space="0" w:color="auto"/>
        <w:right w:val="none" w:sz="0" w:space="0" w:color="auto"/>
      </w:divBdr>
    </w:div>
    <w:div w:id="966933260">
      <w:bodyDiv w:val="1"/>
      <w:marLeft w:val="0"/>
      <w:marRight w:val="0"/>
      <w:marTop w:val="0"/>
      <w:marBottom w:val="0"/>
      <w:divBdr>
        <w:top w:val="none" w:sz="0" w:space="0" w:color="auto"/>
        <w:left w:val="none" w:sz="0" w:space="0" w:color="auto"/>
        <w:bottom w:val="none" w:sz="0" w:space="0" w:color="auto"/>
        <w:right w:val="none" w:sz="0" w:space="0" w:color="auto"/>
      </w:divBdr>
    </w:div>
    <w:div w:id="975914659">
      <w:bodyDiv w:val="1"/>
      <w:marLeft w:val="0"/>
      <w:marRight w:val="0"/>
      <w:marTop w:val="0"/>
      <w:marBottom w:val="0"/>
      <w:divBdr>
        <w:top w:val="none" w:sz="0" w:space="0" w:color="auto"/>
        <w:left w:val="none" w:sz="0" w:space="0" w:color="auto"/>
        <w:bottom w:val="none" w:sz="0" w:space="0" w:color="auto"/>
        <w:right w:val="none" w:sz="0" w:space="0" w:color="auto"/>
      </w:divBdr>
    </w:div>
    <w:div w:id="977994915">
      <w:bodyDiv w:val="1"/>
      <w:marLeft w:val="0"/>
      <w:marRight w:val="0"/>
      <w:marTop w:val="0"/>
      <w:marBottom w:val="0"/>
      <w:divBdr>
        <w:top w:val="none" w:sz="0" w:space="0" w:color="auto"/>
        <w:left w:val="none" w:sz="0" w:space="0" w:color="auto"/>
        <w:bottom w:val="none" w:sz="0" w:space="0" w:color="auto"/>
        <w:right w:val="none" w:sz="0" w:space="0" w:color="auto"/>
      </w:divBdr>
    </w:div>
    <w:div w:id="984547997">
      <w:bodyDiv w:val="1"/>
      <w:marLeft w:val="0"/>
      <w:marRight w:val="0"/>
      <w:marTop w:val="0"/>
      <w:marBottom w:val="0"/>
      <w:divBdr>
        <w:top w:val="none" w:sz="0" w:space="0" w:color="auto"/>
        <w:left w:val="none" w:sz="0" w:space="0" w:color="auto"/>
        <w:bottom w:val="none" w:sz="0" w:space="0" w:color="auto"/>
        <w:right w:val="none" w:sz="0" w:space="0" w:color="auto"/>
      </w:divBdr>
    </w:div>
    <w:div w:id="992024457">
      <w:bodyDiv w:val="1"/>
      <w:marLeft w:val="0"/>
      <w:marRight w:val="0"/>
      <w:marTop w:val="0"/>
      <w:marBottom w:val="0"/>
      <w:divBdr>
        <w:top w:val="none" w:sz="0" w:space="0" w:color="auto"/>
        <w:left w:val="none" w:sz="0" w:space="0" w:color="auto"/>
        <w:bottom w:val="none" w:sz="0" w:space="0" w:color="auto"/>
        <w:right w:val="none" w:sz="0" w:space="0" w:color="auto"/>
      </w:divBdr>
    </w:div>
    <w:div w:id="992416815">
      <w:bodyDiv w:val="1"/>
      <w:marLeft w:val="0"/>
      <w:marRight w:val="0"/>
      <w:marTop w:val="0"/>
      <w:marBottom w:val="0"/>
      <w:divBdr>
        <w:top w:val="none" w:sz="0" w:space="0" w:color="auto"/>
        <w:left w:val="none" w:sz="0" w:space="0" w:color="auto"/>
        <w:bottom w:val="none" w:sz="0" w:space="0" w:color="auto"/>
        <w:right w:val="none" w:sz="0" w:space="0" w:color="auto"/>
      </w:divBdr>
    </w:div>
    <w:div w:id="992686167">
      <w:bodyDiv w:val="1"/>
      <w:marLeft w:val="0"/>
      <w:marRight w:val="0"/>
      <w:marTop w:val="0"/>
      <w:marBottom w:val="0"/>
      <w:divBdr>
        <w:top w:val="none" w:sz="0" w:space="0" w:color="auto"/>
        <w:left w:val="none" w:sz="0" w:space="0" w:color="auto"/>
        <w:bottom w:val="none" w:sz="0" w:space="0" w:color="auto"/>
        <w:right w:val="none" w:sz="0" w:space="0" w:color="auto"/>
      </w:divBdr>
    </w:div>
    <w:div w:id="1006597485">
      <w:bodyDiv w:val="1"/>
      <w:marLeft w:val="0"/>
      <w:marRight w:val="0"/>
      <w:marTop w:val="0"/>
      <w:marBottom w:val="0"/>
      <w:divBdr>
        <w:top w:val="none" w:sz="0" w:space="0" w:color="auto"/>
        <w:left w:val="none" w:sz="0" w:space="0" w:color="auto"/>
        <w:bottom w:val="none" w:sz="0" w:space="0" w:color="auto"/>
        <w:right w:val="none" w:sz="0" w:space="0" w:color="auto"/>
      </w:divBdr>
    </w:div>
    <w:div w:id="1009451278">
      <w:bodyDiv w:val="1"/>
      <w:marLeft w:val="0"/>
      <w:marRight w:val="0"/>
      <w:marTop w:val="0"/>
      <w:marBottom w:val="0"/>
      <w:divBdr>
        <w:top w:val="none" w:sz="0" w:space="0" w:color="auto"/>
        <w:left w:val="none" w:sz="0" w:space="0" w:color="auto"/>
        <w:bottom w:val="none" w:sz="0" w:space="0" w:color="auto"/>
        <w:right w:val="none" w:sz="0" w:space="0" w:color="auto"/>
      </w:divBdr>
    </w:div>
    <w:div w:id="1011878439">
      <w:bodyDiv w:val="1"/>
      <w:marLeft w:val="0"/>
      <w:marRight w:val="0"/>
      <w:marTop w:val="0"/>
      <w:marBottom w:val="0"/>
      <w:divBdr>
        <w:top w:val="none" w:sz="0" w:space="0" w:color="auto"/>
        <w:left w:val="none" w:sz="0" w:space="0" w:color="auto"/>
        <w:bottom w:val="none" w:sz="0" w:space="0" w:color="auto"/>
        <w:right w:val="none" w:sz="0" w:space="0" w:color="auto"/>
      </w:divBdr>
    </w:div>
    <w:div w:id="1014184927">
      <w:bodyDiv w:val="1"/>
      <w:marLeft w:val="0"/>
      <w:marRight w:val="0"/>
      <w:marTop w:val="0"/>
      <w:marBottom w:val="0"/>
      <w:divBdr>
        <w:top w:val="none" w:sz="0" w:space="0" w:color="auto"/>
        <w:left w:val="none" w:sz="0" w:space="0" w:color="auto"/>
        <w:bottom w:val="none" w:sz="0" w:space="0" w:color="auto"/>
        <w:right w:val="none" w:sz="0" w:space="0" w:color="auto"/>
      </w:divBdr>
    </w:div>
    <w:div w:id="1014694854">
      <w:bodyDiv w:val="1"/>
      <w:marLeft w:val="0"/>
      <w:marRight w:val="0"/>
      <w:marTop w:val="0"/>
      <w:marBottom w:val="0"/>
      <w:divBdr>
        <w:top w:val="none" w:sz="0" w:space="0" w:color="auto"/>
        <w:left w:val="none" w:sz="0" w:space="0" w:color="auto"/>
        <w:bottom w:val="none" w:sz="0" w:space="0" w:color="auto"/>
        <w:right w:val="none" w:sz="0" w:space="0" w:color="auto"/>
      </w:divBdr>
    </w:div>
    <w:div w:id="1017078513">
      <w:bodyDiv w:val="1"/>
      <w:marLeft w:val="0"/>
      <w:marRight w:val="0"/>
      <w:marTop w:val="0"/>
      <w:marBottom w:val="0"/>
      <w:divBdr>
        <w:top w:val="none" w:sz="0" w:space="0" w:color="auto"/>
        <w:left w:val="none" w:sz="0" w:space="0" w:color="auto"/>
        <w:bottom w:val="none" w:sz="0" w:space="0" w:color="auto"/>
        <w:right w:val="none" w:sz="0" w:space="0" w:color="auto"/>
      </w:divBdr>
    </w:div>
    <w:div w:id="1017194673">
      <w:bodyDiv w:val="1"/>
      <w:marLeft w:val="0"/>
      <w:marRight w:val="0"/>
      <w:marTop w:val="0"/>
      <w:marBottom w:val="0"/>
      <w:divBdr>
        <w:top w:val="none" w:sz="0" w:space="0" w:color="auto"/>
        <w:left w:val="none" w:sz="0" w:space="0" w:color="auto"/>
        <w:bottom w:val="none" w:sz="0" w:space="0" w:color="auto"/>
        <w:right w:val="none" w:sz="0" w:space="0" w:color="auto"/>
      </w:divBdr>
    </w:div>
    <w:div w:id="1017730803">
      <w:bodyDiv w:val="1"/>
      <w:marLeft w:val="0"/>
      <w:marRight w:val="0"/>
      <w:marTop w:val="0"/>
      <w:marBottom w:val="0"/>
      <w:divBdr>
        <w:top w:val="none" w:sz="0" w:space="0" w:color="auto"/>
        <w:left w:val="none" w:sz="0" w:space="0" w:color="auto"/>
        <w:bottom w:val="none" w:sz="0" w:space="0" w:color="auto"/>
        <w:right w:val="none" w:sz="0" w:space="0" w:color="auto"/>
      </w:divBdr>
    </w:div>
    <w:div w:id="1017997610">
      <w:bodyDiv w:val="1"/>
      <w:marLeft w:val="0"/>
      <w:marRight w:val="0"/>
      <w:marTop w:val="0"/>
      <w:marBottom w:val="0"/>
      <w:divBdr>
        <w:top w:val="none" w:sz="0" w:space="0" w:color="auto"/>
        <w:left w:val="none" w:sz="0" w:space="0" w:color="auto"/>
        <w:bottom w:val="none" w:sz="0" w:space="0" w:color="auto"/>
        <w:right w:val="none" w:sz="0" w:space="0" w:color="auto"/>
      </w:divBdr>
    </w:div>
    <w:div w:id="1020930129">
      <w:bodyDiv w:val="1"/>
      <w:marLeft w:val="0"/>
      <w:marRight w:val="0"/>
      <w:marTop w:val="0"/>
      <w:marBottom w:val="0"/>
      <w:divBdr>
        <w:top w:val="none" w:sz="0" w:space="0" w:color="auto"/>
        <w:left w:val="none" w:sz="0" w:space="0" w:color="auto"/>
        <w:bottom w:val="none" w:sz="0" w:space="0" w:color="auto"/>
        <w:right w:val="none" w:sz="0" w:space="0" w:color="auto"/>
      </w:divBdr>
    </w:div>
    <w:div w:id="1021128491">
      <w:bodyDiv w:val="1"/>
      <w:marLeft w:val="0"/>
      <w:marRight w:val="0"/>
      <w:marTop w:val="0"/>
      <w:marBottom w:val="0"/>
      <w:divBdr>
        <w:top w:val="none" w:sz="0" w:space="0" w:color="auto"/>
        <w:left w:val="none" w:sz="0" w:space="0" w:color="auto"/>
        <w:bottom w:val="none" w:sz="0" w:space="0" w:color="auto"/>
        <w:right w:val="none" w:sz="0" w:space="0" w:color="auto"/>
      </w:divBdr>
    </w:div>
    <w:div w:id="1026448176">
      <w:bodyDiv w:val="1"/>
      <w:marLeft w:val="0"/>
      <w:marRight w:val="0"/>
      <w:marTop w:val="0"/>
      <w:marBottom w:val="0"/>
      <w:divBdr>
        <w:top w:val="none" w:sz="0" w:space="0" w:color="auto"/>
        <w:left w:val="none" w:sz="0" w:space="0" w:color="auto"/>
        <w:bottom w:val="none" w:sz="0" w:space="0" w:color="auto"/>
        <w:right w:val="none" w:sz="0" w:space="0" w:color="auto"/>
      </w:divBdr>
    </w:div>
    <w:div w:id="1027414444">
      <w:bodyDiv w:val="1"/>
      <w:marLeft w:val="0"/>
      <w:marRight w:val="0"/>
      <w:marTop w:val="0"/>
      <w:marBottom w:val="0"/>
      <w:divBdr>
        <w:top w:val="none" w:sz="0" w:space="0" w:color="auto"/>
        <w:left w:val="none" w:sz="0" w:space="0" w:color="auto"/>
        <w:bottom w:val="none" w:sz="0" w:space="0" w:color="auto"/>
        <w:right w:val="none" w:sz="0" w:space="0" w:color="auto"/>
      </w:divBdr>
    </w:div>
    <w:div w:id="1029180702">
      <w:bodyDiv w:val="1"/>
      <w:marLeft w:val="0"/>
      <w:marRight w:val="0"/>
      <w:marTop w:val="0"/>
      <w:marBottom w:val="0"/>
      <w:divBdr>
        <w:top w:val="none" w:sz="0" w:space="0" w:color="auto"/>
        <w:left w:val="none" w:sz="0" w:space="0" w:color="auto"/>
        <w:bottom w:val="none" w:sz="0" w:space="0" w:color="auto"/>
        <w:right w:val="none" w:sz="0" w:space="0" w:color="auto"/>
      </w:divBdr>
    </w:div>
    <w:div w:id="1032153443">
      <w:bodyDiv w:val="1"/>
      <w:marLeft w:val="0"/>
      <w:marRight w:val="0"/>
      <w:marTop w:val="0"/>
      <w:marBottom w:val="0"/>
      <w:divBdr>
        <w:top w:val="none" w:sz="0" w:space="0" w:color="auto"/>
        <w:left w:val="none" w:sz="0" w:space="0" w:color="auto"/>
        <w:bottom w:val="none" w:sz="0" w:space="0" w:color="auto"/>
        <w:right w:val="none" w:sz="0" w:space="0" w:color="auto"/>
      </w:divBdr>
    </w:div>
    <w:div w:id="1035036748">
      <w:bodyDiv w:val="1"/>
      <w:marLeft w:val="0"/>
      <w:marRight w:val="0"/>
      <w:marTop w:val="0"/>
      <w:marBottom w:val="0"/>
      <w:divBdr>
        <w:top w:val="none" w:sz="0" w:space="0" w:color="auto"/>
        <w:left w:val="none" w:sz="0" w:space="0" w:color="auto"/>
        <w:bottom w:val="none" w:sz="0" w:space="0" w:color="auto"/>
        <w:right w:val="none" w:sz="0" w:space="0" w:color="auto"/>
      </w:divBdr>
    </w:div>
    <w:div w:id="1037316719">
      <w:bodyDiv w:val="1"/>
      <w:marLeft w:val="0"/>
      <w:marRight w:val="0"/>
      <w:marTop w:val="0"/>
      <w:marBottom w:val="0"/>
      <w:divBdr>
        <w:top w:val="none" w:sz="0" w:space="0" w:color="auto"/>
        <w:left w:val="none" w:sz="0" w:space="0" w:color="auto"/>
        <w:bottom w:val="none" w:sz="0" w:space="0" w:color="auto"/>
        <w:right w:val="none" w:sz="0" w:space="0" w:color="auto"/>
      </w:divBdr>
    </w:div>
    <w:div w:id="1039667841">
      <w:bodyDiv w:val="1"/>
      <w:marLeft w:val="0"/>
      <w:marRight w:val="0"/>
      <w:marTop w:val="0"/>
      <w:marBottom w:val="0"/>
      <w:divBdr>
        <w:top w:val="none" w:sz="0" w:space="0" w:color="auto"/>
        <w:left w:val="none" w:sz="0" w:space="0" w:color="auto"/>
        <w:bottom w:val="none" w:sz="0" w:space="0" w:color="auto"/>
        <w:right w:val="none" w:sz="0" w:space="0" w:color="auto"/>
      </w:divBdr>
    </w:div>
    <w:div w:id="1051080993">
      <w:bodyDiv w:val="1"/>
      <w:marLeft w:val="0"/>
      <w:marRight w:val="0"/>
      <w:marTop w:val="0"/>
      <w:marBottom w:val="0"/>
      <w:divBdr>
        <w:top w:val="none" w:sz="0" w:space="0" w:color="auto"/>
        <w:left w:val="none" w:sz="0" w:space="0" w:color="auto"/>
        <w:bottom w:val="none" w:sz="0" w:space="0" w:color="auto"/>
        <w:right w:val="none" w:sz="0" w:space="0" w:color="auto"/>
      </w:divBdr>
    </w:div>
    <w:div w:id="1053233554">
      <w:bodyDiv w:val="1"/>
      <w:marLeft w:val="0"/>
      <w:marRight w:val="0"/>
      <w:marTop w:val="0"/>
      <w:marBottom w:val="0"/>
      <w:divBdr>
        <w:top w:val="none" w:sz="0" w:space="0" w:color="auto"/>
        <w:left w:val="none" w:sz="0" w:space="0" w:color="auto"/>
        <w:bottom w:val="none" w:sz="0" w:space="0" w:color="auto"/>
        <w:right w:val="none" w:sz="0" w:space="0" w:color="auto"/>
      </w:divBdr>
    </w:div>
    <w:div w:id="1054349428">
      <w:bodyDiv w:val="1"/>
      <w:marLeft w:val="0"/>
      <w:marRight w:val="0"/>
      <w:marTop w:val="0"/>
      <w:marBottom w:val="0"/>
      <w:divBdr>
        <w:top w:val="none" w:sz="0" w:space="0" w:color="auto"/>
        <w:left w:val="none" w:sz="0" w:space="0" w:color="auto"/>
        <w:bottom w:val="none" w:sz="0" w:space="0" w:color="auto"/>
        <w:right w:val="none" w:sz="0" w:space="0" w:color="auto"/>
      </w:divBdr>
    </w:div>
    <w:div w:id="1068574754">
      <w:bodyDiv w:val="1"/>
      <w:marLeft w:val="0"/>
      <w:marRight w:val="0"/>
      <w:marTop w:val="0"/>
      <w:marBottom w:val="0"/>
      <w:divBdr>
        <w:top w:val="none" w:sz="0" w:space="0" w:color="auto"/>
        <w:left w:val="none" w:sz="0" w:space="0" w:color="auto"/>
        <w:bottom w:val="none" w:sz="0" w:space="0" w:color="auto"/>
        <w:right w:val="none" w:sz="0" w:space="0" w:color="auto"/>
      </w:divBdr>
    </w:div>
    <w:div w:id="1075930892">
      <w:bodyDiv w:val="1"/>
      <w:marLeft w:val="0"/>
      <w:marRight w:val="0"/>
      <w:marTop w:val="0"/>
      <w:marBottom w:val="0"/>
      <w:divBdr>
        <w:top w:val="none" w:sz="0" w:space="0" w:color="auto"/>
        <w:left w:val="none" w:sz="0" w:space="0" w:color="auto"/>
        <w:bottom w:val="none" w:sz="0" w:space="0" w:color="auto"/>
        <w:right w:val="none" w:sz="0" w:space="0" w:color="auto"/>
      </w:divBdr>
    </w:div>
    <w:div w:id="1079521623">
      <w:bodyDiv w:val="1"/>
      <w:marLeft w:val="0"/>
      <w:marRight w:val="0"/>
      <w:marTop w:val="0"/>
      <w:marBottom w:val="0"/>
      <w:divBdr>
        <w:top w:val="none" w:sz="0" w:space="0" w:color="auto"/>
        <w:left w:val="none" w:sz="0" w:space="0" w:color="auto"/>
        <w:bottom w:val="none" w:sz="0" w:space="0" w:color="auto"/>
        <w:right w:val="none" w:sz="0" w:space="0" w:color="auto"/>
      </w:divBdr>
    </w:div>
    <w:div w:id="1089274870">
      <w:bodyDiv w:val="1"/>
      <w:marLeft w:val="0"/>
      <w:marRight w:val="0"/>
      <w:marTop w:val="0"/>
      <w:marBottom w:val="0"/>
      <w:divBdr>
        <w:top w:val="none" w:sz="0" w:space="0" w:color="auto"/>
        <w:left w:val="none" w:sz="0" w:space="0" w:color="auto"/>
        <w:bottom w:val="none" w:sz="0" w:space="0" w:color="auto"/>
        <w:right w:val="none" w:sz="0" w:space="0" w:color="auto"/>
      </w:divBdr>
    </w:div>
    <w:div w:id="1095519448">
      <w:bodyDiv w:val="1"/>
      <w:marLeft w:val="0"/>
      <w:marRight w:val="0"/>
      <w:marTop w:val="0"/>
      <w:marBottom w:val="0"/>
      <w:divBdr>
        <w:top w:val="none" w:sz="0" w:space="0" w:color="auto"/>
        <w:left w:val="none" w:sz="0" w:space="0" w:color="auto"/>
        <w:bottom w:val="none" w:sz="0" w:space="0" w:color="auto"/>
        <w:right w:val="none" w:sz="0" w:space="0" w:color="auto"/>
      </w:divBdr>
    </w:div>
    <w:div w:id="1104570824">
      <w:bodyDiv w:val="1"/>
      <w:marLeft w:val="0"/>
      <w:marRight w:val="0"/>
      <w:marTop w:val="0"/>
      <w:marBottom w:val="0"/>
      <w:divBdr>
        <w:top w:val="none" w:sz="0" w:space="0" w:color="auto"/>
        <w:left w:val="none" w:sz="0" w:space="0" w:color="auto"/>
        <w:bottom w:val="none" w:sz="0" w:space="0" w:color="auto"/>
        <w:right w:val="none" w:sz="0" w:space="0" w:color="auto"/>
      </w:divBdr>
    </w:div>
    <w:div w:id="1111053060">
      <w:bodyDiv w:val="1"/>
      <w:marLeft w:val="0"/>
      <w:marRight w:val="0"/>
      <w:marTop w:val="0"/>
      <w:marBottom w:val="0"/>
      <w:divBdr>
        <w:top w:val="none" w:sz="0" w:space="0" w:color="auto"/>
        <w:left w:val="none" w:sz="0" w:space="0" w:color="auto"/>
        <w:bottom w:val="none" w:sz="0" w:space="0" w:color="auto"/>
        <w:right w:val="none" w:sz="0" w:space="0" w:color="auto"/>
      </w:divBdr>
    </w:div>
    <w:div w:id="1116559012">
      <w:bodyDiv w:val="1"/>
      <w:marLeft w:val="0"/>
      <w:marRight w:val="0"/>
      <w:marTop w:val="0"/>
      <w:marBottom w:val="0"/>
      <w:divBdr>
        <w:top w:val="none" w:sz="0" w:space="0" w:color="auto"/>
        <w:left w:val="none" w:sz="0" w:space="0" w:color="auto"/>
        <w:bottom w:val="none" w:sz="0" w:space="0" w:color="auto"/>
        <w:right w:val="none" w:sz="0" w:space="0" w:color="auto"/>
      </w:divBdr>
    </w:div>
    <w:div w:id="1116870068">
      <w:bodyDiv w:val="1"/>
      <w:marLeft w:val="0"/>
      <w:marRight w:val="0"/>
      <w:marTop w:val="0"/>
      <w:marBottom w:val="0"/>
      <w:divBdr>
        <w:top w:val="none" w:sz="0" w:space="0" w:color="auto"/>
        <w:left w:val="none" w:sz="0" w:space="0" w:color="auto"/>
        <w:bottom w:val="none" w:sz="0" w:space="0" w:color="auto"/>
        <w:right w:val="none" w:sz="0" w:space="0" w:color="auto"/>
      </w:divBdr>
    </w:div>
    <w:div w:id="1123188326">
      <w:bodyDiv w:val="1"/>
      <w:marLeft w:val="0"/>
      <w:marRight w:val="0"/>
      <w:marTop w:val="0"/>
      <w:marBottom w:val="0"/>
      <w:divBdr>
        <w:top w:val="none" w:sz="0" w:space="0" w:color="auto"/>
        <w:left w:val="none" w:sz="0" w:space="0" w:color="auto"/>
        <w:bottom w:val="none" w:sz="0" w:space="0" w:color="auto"/>
        <w:right w:val="none" w:sz="0" w:space="0" w:color="auto"/>
      </w:divBdr>
    </w:div>
    <w:div w:id="1123305971">
      <w:bodyDiv w:val="1"/>
      <w:marLeft w:val="0"/>
      <w:marRight w:val="0"/>
      <w:marTop w:val="0"/>
      <w:marBottom w:val="0"/>
      <w:divBdr>
        <w:top w:val="none" w:sz="0" w:space="0" w:color="auto"/>
        <w:left w:val="none" w:sz="0" w:space="0" w:color="auto"/>
        <w:bottom w:val="none" w:sz="0" w:space="0" w:color="auto"/>
        <w:right w:val="none" w:sz="0" w:space="0" w:color="auto"/>
      </w:divBdr>
    </w:div>
    <w:div w:id="1127162436">
      <w:bodyDiv w:val="1"/>
      <w:marLeft w:val="0"/>
      <w:marRight w:val="0"/>
      <w:marTop w:val="0"/>
      <w:marBottom w:val="0"/>
      <w:divBdr>
        <w:top w:val="none" w:sz="0" w:space="0" w:color="auto"/>
        <w:left w:val="none" w:sz="0" w:space="0" w:color="auto"/>
        <w:bottom w:val="none" w:sz="0" w:space="0" w:color="auto"/>
        <w:right w:val="none" w:sz="0" w:space="0" w:color="auto"/>
      </w:divBdr>
    </w:div>
    <w:div w:id="1128475291">
      <w:bodyDiv w:val="1"/>
      <w:marLeft w:val="0"/>
      <w:marRight w:val="0"/>
      <w:marTop w:val="0"/>
      <w:marBottom w:val="0"/>
      <w:divBdr>
        <w:top w:val="none" w:sz="0" w:space="0" w:color="auto"/>
        <w:left w:val="none" w:sz="0" w:space="0" w:color="auto"/>
        <w:bottom w:val="none" w:sz="0" w:space="0" w:color="auto"/>
        <w:right w:val="none" w:sz="0" w:space="0" w:color="auto"/>
      </w:divBdr>
    </w:div>
    <w:div w:id="1130855201">
      <w:bodyDiv w:val="1"/>
      <w:marLeft w:val="0"/>
      <w:marRight w:val="0"/>
      <w:marTop w:val="0"/>
      <w:marBottom w:val="0"/>
      <w:divBdr>
        <w:top w:val="none" w:sz="0" w:space="0" w:color="auto"/>
        <w:left w:val="none" w:sz="0" w:space="0" w:color="auto"/>
        <w:bottom w:val="none" w:sz="0" w:space="0" w:color="auto"/>
        <w:right w:val="none" w:sz="0" w:space="0" w:color="auto"/>
      </w:divBdr>
    </w:div>
    <w:div w:id="1147743595">
      <w:bodyDiv w:val="1"/>
      <w:marLeft w:val="0"/>
      <w:marRight w:val="0"/>
      <w:marTop w:val="0"/>
      <w:marBottom w:val="0"/>
      <w:divBdr>
        <w:top w:val="none" w:sz="0" w:space="0" w:color="auto"/>
        <w:left w:val="none" w:sz="0" w:space="0" w:color="auto"/>
        <w:bottom w:val="none" w:sz="0" w:space="0" w:color="auto"/>
        <w:right w:val="none" w:sz="0" w:space="0" w:color="auto"/>
      </w:divBdr>
    </w:div>
    <w:div w:id="1154293538">
      <w:bodyDiv w:val="1"/>
      <w:marLeft w:val="0"/>
      <w:marRight w:val="0"/>
      <w:marTop w:val="0"/>
      <w:marBottom w:val="0"/>
      <w:divBdr>
        <w:top w:val="none" w:sz="0" w:space="0" w:color="auto"/>
        <w:left w:val="none" w:sz="0" w:space="0" w:color="auto"/>
        <w:bottom w:val="none" w:sz="0" w:space="0" w:color="auto"/>
        <w:right w:val="none" w:sz="0" w:space="0" w:color="auto"/>
      </w:divBdr>
    </w:div>
    <w:div w:id="1154643140">
      <w:bodyDiv w:val="1"/>
      <w:marLeft w:val="0"/>
      <w:marRight w:val="0"/>
      <w:marTop w:val="0"/>
      <w:marBottom w:val="0"/>
      <w:divBdr>
        <w:top w:val="none" w:sz="0" w:space="0" w:color="auto"/>
        <w:left w:val="none" w:sz="0" w:space="0" w:color="auto"/>
        <w:bottom w:val="none" w:sz="0" w:space="0" w:color="auto"/>
        <w:right w:val="none" w:sz="0" w:space="0" w:color="auto"/>
      </w:divBdr>
    </w:div>
    <w:div w:id="1162434460">
      <w:bodyDiv w:val="1"/>
      <w:marLeft w:val="0"/>
      <w:marRight w:val="0"/>
      <w:marTop w:val="0"/>
      <w:marBottom w:val="0"/>
      <w:divBdr>
        <w:top w:val="none" w:sz="0" w:space="0" w:color="auto"/>
        <w:left w:val="none" w:sz="0" w:space="0" w:color="auto"/>
        <w:bottom w:val="none" w:sz="0" w:space="0" w:color="auto"/>
        <w:right w:val="none" w:sz="0" w:space="0" w:color="auto"/>
      </w:divBdr>
    </w:div>
    <w:div w:id="1162814276">
      <w:bodyDiv w:val="1"/>
      <w:marLeft w:val="0"/>
      <w:marRight w:val="0"/>
      <w:marTop w:val="0"/>
      <w:marBottom w:val="0"/>
      <w:divBdr>
        <w:top w:val="none" w:sz="0" w:space="0" w:color="auto"/>
        <w:left w:val="none" w:sz="0" w:space="0" w:color="auto"/>
        <w:bottom w:val="none" w:sz="0" w:space="0" w:color="auto"/>
        <w:right w:val="none" w:sz="0" w:space="0" w:color="auto"/>
      </w:divBdr>
    </w:div>
    <w:div w:id="1166096698">
      <w:bodyDiv w:val="1"/>
      <w:marLeft w:val="0"/>
      <w:marRight w:val="0"/>
      <w:marTop w:val="0"/>
      <w:marBottom w:val="0"/>
      <w:divBdr>
        <w:top w:val="none" w:sz="0" w:space="0" w:color="auto"/>
        <w:left w:val="none" w:sz="0" w:space="0" w:color="auto"/>
        <w:bottom w:val="none" w:sz="0" w:space="0" w:color="auto"/>
        <w:right w:val="none" w:sz="0" w:space="0" w:color="auto"/>
      </w:divBdr>
    </w:div>
    <w:div w:id="1169293519">
      <w:bodyDiv w:val="1"/>
      <w:marLeft w:val="0"/>
      <w:marRight w:val="0"/>
      <w:marTop w:val="0"/>
      <w:marBottom w:val="0"/>
      <w:divBdr>
        <w:top w:val="none" w:sz="0" w:space="0" w:color="auto"/>
        <w:left w:val="none" w:sz="0" w:space="0" w:color="auto"/>
        <w:bottom w:val="none" w:sz="0" w:space="0" w:color="auto"/>
        <w:right w:val="none" w:sz="0" w:space="0" w:color="auto"/>
      </w:divBdr>
    </w:div>
    <w:div w:id="1172260070">
      <w:bodyDiv w:val="1"/>
      <w:marLeft w:val="0"/>
      <w:marRight w:val="0"/>
      <w:marTop w:val="0"/>
      <w:marBottom w:val="0"/>
      <w:divBdr>
        <w:top w:val="none" w:sz="0" w:space="0" w:color="auto"/>
        <w:left w:val="none" w:sz="0" w:space="0" w:color="auto"/>
        <w:bottom w:val="none" w:sz="0" w:space="0" w:color="auto"/>
        <w:right w:val="none" w:sz="0" w:space="0" w:color="auto"/>
      </w:divBdr>
    </w:div>
    <w:div w:id="1175731741">
      <w:bodyDiv w:val="1"/>
      <w:marLeft w:val="0"/>
      <w:marRight w:val="0"/>
      <w:marTop w:val="0"/>
      <w:marBottom w:val="0"/>
      <w:divBdr>
        <w:top w:val="none" w:sz="0" w:space="0" w:color="auto"/>
        <w:left w:val="none" w:sz="0" w:space="0" w:color="auto"/>
        <w:bottom w:val="none" w:sz="0" w:space="0" w:color="auto"/>
        <w:right w:val="none" w:sz="0" w:space="0" w:color="auto"/>
      </w:divBdr>
    </w:div>
    <w:div w:id="1184322827">
      <w:bodyDiv w:val="1"/>
      <w:marLeft w:val="0"/>
      <w:marRight w:val="0"/>
      <w:marTop w:val="0"/>
      <w:marBottom w:val="0"/>
      <w:divBdr>
        <w:top w:val="none" w:sz="0" w:space="0" w:color="auto"/>
        <w:left w:val="none" w:sz="0" w:space="0" w:color="auto"/>
        <w:bottom w:val="none" w:sz="0" w:space="0" w:color="auto"/>
        <w:right w:val="none" w:sz="0" w:space="0" w:color="auto"/>
      </w:divBdr>
    </w:div>
    <w:div w:id="1184442389">
      <w:bodyDiv w:val="1"/>
      <w:marLeft w:val="0"/>
      <w:marRight w:val="0"/>
      <w:marTop w:val="0"/>
      <w:marBottom w:val="0"/>
      <w:divBdr>
        <w:top w:val="none" w:sz="0" w:space="0" w:color="auto"/>
        <w:left w:val="none" w:sz="0" w:space="0" w:color="auto"/>
        <w:bottom w:val="none" w:sz="0" w:space="0" w:color="auto"/>
        <w:right w:val="none" w:sz="0" w:space="0" w:color="auto"/>
      </w:divBdr>
    </w:div>
    <w:div w:id="1189753585">
      <w:bodyDiv w:val="1"/>
      <w:marLeft w:val="0"/>
      <w:marRight w:val="0"/>
      <w:marTop w:val="0"/>
      <w:marBottom w:val="0"/>
      <w:divBdr>
        <w:top w:val="none" w:sz="0" w:space="0" w:color="auto"/>
        <w:left w:val="none" w:sz="0" w:space="0" w:color="auto"/>
        <w:bottom w:val="none" w:sz="0" w:space="0" w:color="auto"/>
        <w:right w:val="none" w:sz="0" w:space="0" w:color="auto"/>
      </w:divBdr>
    </w:div>
    <w:div w:id="1190876883">
      <w:bodyDiv w:val="1"/>
      <w:marLeft w:val="0"/>
      <w:marRight w:val="0"/>
      <w:marTop w:val="0"/>
      <w:marBottom w:val="0"/>
      <w:divBdr>
        <w:top w:val="none" w:sz="0" w:space="0" w:color="auto"/>
        <w:left w:val="none" w:sz="0" w:space="0" w:color="auto"/>
        <w:bottom w:val="none" w:sz="0" w:space="0" w:color="auto"/>
        <w:right w:val="none" w:sz="0" w:space="0" w:color="auto"/>
      </w:divBdr>
    </w:div>
    <w:div w:id="1197502538">
      <w:bodyDiv w:val="1"/>
      <w:marLeft w:val="0"/>
      <w:marRight w:val="0"/>
      <w:marTop w:val="0"/>
      <w:marBottom w:val="0"/>
      <w:divBdr>
        <w:top w:val="none" w:sz="0" w:space="0" w:color="auto"/>
        <w:left w:val="none" w:sz="0" w:space="0" w:color="auto"/>
        <w:bottom w:val="none" w:sz="0" w:space="0" w:color="auto"/>
        <w:right w:val="none" w:sz="0" w:space="0" w:color="auto"/>
      </w:divBdr>
    </w:div>
    <w:div w:id="1197547977">
      <w:bodyDiv w:val="1"/>
      <w:marLeft w:val="0"/>
      <w:marRight w:val="0"/>
      <w:marTop w:val="0"/>
      <w:marBottom w:val="0"/>
      <w:divBdr>
        <w:top w:val="none" w:sz="0" w:space="0" w:color="auto"/>
        <w:left w:val="none" w:sz="0" w:space="0" w:color="auto"/>
        <w:bottom w:val="none" w:sz="0" w:space="0" w:color="auto"/>
        <w:right w:val="none" w:sz="0" w:space="0" w:color="auto"/>
      </w:divBdr>
    </w:div>
    <w:div w:id="1199396246">
      <w:bodyDiv w:val="1"/>
      <w:marLeft w:val="0"/>
      <w:marRight w:val="0"/>
      <w:marTop w:val="0"/>
      <w:marBottom w:val="0"/>
      <w:divBdr>
        <w:top w:val="none" w:sz="0" w:space="0" w:color="auto"/>
        <w:left w:val="none" w:sz="0" w:space="0" w:color="auto"/>
        <w:bottom w:val="none" w:sz="0" w:space="0" w:color="auto"/>
        <w:right w:val="none" w:sz="0" w:space="0" w:color="auto"/>
      </w:divBdr>
    </w:div>
    <w:div w:id="1200818702">
      <w:bodyDiv w:val="1"/>
      <w:marLeft w:val="0"/>
      <w:marRight w:val="0"/>
      <w:marTop w:val="0"/>
      <w:marBottom w:val="0"/>
      <w:divBdr>
        <w:top w:val="none" w:sz="0" w:space="0" w:color="auto"/>
        <w:left w:val="none" w:sz="0" w:space="0" w:color="auto"/>
        <w:bottom w:val="none" w:sz="0" w:space="0" w:color="auto"/>
        <w:right w:val="none" w:sz="0" w:space="0" w:color="auto"/>
      </w:divBdr>
    </w:div>
    <w:div w:id="1202131523">
      <w:bodyDiv w:val="1"/>
      <w:marLeft w:val="0"/>
      <w:marRight w:val="0"/>
      <w:marTop w:val="0"/>
      <w:marBottom w:val="0"/>
      <w:divBdr>
        <w:top w:val="none" w:sz="0" w:space="0" w:color="auto"/>
        <w:left w:val="none" w:sz="0" w:space="0" w:color="auto"/>
        <w:bottom w:val="none" w:sz="0" w:space="0" w:color="auto"/>
        <w:right w:val="none" w:sz="0" w:space="0" w:color="auto"/>
      </w:divBdr>
    </w:div>
    <w:div w:id="1204945528">
      <w:bodyDiv w:val="1"/>
      <w:marLeft w:val="0"/>
      <w:marRight w:val="0"/>
      <w:marTop w:val="0"/>
      <w:marBottom w:val="0"/>
      <w:divBdr>
        <w:top w:val="none" w:sz="0" w:space="0" w:color="auto"/>
        <w:left w:val="none" w:sz="0" w:space="0" w:color="auto"/>
        <w:bottom w:val="none" w:sz="0" w:space="0" w:color="auto"/>
        <w:right w:val="none" w:sz="0" w:space="0" w:color="auto"/>
      </w:divBdr>
    </w:div>
    <w:div w:id="1205481129">
      <w:bodyDiv w:val="1"/>
      <w:marLeft w:val="0"/>
      <w:marRight w:val="0"/>
      <w:marTop w:val="0"/>
      <w:marBottom w:val="0"/>
      <w:divBdr>
        <w:top w:val="none" w:sz="0" w:space="0" w:color="auto"/>
        <w:left w:val="none" w:sz="0" w:space="0" w:color="auto"/>
        <w:bottom w:val="none" w:sz="0" w:space="0" w:color="auto"/>
        <w:right w:val="none" w:sz="0" w:space="0" w:color="auto"/>
      </w:divBdr>
    </w:div>
    <w:div w:id="1207833713">
      <w:bodyDiv w:val="1"/>
      <w:marLeft w:val="0"/>
      <w:marRight w:val="0"/>
      <w:marTop w:val="0"/>
      <w:marBottom w:val="0"/>
      <w:divBdr>
        <w:top w:val="none" w:sz="0" w:space="0" w:color="auto"/>
        <w:left w:val="none" w:sz="0" w:space="0" w:color="auto"/>
        <w:bottom w:val="none" w:sz="0" w:space="0" w:color="auto"/>
        <w:right w:val="none" w:sz="0" w:space="0" w:color="auto"/>
      </w:divBdr>
    </w:div>
    <w:div w:id="1210412872">
      <w:bodyDiv w:val="1"/>
      <w:marLeft w:val="0"/>
      <w:marRight w:val="0"/>
      <w:marTop w:val="0"/>
      <w:marBottom w:val="0"/>
      <w:divBdr>
        <w:top w:val="none" w:sz="0" w:space="0" w:color="auto"/>
        <w:left w:val="none" w:sz="0" w:space="0" w:color="auto"/>
        <w:bottom w:val="none" w:sz="0" w:space="0" w:color="auto"/>
        <w:right w:val="none" w:sz="0" w:space="0" w:color="auto"/>
      </w:divBdr>
    </w:div>
    <w:div w:id="1215629186">
      <w:bodyDiv w:val="1"/>
      <w:marLeft w:val="0"/>
      <w:marRight w:val="0"/>
      <w:marTop w:val="0"/>
      <w:marBottom w:val="0"/>
      <w:divBdr>
        <w:top w:val="none" w:sz="0" w:space="0" w:color="auto"/>
        <w:left w:val="none" w:sz="0" w:space="0" w:color="auto"/>
        <w:bottom w:val="none" w:sz="0" w:space="0" w:color="auto"/>
        <w:right w:val="none" w:sz="0" w:space="0" w:color="auto"/>
      </w:divBdr>
    </w:div>
    <w:div w:id="1221744545">
      <w:bodyDiv w:val="1"/>
      <w:marLeft w:val="0"/>
      <w:marRight w:val="0"/>
      <w:marTop w:val="0"/>
      <w:marBottom w:val="0"/>
      <w:divBdr>
        <w:top w:val="none" w:sz="0" w:space="0" w:color="auto"/>
        <w:left w:val="none" w:sz="0" w:space="0" w:color="auto"/>
        <w:bottom w:val="none" w:sz="0" w:space="0" w:color="auto"/>
        <w:right w:val="none" w:sz="0" w:space="0" w:color="auto"/>
      </w:divBdr>
    </w:div>
    <w:div w:id="1238127904">
      <w:bodyDiv w:val="1"/>
      <w:marLeft w:val="0"/>
      <w:marRight w:val="0"/>
      <w:marTop w:val="0"/>
      <w:marBottom w:val="0"/>
      <w:divBdr>
        <w:top w:val="none" w:sz="0" w:space="0" w:color="auto"/>
        <w:left w:val="none" w:sz="0" w:space="0" w:color="auto"/>
        <w:bottom w:val="none" w:sz="0" w:space="0" w:color="auto"/>
        <w:right w:val="none" w:sz="0" w:space="0" w:color="auto"/>
      </w:divBdr>
    </w:div>
    <w:div w:id="1242371054">
      <w:bodyDiv w:val="1"/>
      <w:marLeft w:val="0"/>
      <w:marRight w:val="0"/>
      <w:marTop w:val="0"/>
      <w:marBottom w:val="0"/>
      <w:divBdr>
        <w:top w:val="none" w:sz="0" w:space="0" w:color="auto"/>
        <w:left w:val="none" w:sz="0" w:space="0" w:color="auto"/>
        <w:bottom w:val="none" w:sz="0" w:space="0" w:color="auto"/>
        <w:right w:val="none" w:sz="0" w:space="0" w:color="auto"/>
      </w:divBdr>
    </w:div>
    <w:div w:id="1244950182">
      <w:bodyDiv w:val="1"/>
      <w:marLeft w:val="0"/>
      <w:marRight w:val="0"/>
      <w:marTop w:val="0"/>
      <w:marBottom w:val="0"/>
      <w:divBdr>
        <w:top w:val="none" w:sz="0" w:space="0" w:color="auto"/>
        <w:left w:val="none" w:sz="0" w:space="0" w:color="auto"/>
        <w:bottom w:val="none" w:sz="0" w:space="0" w:color="auto"/>
        <w:right w:val="none" w:sz="0" w:space="0" w:color="auto"/>
      </w:divBdr>
    </w:div>
    <w:div w:id="1246379774">
      <w:bodyDiv w:val="1"/>
      <w:marLeft w:val="0"/>
      <w:marRight w:val="0"/>
      <w:marTop w:val="0"/>
      <w:marBottom w:val="0"/>
      <w:divBdr>
        <w:top w:val="none" w:sz="0" w:space="0" w:color="auto"/>
        <w:left w:val="none" w:sz="0" w:space="0" w:color="auto"/>
        <w:bottom w:val="none" w:sz="0" w:space="0" w:color="auto"/>
        <w:right w:val="none" w:sz="0" w:space="0" w:color="auto"/>
      </w:divBdr>
    </w:div>
    <w:div w:id="1249122896">
      <w:bodyDiv w:val="1"/>
      <w:marLeft w:val="0"/>
      <w:marRight w:val="0"/>
      <w:marTop w:val="0"/>
      <w:marBottom w:val="0"/>
      <w:divBdr>
        <w:top w:val="none" w:sz="0" w:space="0" w:color="auto"/>
        <w:left w:val="none" w:sz="0" w:space="0" w:color="auto"/>
        <w:bottom w:val="none" w:sz="0" w:space="0" w:color="auto"/>
        <w:right w:val="none" w:sz="0" w:space="0" w:color="auto"/>
      </w:divBdr>
    </w:div>
    <w:div w:id="1251545516">
      <w:bodyDiv w:val="1"/>
      <w:marLeft w:val="0"/>
      <w:marRight w:val="0"/>
      <w:marTop w:val="0"/>
      <w:marBottom w:val="0"/>
      <w:divBdr>
        <w:top w:val="none" w:sz="0" w:space="0" w:color="auto"/>
        <w:left w:val="none" w:sz="0" w:space="0" w:color="auto"/>
        <w:bottom w:val="none" w:sz="0" w:space="0" w:color="auto"/>
        <w:right w:val="none" w:sz="0" w:space="0" w:color="auto"/>
      </w:divBdr>
    </w:div>
    <w:div w:id="1253203405">
      <w:bodyDiv w:val="1"/>
      <w:marLeft w:val="0"/>
      <w:marRight w:val="0"/>
      <w:marTop w:val="0"/>
      <w:marBottom w:val="0"/>
      <w:divBdr>
        <w:top w:val="none" w:sz="0" w:space="0" w:color="auto"/>
        <w:left w:val="none" w:sz="0" w:space="0" w:color="auto"/>
        <w:bottom w:val="none" w:sz="0" w:space="0" w:color="auto"/>
        <w:right w:val="none" w:sz="0" w:space="0" w:color="auto"/>
      </w:divBdr>
    </w:div>
    <w:div w:id="1253857755">
      <w:bodyDiv w:val="1"/>
      <w:marLeft w:val="0"/>
      <w:marRight w:val="0"/>
      <w:marTop w:val="0"/>
      <w:marBottom w:val="0"/>
      <w:divBdr>
        <w:top w:val="none" w:sz="0" w:space="0" w:color="auto"/>
        <w:left w:val="none" w:sz="0" w:space="0" w:color="auto"/>
        <w:bottom w:val="none" w:sz="0" w:space="0" w:color="auto"/>
        <w:right w:val="none" w:sz="0" w:space="0" w:color="auto"/>
      </w:divBdr>
    </w:div>
    <w:div w:id="1253973423">
      <w:bodyDiv w:val="1"/>
      <w:marLeft w:val="0"/>
      <w:marRight w:val="0"/>
      <w:marTop w:val="0"/>
      <w:marBottom w:val="0"/>
      <w:divBdr>
        <w:top w:val="none" w:sz="0" w:space="0" w:color="auto"/>
        <w:left w:val="none" w:sz="0" w:space="0" w:color="auto"/>
        <w:bottom w:val="none" w:sz="0" w:space="0" w:color="auto"/>
        <w:right w:val="none" w:sz="0" w:space="0" w:color="auto"/>
      </w:divBdr>
    </w:div>
    <w:div w:id="1257789455">
      <w:bodyDiv w:val="1"/>
      <w:marLeft w:val="0"/>
      <w:marRight w:val="0"/>
      <w:marTop w:val="0"/>
      <w:marBottom w:val="0"/>
      <w:divBdr>
        <w:top w:val="none" w:sz="0" w:space="0" w:color="auto"/>
        <w:left w:val="none" w:sz="0" w:space="0" w:color="auto"/>
        <w:bottom w:val="none" w:sz="0" w:space="0" w:color="auto"/>
        <w:right w:val="none" w:sz="0" w:space="0" w:color="auto"/>
      </w:divBdr>
    </w:div>
    <w:div w:id="1265380967">
      <w:bodyDiv w:val="1"/>
      <w:marLeft w:val="0"/>
      <w:marRight w:val="0"/>
      <w:marTop w:val="0"/>
      <w:marBottom w:val="0"/>
      <w:divBdr>
        <w:top w:val="none" w:sz="0" w:space="0" w:color="auto"/>
        <w:left w:val="none" w:sz="0" w:space="0" w:color="auto"/>
        <w:bottom w:val="none" w:sz="0" w:space="0" w:color="auto"/>
        <w:right w:val="none" w:sz="0" w:space="0" w:color="auto"/>
      </w:divBdr>
    </w:div>
    <w:div w:id="1279069233">
      <w:bodyDiv w:val="1"/>
      <w:marLeft w:val="0"/>
      <w:marRight w:val="0"/>
      <w:marTop w:val="0"/>
      <w:marBottom w:val="0"/>
      <w:divBdr>
        <w:top w:val="none" w:sz="0" w:space="0" w:color="auto"/>
        <w:left w:val="none" w:sz="0" w:space="0" w:color="auto"/>
        <w:bottom w:val="none" w:sz="0" w:space="0" w:color="auto"/>
        <w:right w:val="none" w:sz="0" w:space="0" w:color="auto"/>
      </w:divBdr>
    </w:div>
    <w:div w:id="1281259078">
      <w:bodyDiv w:val="1"/>
      <w:marLeft w:val="0"/>
      <w:marRight w:val="0"/>
      <w:marTop w:val="0"/>
      <w:marBottom w:val="0"/>
      <w:divBdr>
        <w:top w:val="none" w:sz="0" w:space="0" w:color="auto"/>
        <w:left w:val="none" w:sz="0" w:space="0" w:color="auto"/>
        <w:bottom w:val="none" w:sz="0" w:space="0" w:color="auto"/>
        <w:right w:val="none" w:sz="0" w:space="0" w:color="auto"/>
      </w:divBdr>
    </w:div>
    <w:div w:id="1284384958">
      <w:bodyDiv w:val="1"/>
      <w:marLeft w:val="0"/>
      <w:marRight w:val="0"/>
      <w:marTop w:val="0"/>
      <w:marBottom w:val="0"/>
      <w:divBdr>
        <w:top w:val="none" w:sz="0" w:space="0" w:color="auto"/>
        <w:left w:val="none" w:sz="0" w:space="0" w:color="auto"/>
        <w:bottom w:val="none" w:sz="0" w:space="0" w:color="auto"/>
        <w:right w:val="none" w:sz="0" w:space="0" w:color="auto"/>
      </w:divBdr>
    </w:div>
    <w:div w:id="1285574298">
      <w:bodyDiv w:val="1"/>
      <w:marLeft w:val="0"/>
      <w:marRight w:val="0"/>
      <w:marTop w:val="0"/>
      <w:marBottom w:val="0"/>
      <w:divBdr>
        <w:top w:val="none" w:sz="0" w:space="0" w:color="auto"/>
        <w:left w:val="none" w:sz="0" w:space="0" w:color="auto"/>
        <w:bottom w:val="none" w:sz="0" w:space="0" w:color="auto"/>
        <w:right w:val="none" w:sz="0" w:space="0" w:color="auto"/>
      </w:divBdr>
    </w:div>
    <w:div w:id="1289900297">
      <w:bodyDiv w:val="1"/>
      <w:marLeft w:val="0"/>
      <w:marRight w:val="0"/>
      <w:marTop w:val="0"/>
      <w:marBottom w:val="0"/>
      <w:divBdr>
        <w:top w:val="none" w:sz="0" w:space="0" w:color="auto"/>
        <w:left w:val="none" w:sz="0" w:space="0" w:color="auto"/>
        <w:bottom w:val="none" w:sz="0" w:space="0" w:color="auto"/>
        <w:right w:val="none" w:sz="0" w:space="0" w:color="auto"/>
      </w:divBdr>
    </w:div>
    <w:div w:id="1290549949">
      <w:bodyDiv w:val="1"/>
      <w:marLeft w:val="0"/>
      <w:marRight w:val="0"/>
      <w:marTop w:val="0"/>
      <w:marBottom w:val="0"/>
      <w:divBdr>
        <w:top w:val="none" w:sz="0" w:space="0" w:color="auto"/>
        <w:left w:val="none" w:sz="0" w:space="0" w:color="auto"/>
        <w:bottom w:val="none" w:sz="0" w:space="0" w:color="auto"/>
        <w:right w:val="none" w:sz="0" w:space="0" w:color="auto"/>
      </w:divBdr>
    </w:div>
    <w:div w:id="1300527338">
      <w:bodyDiv w:val="1"/>
      <w:marLeft w:val="0"/>
      <w:marRight w:val="0"/>
      <w:marTop w:val="0"/>
      <w:marBottom w:val="0"/>
      <w:divBdr>
        <w:top w:val="none" w:sz="0" w:space="0" w:color="auto"/>
        <w:left w:val="none" w:sz="0" w:space="0" w:color="auto"/>
        <w:bottom w:val="none" w:sz="0" w:space="0" w:color="auto"/>
        <w:right w:val="none" w:sz="0" w:space="0" w:color="auto"/>
      </w:divBdr>
    </w:div>
    <w:div w:id="1305038851">
      <w:bodyDiv w:val="1"/>
      <w:marLeft w:val="0"/>
      <w:marRight w:val="0"/>
      <w:marTop w:val="0"/>
      <w:marBottom w:val="0"/>
      <w:divBdr>
        <w:top w:val="none" w:sz="0" w:space="0" w:color="auto"/>
        <w:left w:val="none" w:sz="0" w:space="0" w:color="auto"/>
        <w:bottom w:val="none" w:sz="0" w:space="0" w:color="auto"/>
        <w:right w:val="none" w:sz="0" w:space="0" w:color="auto"/>
      </w:divBdr>
    </w:div>
    <w:div w:id="1309944474">
      <w:bodyDiv w:val="1"/>
      <w:marLeft w:val="0"/>
      <w:marRight w:val="0"/>
      <w:marTop w:val="0"/>
      <w:marBottom w:val="0"/>
      <w:divBdr>
        <w:top w:val="none" w:sz="0" w:space="0" w:color="auto"/>
        <w:left w:val="none" w:sz="0" w:space="0" w:color="auto"/>
        <w:bottom w:val="none" w:sz="0" w:space="0" w:color="auto"/>
        <w:right w:val="none" w:sz="0" w:space="0" w:color="auto"/>
      </w:divBdr>
    </w:div>
    <w:div w:id="1311859971">
      <w:bodyDiv w:val="1"/>
      <w:marLeft w:val="0"/>
      <w:marRight w:val="0"/>
      <w:marTop w:val="0"/>
      <w:marBottom w:val="0"/>
      <w:divBdr>
        <w:top w:val="none" w:sz="0" w:space="0" w:color="auto"/>
        <w:left w:val="none" w:sz="0" w:space="0" w:color="auto"/>
        <w:bottom w:val="none" w:sz="0" w:space="0" w:color="auto"/>
        <w:right w:val="none" w:sz="0" w:space="0" w:color="auto"/>
      </w:divBdr>
    </w:div>
    <w:div w:id="1312757896">
      <w:bodyDiv w:val="1"/>
      <w:marLeft w:val="0"/>
      <w:marRight w:val="0"/>
      <w:marTop w:val="0"/>
      <w:marBottom w:val="0"/>
      <w:divBdr>
        <w:top w:val="none" w:sz="0" w:space="0" w:color="auto"/>
        <w:left w:val="none" w:sz="0" w:space="0" w:color="auto"/>
        <w:bottom w:val="none" w:sz="0" w:space="0" w:color="auto"/>
        <w:right w:val="none" w:sz="0" w:space="0" w:color="auto"/>
      </w:divBdr>
    </w:div>
    <w:div w:id="1327200253">
      <w:bodyDiv w:val="1"/>
      <w:marLeft w:val="0"/>
      <w:marRight w:val="0"/>
      <w:marTop w:val="0"/>
      <w:marBottom w:val="0"/>
      <w:divBdr>
        <w:top w:val="none" w:sz="0" w:space="0" w:color="auto"/>
        <w:left w:val="none" w:sz="0" w:space="0" w:color="auto"/>
        <w:bottom w:val="none" w:sz="0" w:space="0" w:color="auto"/>
        <w:right w:val="none" w:sz="0" w:space="0" w:color="auto"/>
      </w:divBdr>
    </w:div>
    <w:div w:id="1341395316">
      <w:bodyDiv w:val="1"/>
      <w:marLeft w:val="0"/>
      <w:marRight w:val="0"/>
      <w:marTop w:val="0"/>
      <w:marBottom w:val="0"/>
      <w:divBdr>
        <w:top w:val="none" w:sz="0" w:space="0" w:color="auto"/>
        <w:left w:val="none" w:sz="0" w:space="0" w:color="auto"/>
        <w:bottom w:val="none" w:sz="0" w:space="0" w:color="auto"/>
        <w:right w:val="none" w:sz="0" w:space="0" w:color="auto"/>
      </w:divBdr>
    </w:div>
    <w:div w:id="1341466147">
      <w:bodyDiv w:val="1"/>
      <w:marLeft w:val="0"/>
      <w:marRight w:val="0"/>
      <w:marTop w:val="0"/>
      <w:marBottom w:val="0"/>
      <w:divBdr>
        <w:top w:val="none" w:sz="0" w:space="0" w:color="auto"/>
        <w:left w:val="none" w:sz="0" w:space="0" w:color="auto"/>
        <w:bottom w:val="none" w:sz="0" w:space="0" w:color="auto"/>
        <w:right w:val="none" w:sz="0" w:space="0" w:color="auto"/>
      </w:divBdr>
    </w:div>
    <w:div w:id="1346710263">
      <w:bodyDiv w:val="1"/>
      <w:marLeft w:val="0"/>
      <w:marRight w:val="0"/>
      <w:marTop w:val="0"/>
      <w:marBottom w:val="0"/>
      <w:divBdr>
        <w:top w:val="none" w:sz="0" w:space="0" w:color="auto"/>
        <w:left w:val="none" w:sz="0" w:space="0" w:color="auto"/>
        <w:bottom w:val="none" w:sz="0" w:space="0" w:color="auto"/>
        <w:right w:val="none" w:sz="0" w:space="0" w:color="auto"/>
      </w:divBdr>
    </w:div>
    <w:div w:id="1351252626">
      <w:bodyDiv w:val="1"/>
      <w:marLeft w:val="0"/>
      <w:marRight w:val="0"/>
      <w:marTop w:val="0"/>
      <w:marBottom w:val="0"/>
      <w:divBdr>
        <w:top w:val="none" w:sz="0" w:space="0" w:color="auto"/>
        <w:left w:val="none" w:sz="0" w:space="0" w:color="auto"/>
        <w:bottom w:val="none" w:sz="0" w:space="0" w:color="auto"/>
        <w:right w:val="none" w:sz="0" w:space="0" w:color="auto"/>
      </w:divBdr>
    </w:div>
    <w:div w:id="1353607763">
      <w:bodyDiv w:val="1"/>
      <w:marLeft w:val="0"/>
      <w:marRight w:val="0"/>
      <w:marTop w:val="0"/>
      <w:marBottom w:val="0"/>
      <w:divBdr>
        <w:top w:val="none" w:sz="0" w:space="0" w:color="auto"/>
        <w:left w:val="none" w:sz="0" w:space="0" w:color="auto"/>
        <w:bottom w:val="none" w:sz="0" w:space="0" w:color="auto"/>
        <w:right w:val="none" w:sz="0" w:space="0" w:color="auto"/>
      </w:divBdr>
    </w:div>
    <w:div w:id="1355380948">
      <w:bodyDiv w:val="1"/>
      <w:marLeft w:val="0"/>
      <w:marRight w:val="0"/>
      <w:marTop w:val="0"/>
      <w:marBottom w:val="0"/>
      <w:divBdr>
        <w:top w:val="none" w:sz="0" w:space="0" w:color="auto"/>
        <w:left w:val="none" w:sz="0" w:space="0" w:color="auto"/>
        <w:bottom w:val="none" w:sz="0" w:space="0" w:color="auto"/>
        <w:right w:val="none" w:sz="0" w:space="0" w:color="auto"/>
      </w:divBdr>
    </w:div>
    <w:div w:id="1364939660">
      <w:bodyDiv w:val="1"/>
      <w:marLeft w:val="0"/>
      <w:marRight w:val="0"/>
      <w:marTop w:val="0"/>
      <w:marBottom w:val="0"/>
      <w:divBdr>
        <w:top w:val="none" w:sz="0" w:space="0" w:color="auto"/>
        <w:left w:val="none" w:sz="0" w:space="0" w:color="auto"/>
        <w:bottom w:val="none" w:sz="0" w:space="0" w:color="auto"/>
        <w:right w:val="none" w:sz="0" w:space="0" w:color="auto"/>
      </w:divBdr>
    </w:div>
    <w:div w:id="1367296327">
      <w:bodyDiv w:val="1"/>
      <w:marLeft w:val="0"/>
      <w:marRight w:val="0"/>
      <w:marTop w:val="0"/>
      <w:marBottom w:val="0"/>
      <w:divBdr>
        <w:top w:val="none" w:sz="0" w:space="0" w:color="auto"/>
        <w:left w:val="none" w:sz="0" w:space="0" w:color="auto"/>
        <w:bottom w:val="none" w:sz="0" w:space="0" w:color="auto"/>
        <w:right w:val="none" w:sz="0" w:space="0" w:color="auto"/>
      </w:divBdr>
    </w:div>
    <w:div w:id="1375039615">
      <w:bodyDiv w:val="1"/>
      <w:marLeft w:val="0"/>
      <w:marRight w:val="0"/>
      <w:marTop w:val="0"/>
      <w:marBottom w:val="0"/>
      <w:divBdr>
        <w:top w:val="none" w:sz="0" w:space="0" w:color="auto"/>
        <w:left w:val="none" w:sz="0" w:space="0" w:color="auto"/>
        <w:bottom w:val="none" w:sz="0" w:space="0" w:color="auto"/>
        <w:right w:val="none" w:sz="0" w:space="0" w:color="auto"/>
      </w:divBdr>
    </w:div>
    <w:div w:id="1375890280">
      <w:bodyDiv w:val="1"/>
      <w:marLeft w:val="0"/>
      <w:marRight w:val="0"/>
      <w:marTop w:val="0"/>
      <w:marBottom w:val="0"/>
      <w:divBdr>
        <w:top w:val="none" w:sz="0" w:space="0" w:color="auto"/>
        <w:left w:val="none" w:sz="0" w:space="0" w:color="auto"/>
        <w:bottom w:val="none" w:sz="0" w:space="0" w:color="auto"/>
        <w:right w:val="none" w:sz="0" w:space="0" w:color="auto"/>
      </w:divBdr>
    </w:div>
    <w:div w:id="1378432047">
      <w:bodyDiv w:val="1"/>
      <w:marLeft w:val="0"/>
      <w:marRight w:val="0"/>
      <w:marTop w:val="0"/>
      <w:marBottom w:val="0"/>
      <w:divBdr>
        <w:top w:val="none" w:sz="0" w:space="0" w:color="auto"/>
        <w:left w:val="none" w:sz="0" w:space="0" w:color="auto"/>
        <w:bottom w:val="none" w:sz="0" w:space="0" w:color="auto"/>
        <w:right w:val="none" w:sz="0" w:space="0" w:color="auto"/>
      </w:divBdr>
    </w:div>
    <w:div w:id="1384911440">
      <w:bodyDiv w:val="1"/>
      <w:marLeft w:val="0"/>
      <w:marRight w:val="0"/>
      <w:marTop w:val="0"/>
      <w:marBottom w:val="0"/>
      <w:divBdr>
        <w:top w:val="none" w:sz="0" w:space="0" w:color="auto"/>
        <w:left w:val="none" w:sz="0" w:space="0" w:color="auto"/>
        <w:bottom w:val="none" w:sz="0" w:space="0" w:color="auto"/>
        <w:right w:val="none" w:sz="0" w:space="0" w:color="auto"/>
      </w:divBdr>
    </w:div>
    <w:div w:id="1386560840">
      <w:bodyDiv w:val="1"/>
      <w:marLeft w:val="0"/>
      <w:marRight w:val="0"/>
      <w:marTop w:val="0"/>
      <w:marBottom w:val="0"/>
      <w:divBdr>
        <w:top w:val="none" w:sz="0" w:space="0" w:color="auto"/>
        <w:left w:val="none" w:sz="0" w:space="0" w:color="auto"/>
        <w:bottom w:val="none" w:sz="0" w:space="0" w:color="auto"/>
        <w:right w:val="none" w:sz="0" w:space="0" w:color="auto"/>
      </w:divBdr>
    </w:div>
    <w:div w:id="1390417111">
      <w:bodyDiv w:val="1"/>
      <w:marLeft w:val="0"/>
      <w:marRight w:val="0"/>
      <w:marTop w:val="0"/>
      <w:marBottom w:val="0"/>
      <w:divBdr>
        <w:top w:val="none" w:sz="0" w:space="0" w:color="auto"/>
        <w:left w:val="none" w:sz="0" w:space="0" w:color="auto"/>
        <w:bottom w:val="none" w:sz="0" w:space="0" w:color="auto"/>
        <w:right w:val="none" w:sz="0" w:space="0" w:color="auto"/>
      </w:divBdr>
    </w:div>
    <w:div w:id="1391078857">
      <w:bodyDiv w:val="1"/>
      <w:marLeft w:val="0"/>
      <w:marRight w:val="0"/>
      <w:marTop w:val="0"/>
      <w:marBottom w:val="0"/>
      <w:divBdr>
        <w:top w:val="none" w:sz="0" w:space="0" w:color="auto"/>
        <w:left w:val="none" w:sz="0" w:space="0" w:color="auto"/>
        <w:bottom w:val="none" w:sz="0" w:space="0" w:color="auto"/>
        <w:right w:val="none" w:sz="0" w:space="0" w:color="auto"/>
      </w:divBdr>
    </w:div>
    <w:div w:id="1394044097">
      <w:bodyDiv w:val="1"/>
      <w:marLeft w:val="0"/>
      <w:marRight w:val="0"/>
      <w:marTop w:val="0"/>
      <w:marBottom w:val="0"/>
      <w:divBdr>
        <w:top w:val="none" w:sz="0" w:space="0" w:color="auto"/>
        <w:left w:val="none" w:sz="0" w:space="0" w:color="auto"/>
        <w:bottom w:val="none" w:sz="0" w:space="0" w:color="auto"/>
        <w:right w:val="none" w:sz="0" w:space="0" w:color="auto"/>
      </w:divBdr>
    </w:div>
    <w:div w:id="1398436041">
      <w:bodyDiv w:val="1"/>
      <w:marLeft w:val="0"/>
      <w:marRight w:val="0"/>
      <w:marTop w:val="0"/>
      <w:marBottom w:val="0"/>
      <w:divBdr>
        <w:top w:val="none" w:sz="0" w:space="0" w:color="auto"/>
        <w:left w:val="none" w:sz="0" w:space="0" w:color="auto"/>
        <w:bottom w:val="none" w:sz="0" w:space="0" w:color="auto"/>
        <w:right w:val="none" w:sz="0" w:space="0" w:color="auto"/>
      </w:divBdr>
    </w:div>
    <w:div w:id="1398674579">
      <w:bodyDiv w:val="1"/>
      <w:marLeft w:val="0"/>
      <w:marRight w:val="0"/>
      <w:marTop w:val="0"/>
      <w:marBottom w:val="0"/>
      <w:divBdr>
        <w:top w:val="none" w:sz="0" w:space="0" w:color="auto"/>
        <w:left w:val="none" w:sz="0" w:space="0" w:color="auto"/>
        <w:bottom w:val="none" w:sz="0" w:space="0" w:color="auto"/>
        <w:right w:val="none" w:sz="0" w:space="0" w:color="auto"/>
      </w:divBdr>
    </w:div>
    <w:div w:id="1405252936">
      <w:bodyDiv w:val="1"/>
      <w:marLeft w:val="0"/>
      <w:marRight w:val="0"/>
      <w:marTop w:val="0"/>
      <w:marBottom w:val="0"/>
      <w:divBdr>
        <w:top w:val="none" w:sz="0" w:space="0" w:color="auto"/>
        <w:left w:val="none" w:sz="0" w:space="0" w:color="auto"/>
        <w:bottom w:val="none" w:sz="0" w:space="0" w:color="auto"/>
        <w:right w:val="none" w:sz="0" w:space="0" w:color="auto"/>
      </w:divBdr>
    </w:div>
    <w:div w:id="1407268305">
      <w:bodyDiv w:val="1"/>
      <w:marLeft w:val="0"/>
      <w:marRight w:val="0"/>
      <w:marTop w:val="0"/>
      <w:marBottom w:val="0"/>
      <w:divBdr>
        <w:top w:val="none" w:sz="0" w:space="0" w:color="auto"/>
        <w:left w:val="none" w:sz="0" w:space="0" w:color="auto"/>
        <w:bottom w:val="none" w:sz="0" w:space="0" w:color="auto"/>
        <w:right w:val="none" w:sz="0" w:space="0" w:color="auto"/>
      </w:divBdr>
    </w:div>
    <w:div w:id="1417819330">
      <w:bodyDiv w:val="1"/>
      <w:marLeft w:val="0"/>
      <w:marRight w:val="0"/>
      <w:marTop w:val="0"/>
      <w:marBottom w:val="0"/>
      <w:divBdr>
        <w:top w:val="none" w:sz="0" w:space="0" w:color="auto"/>
        <w:left w:val="none" w:sz="0" w:space="0" w:color="auto"/>
        <w:bottom w:val="none" w:sz="0" w:space="0" w:color="auto"/>
        <w:right w:val="none" w:sz="0" w:space="0" w:color="auto"/>
      </w:divBdr>
    </w:div>
    <w:div w:id="1420251050">
      <w:bodyDiv w:val="1"/>
      <w:marLeft w:val="0"/>
      <w:marRight w:val="0"/>
      <w:marTop w:val="0"/>
      <w:marBottom w:val="0"/>
      <w:divBdr>
        <w:top w:val="none" w:sz="0" w:space="0" w:color="auto"/>
        <w:left w:val="none" w:sz="0" w:space="0" w:color="auto"/>
        <w:bottom w:val="none" w:sz="0" w:space="0" w:color="auto"/>
        <w:right w:val="none" w:sz="0" w:space="0" w:color="auto"/>
      </w:divBdr>
    </w:div>
    <w:div w:id="1423524049">
      <w:bodyDiv w:val="1"/>
      <w:marLeft w:val="0"/>
      <w:marRight w:val="0"/>
      <w:marTop w:val="0"/>
      <w:marBottom w:val="0"/>
      <w:divBdr>
        <w:top w:val="none" w:sz="0" w:space="0" w:color="auto"/>
        <w:left w:val="none" w:sz="0" w:space="0" w:color="auto"/>
        <w:bottom w:val="none" w:sz="0" w:space="0" w:color="auto"/>
        <w:right w:val="none" w:sz="0" w:space="0" w:color="auto"/>
      </w:divBdr>
    </w:div>
    <w:div w:id="1429692558">
      <w:bodyDiv w:val="1"/>
      <w:marLeft w:val="0"/>
      <w:marRight w:val="0"/>
      <w:marTop w:val="0"/>
      <w:marBottom w:val="0"/>
      <w:divBdr>
        <w:top w:val="none" w:sz="0" w:space="0" w:color="auto"/>
        <w:left w:val="none" w:sz="0" w:space="0" w:color="auto"/>
        <w:bottom w:val="none" w:sz="0" w:space="0" w:color="auto"/>
        <w:right w:val="none" w:sz="0" w:space="0" w:color="auto"/>
      </w:divBdr>
    </w:div>
    <w:div w:id="1434010406">
      <w:bodyDiv w:val="1"/>
      <w:marLeft w:val="0"/>
      <w:marRight w:val="0"/>
      <w:marTop w:val="0"/>
      <w:marBottom w:val="0"/>
      <w:divBdr>
        <w:top w:val="none" w:sz="0" w:space="0" w:color="auto"/>
        <w:left w:val="none" w:sz="0" w:space="0" w:color="auto"/>
        <w:bottom w:val="none" w:sz="0" w:space="0" w:color="auto"/>
        <w:right w:val="none" w:sz="0" w:space="0" w:color="auto"/>
      </w:divBdr>
    </w:div>
    <w:div w:id="1434786155">
      <w:bodyDiv w:val="1"/>
      <w:marLeft w:val="0"/>
      <w:marRight w:val="0"/>
      <w:marTop w:val="0"/>
      <w:marBottom w:val="0"/>
      <w:divBdr>
        <w:top w:val="none" w:sz="0" w:space="0" w:color="auto"/>
        <w:left w:val="none" w:sz="0" w:space="0" w:color="auto"/>
        <w:bottom w:val="none" w:sz="0" w:space="0" w:color="auto"/>
        <w:right w:val="none" w:sz="0" w:space="0" w:color="auto"/>
      </w:divBdr>
    </w:div>
    <w:div w:id="1441219318">
      <w:bodyDiv w:val="1"/>
      <w:marLeft w:val="0"/>
      <w:marRight w:val="0"/>
      <w:marTop w:val="0"/>
      <w:marBottom w:val="0"/>
      <w:divBdr>
        <w:top w:val="none" w:sz="0" w:space="0" w:color="auto"/>
        <w:left w:val="none" w:sz="0" w:space="0" w:color="auto"/>
        <w:bottom w:val="none" w:sz="0" w:space="0" w:color="auto"/>
        <w:right w:val="none" w:sz="0" w:space="0" w:color="auto"/>
      </w:divBdr>
    </w:div>
    <w:div w:id="1441219321">
      <w:bodyDiv w:val="1"/>
      <w:marLeft w:val="0"/>
      <w:marRight w:val="0"/>
      <w:marTop w:val="0"/>
      <w:marBottom w:val="0"/>
      <w:divBdr>
        <w:top w:val="none" w:sz="0" w:space="0" w:color="auto"/>
        <w:left w:val="none" w:sz="0" w:space="0" w:color="auto"/>
        <w:bottom w:val="none" w:sz="0" w:space="0" w:color="auto"/>
        <w:right w:val="none" w:sz="0" w:space="0" w:color="auto"/>
      </w:divBdr>
    </w:div>
    <w:div w:id="1447655158">
      <w:bodyDiv w:val="1"/>
      <w:marLeft w:val="0"/>
      <w:marRight w:val="0"/>
      <w:marTop w:val="0"/>
      <w:marBottom w:val="0"/>
      <w:divBdr>
        <w:top w:val="none" w:sz="0" w:space="0" w:color="auto"/>
        <w:left w:val="none" w:sz="0" w:space="0" w:color="auto"/>
        <w:bottom w:val="none" w:sz="0" w:space="0" w:color="auto"/>
        <w:right w:val="none" w:sz="0" w:space="0" w:color="auto"/>
      </w:divBdr>
    </w:div>
    <w:div w:id="1449811125">
      <w:bodyDiv w:val="1"/>
      <w:marLeft w:val="0"/>
      <w:marRight w:val="0"/>
      <w:marTop w:val="0"/>
      <w:marBottom w:val="0"/>
      <w:divBdr>
        <w:top w:val="none" w:sz="0" w:space="0" w:color="auto"/>
        <w:left w:val="none" w:sz="0" w:space="0" w:color="auto"/>
        <w:bottom w:val="none" w:sz="0" w:space="0" w:color="auto"/>
        <w:right w:val="none" w:sz="0" w:space="0" w:color="auto"/>
      </w:divBdr>
    </w:div>
    <w:div w:id="1456483659">
      <w:bodyDiv w:val="1"/>
      <w:marLeft w:val="0"/>
      <w:marRight w:val="0"/>
      <w:marTop w:val="0"/>
      <w:marBottom w:val="0"/>
      <w:divBdr>
        <w:top w:val="none" w:sz="0" w:space="0" w:color="auto"/>
        <w:left w:val="none" w:sz="0" w:space="0" w:color="auto"/>
        <w:bottom w:val="none" w:sz="0" w:space="0" w:color="auto"/>
        <w:right w:val="none" w:sz="0" w:space="0" w:color="auto"/>
      </w:divBdr>
    </w:div>
    <w:div w:id="1459495665">
      <w:bodyDiv w:val="1"/>
      <w:marLeft w:val="0"/>
      <w:marRight w:val="0"/>
      <w:marTop w:val="0"/>
      <w:marBottom w:val="0"/>
      <w:divBdr>
        <w:top w:val="none" w:sz="0" w:space="0" w:color="auto"/>
        <w:left w:val="none" w:sz="0" w:space="0" w:color="auto"/>
        <w:bottom w:val="none" w:sz="0" w:space="0" w:color="auto"/>
        <w:right w:val="none" w:sz="0" w:space="0" w:color="auto"/>
      </w:divBdr>
    </w:div>
    <w:div w:id="1461609281">
      <w:bodyDiv w:val="1"/>
      <w:marLeft w:val="0"/>
      <w:marRight w:val="0"/>
      <w:marTop w:val="0"/>
      <w:marBottom w:val="0"/>
      <w:divBdr>
        <w:top w:val="none" w:sz="0" w:space="0" w:color="auto"/>
        <w:left w:val="none" w:sz="0" w:space="0" w:color="auto"/>
        <w:bottom w:val="none" w:sz="0" w:space="0" w:color="auto"/>
        <w:right w:val="none" w:sz="0" w:space="0" w:color="auto"/>
      </w:divBdr>
    </w:div>
    <w:div w:id="1473331427">
      <w:bodyDiv w:val="1"/>
      <w:marLeft w:val="0"/>
      <w:marRight w:val="0"/>
      <w:marTop w:val="0"/>
      <w:marBottom w:val="0"/>
      <w:divBdr>
        <w:top w:val="none" w:sz="0" w:space="0" w:color="auto"/>
        <w:left w:val="none" w:sz="0" w:space="0" w:color="auto"/>
        <w:bottom w:val="none" w:sz="0" w:space="0" w:color="auto"/>
        <w:right w:val="none" w:sz="0" w:space="0" w:color="auto"/>
      </w:divBdr>
    </w:div>
    <w:div w:id="1482698927">
      <w:bodyDiv w:val="1"/>
      <w:marLeft w:val="0"/>
      <w:marRight w:val="0"/>
      <w:marTop w:val="0"/>
      <w:marBottom w:val="0"/>
      <w:divBdr>
        <w:top w:val="none" w:sz="0" w:space="0" w:color="auto"/>
        <w:left w:val="none" w:sz="0" w:space="0" w:color="auto"/>
        <w:bottom w:val="none" w:sz="0" w:space="0" w:color="auto"/>
        <w:right w:val="none" w:sz="0" w:space="0" w:color="auto"/>
      </w:divBdr>
    </w:div>
    <w:div w:id="1484783972">
      <w:bodyDiv w:val="1"/>
      <w:marLeft w:val="0"/>
      <w:marRight w:val="0"/>
      <w:marTop w:val="0"/>
      <w:marBottom w:val="0"/>
      <w:divBdr>
        <w:top w:val="none" w:sz="0" w:space="0" w:color="auto"/>
        <w:left w:val="none" w:sz="0" w:space="0" w:color="auto"/>
        <w:bottom w:val="none" w:sz="0" w:space="0" w:color="auto"/>
        <w:right w:val="none" w:sz="0" w:space="0" w:color="auto"/>
      </w:divBdr>
    </w:div>
    <w:div w:id="1486313281">
      <w:bodyDiv w:val="1"/>
      <w:marLeft w:val="0"/>
      <w:marRight w:val="0"/>
      <w:marTop w:val="0"/>
      <w:marBottom w:val="0"/>
      <w:divBdr>
        <w:top w:val="none" w:sz="0" w:space="0" w:color="auto"/>
        <w:left w:val="none" w:sz="0" w:space="0" w:color="auto"/>
        <w:bottom w:val="none" w:sz="0" w:space="0" w:color="auto"/>
        <w:right w:val="none" w:sz="0" w:space="0" w:color="auto"/>
      </w:divBdr>
    </w:div>
    <w:div w:id="1486387508">
      <w:bodyDiv w:val="1"/>
      <w:marLeft w:val="0"/>
      <w:marRight w:val="0"/>
      <w:marTop w:val="0"/>
      <w:marBottom w:val="0"/>
      <w:divBdr>
        <w:top w:val="none" w:sz="0" w:space="0" w:color="auto"/>
        <w:left w:val="none" w:sz="0" w:space="0" w:color="auto"/>
        <w:bottom w:val="none" w:sz="0" w:space="0" w:color="auto"/>
        <w:right w:val="none" w:sz="0" w:space="0" w:color="auto"/>
      </w:divBdr>
    </w:div>
    <w:div w:id="1488134346">
      <w:bodyDiv w:val="1"/>
      <w:marLeft w:val="0"/>
      <w:marRight w:val="0"/>
      <w:marTop w:val="0"/>
      <w:marBottom w:val="0"/>
      <w:divBdr>
        <w:top w:val="none" w:sz="0" w:space="0" w:color="auto"/>
        <w:left w:val="none" w:sz="0" w:space="0" w:color="auto"/>
        <w:bottom w:val="none" w:sz="0" w:space="0" w:color="auto"/>
        <w:right w:val="none" w:sz="0" w:space="0" w:color="auto"/>
      </w:divBdr>
    </w:div>
    <w:div w:id="1490053819">
      <w:bodyDiv w:val="1"/>
      <w:marLeft w:val="0"/>
      <w:marRight w:val="0"/>
      <w:marTop w:val="0"/>
      <w:marBottom w:val="0"/>
      <w:divBdr>
        <w:top w:val="none" w:sz="0" w:space="0" w:color="auto"/>
        <w:left w:val="none" w:sz="0" w:space="0" w:color="auto"/>
        <w:bottom w:val="none" w:sz="0" w:space="0" w:color="auto"/>
        <w:right w:val="none" w:sz="0" w:space="0" w:color="auto"/>
      </w:divBdr>
    </w:div>
    <w:div w:id="1491602003">
      <w:bodyDiv w:val="1"/>
      <w:marLeft w:val="0"/>
      <w:marRight w:val="0"/>
      <w:marTop w:val="0"/>
      <w:marBottom w:val="0"/>
      <w:divBdr>
        <w:top w:val="none" w:sz="0" w:space="0" w:color="auto"/>
        <w:left w:val="none" w:sz="0" w:space="0" w:color="auto"/>
        <w:bottom w:val="none" w:sz="0" w:space="0" w:color="auto"/>
        <w:right w:val="none" w:sz="0" w:space="0" w:color="auto"/>
      </w:divBdr>
    </w:div>
    <w:div w:id="1497529307">
      <w:bodyDiv w:val="1"/>
      <w:marLeft w:val="0"/>
      <w:marRight w:val="0"/>
      <w:marTop w:val="0"/>
      <w:marBottom w:val="0"/>
      <w:divBdr>
        <w:top w:val="none" w:sz="0" w:space="0" w:color="auto"/>
        <w:left w:val="none" w:sz="0" w:space="0" w:color="auto"/>
        <w:bottom w:val="none" w:sz="0" w:space="0" w:color="auto"/>
        <w:right w:val="none" w:sz="0" w:space="0" w:color="auto"/>
      </w:divBdr>
    </w:div>
    <w:div w:id="1502550723">
      <w:bodyDiv w:val="1"/>
      <w:marLeft w:val="0"/>
      <w:marRight w:val="0"/>
      <w:marTop w:val="0"/>
      <w:marBottom w:val="0"/>
      <w:divBdr>
        <w:top w:val="none" w:sz="0" w:space="0" w:color="auto"/>
        <w:left w:val="none" w:sz="0" w:space="0" w:color="auto"/>
        <w:bottom w:val="none" w:sz="0" w:space="0" w:color="auto"/>
        <w:right w:val="none" w:sz="0" w:space="0" w:color="auto"/>
      </w:divBdr>
    </w:div>
    <w:div w:id="1515027950">
      <w:bodyDiv w:val="1"/>
      <w:marLeft w:val="0"/>
      <w:marRight w:val="0"/>
      <w:marTop w:val="0"/>
      <w:marBottom w:val="0"/>
      <w:divBdr>
        <w:top w:val="none" w:sz="0" w:space="0" w:color="auto"/>
        <w:left w:val="none" w:sz="0" w:space="0" w:color="auto"/>
        <w:bottom w:val="none" w:sz="0" w:space="0" w:color="auto"/>
        <w:right w:val="none" w:sz="0" w:space="0" w:color="auto"/>
      </w:divBdr>
    </w:div>
    <w:div w:id="1520200528">
      <w:bodyDiv w:val="1"/>
      <w:marLeft w:val="0"/>
      <w:marRight w:val="0"/>
      <w:marTop w:val="0"/>
      <w:marBottom w:val="0"/>
      <w:divBdr>
        <w:top w:val="none" w:sz="0" w:space="0" w:color="auto"/>
        <w:left w:val="none" w:sz="0" w:space="0" w:color="auto"/>
        <w:bottom w:val="none" w:sz="0" w:space="0" w:color="auto"/>
        <w:right w:val="none" w:sz="0" w:space="0" w:color="auto"/>
      </w:divBdr>
    </w:div>
    <w:div w:id="1528445638">
      <w:bodyDiv w:val="1"/>
      <w:marLeft w:val="0"/>
      <w:marRight w:val="0"/>
      <w:marTop w:val="0"/>
      <w:marBottom w:val="0"/>
      <w:divBdr>
        <w:top w:val="none" w:sz="0" w:space="0" w:color="auto"/>
        <w:left w:val="none" w:sz="0" w:space="0" w:color="auto"/>
        <w:bottom w:val="none" w:sz="0" w:space="0" w:color="auto"/>
        <w:right w:val="none" w:sz="0" w:space="0" w:color="auto"/>
      </w:divBdr>
    </w:div>
    <w:div w:id="1529021917">
      <w:bodyDiv w:val="1"/>
      <w:marLeft w:val="0"/>
      <w:marRight w:val="0"/>
      <w:marTop w:val="0"/>
      <w:marBottom w:val="0"/>
      <w:divBdr>
        <w:top w:val="none" w:sz="0" w:space="0" w:color="auto"/>
        <w:left w:val="none" w:sz="0" w:space="0" w:color="auto"/>
        <w:bottom w:val="none" w:sz="0" w:space="0" w:color="auto"/>
        <w:right w:val="none" w:sz="0" w:space="0" w:color="auto"/>
      </w:divBdr>
    </w:div>
    <w:div w:id="1554776510">
      <w:bodyDiv w:val="1"/>
      <w:marLeft w:val="0"/>
      <w:marRight w:val="0"/>
      <w:marTop w:val="0"/>
      <w:marBottom w:val="0"/>
      <w:divBdr>
        <w:top w:val="none" w:sz="0" w:space="0" w:color="auto"/>
        <w:left w:val="none" w:sz="0" w:space="0" w:color="auto"/>
        <w:bottom w:val="none" w:sz="0" w:space="0" w:color="auto"/>
        <w:right w:val="none" w:sz="0" w:space="0" w:color="auto"/>
      </w:divBdr>
    </w:div>
    <w:div w:id="1555963445">
      <w:bodyDiv w:val="1"/>
      <w:marLeft w:val="0"/>
      <w:marRight w:val="0"/>
      <w:marTop w:val="0"/>
      <w:marBottom w:val="0"/>
      <w:divBdr>
        <w:top w:val="none" w:sz="0" w:space="0" w:color="auto"/>
        <w:left w:val="none" w:sz="0" w:space="0" w:color="auto"/>
        <w:bottom w:val="none" w:sz="0" w:space="0" w:color="auto"/>
        <w:right w:val="none" w:sz="0" w:space="0" w:color="auto"/>
      </w:divBdr>
    </w:div>
    <w:div w:id="1560749260">
      <w:bodyDiv w:val="1"/>
      <w:marLeft w:val="0"/>
      <w:marRight w:val="0"/>
      <w:marTop w:val="0"/>
      <w:marBottom w:val="0"/>
      <w:divBdr>
        <w:top w:val="none" w:sz="0" w:space="0" w:color="auto"/>
        <w:left w:val="none" w:sz="0" w:space="0" w:color="auto"/>
        <w:bottom w:val="none" w:sz="0" w:space="0" w:color="auto"/>
        <w:right w:val="none" w:sz="0" w:space="0" w:color="auto"/>
      </w:divBdr>
    </w:div>
    <w:div w:id="1567299234">
      <w:bodyDiv w:val="1"/>
      <w:marLeft w:val="0"/>
      <w:marRight w:val="0"/>
      <w:marTop w:val="0"/>
      <w:marBottom w:val="0"/>
      <w:divBdr>
        <w:top w:val="none" w:sz="0" w:space="0" w:color="auto"/>
        <w:left w:val="none" w:sz="0" w:space="0" w:color="auto"/>
        <w:bottom w:val="none" w:sz="0" w:space="0" w:color="auto"/>
        <w:right w:val="none" w:sz="0" w:space="0" w:color="auto"/>
      </w:divBdr>
    </w:div>
    <w:div w:id="1578976805">
      <w:bodyDiv w:val="1"/>
      <w:marLeft w:val="0"/>
      <w:marRight w:val="0"/>
      <w:marTop w:val="0"/>
      <w:marBottom w:val="0"/>
      <w:divBdr>
        <w:top w:val="none" w:sz="0" w:space="0" w:color="auto"/>
        <w:left w:val="none" w:sz="0" w:space="0" w:color="auto"/>
        <w:bottom w:val="none" w:sz="0" w:space="0" w:color="auto"/>
        <w:right w:val="none" w:sz="0" w:space="0" w:color="auto"/>
      </w:divBdr>
    </w:div>
    <w:div w:id="1585068257">
      <w:bodyDiv w:val="1"/>
      <w:marLeft w:val="0"/>
      <w:marRight w:val="0"/>
      <w:marTop w:val="0"/>
      <w:marBottom w:val="0"/>
      <w:divBdr>
        <w:top w:val="none" w:sz="0" w:space="0" w:color="auto"/>
        <w:left w:val="none" w:sz="0" w:space="0" w:color="auto"/>
        <w:bottom w:val="none" w:sz="0" w:space="0" w:color="auto"/>
        <w:right w:val="none" w:sz="0" w:space="0" w:color="auto"/>
      </w:divBdr>
    </w:div>
    <w:div w:id="1586107509">
      <w:bodyDiv w:val="1"/>
      <w:marLeft w:val="0"/>
      <w:marRight w:val="0"/>
      <w:marTop w:val="0"/>
      <w:marBottom w:val="0"/>
      <w:divBdr>
        <w:top w:val="none" w:sz="0" w:space="0" w:color="auto"/>
        <w:left w:val="none" w:sz="0" w:space="0" w:color="auto"/>
        <w:bottom w:val="none" w:sz="0" w:space="0" w:color="auto"/>
        <w:right w:val="none" w:sz="0" w:space="0" w:color="auto"/>
      </w:divBdr>
    </w:div>
    <w:div w:id="1586837511">
      <w:bodyDiv w:val="1"/>
      <w:marLeft w:val="0"/>
      <w:marRight w:val="0"/>
      <w:marTop w:val="0"/>
      <w:marBottom w:val="0"/>
      <w:divBdr>
        <w:top w:val="none" w:sz="0" w:space="0" w:color="auto"/>
        <w:left w:val="none" w:sz="0" w:space="0" w:color="auto"/>
        <w:bottom w:val="none" w:sz="0" w:space="0" w:color="auto"/>
        <w:right w:val="none" w:sz="0" w:space="0" w:color="auto"/>
      </w:divBdr>
    </w:div>
    <w:div w:id="1587767947">
      <w:bodyDiv w:val="1"/>
      <w:marLeft w:val="0"/>
      <w:marRight w:val="0"/>
      <w:marTop w:val="0"/>
      <w:marBottom w:val="0"/>
      <w:divBdr>
        <w:top w:val="none" w:sz="0" w:space="0" w:color="auto"/>
        <w:left w:val="none" w:sz="0" w:space="0" w:color="auto"/>
        <w:bottom w:val="none" w:sz="0" w:space="0" w:color="auto"/>
        <w:right w:val="none" w:sz="0" w:space="0" w:color="auto"/>
      </w:divBdr>
    </w:div>
    <w:div w:id="1593467128">
      <w:bodyDiv w:val="1"/>
      <w:marLeft w:val="0"/>
      <w:marRight w:val="0"/>
      <w:marTop w:val="0"/>
      <w:marBottom w:val="0"/>
      <w:divBdr>
        <w:top w:val="none" w:sz="0" w:space="0" w:color="auto"/>
        <w:left w:val="none" w:sz="0" w:space="0" w:color="auto"/>
        <w:bottom w:val="none" w:sz="0" w:space="0" w:color="auto"/>
        <w:right w:val="none" w:sz="0" w:space="0" w:color="auto"/>
      </w:divBdr>
    </w:div>
    <w:div w:id="1594628686">
      <w:bodyDiv w:val="1"/>
      <w:marLeft w:val="0"/>
      <w:marRight w:val="0"/>
      <w:marTop w:val="0"/>
      <w:marBottom w:val="0"/>
      <w:divBdr>
        <w:top w:val="none" w:sz="0" w:space="0" w:color="auto"/>
        <w:left w:val="none" w:sz="0" w:space="0" w:color="auto"/>
        <w:bottom w:val="none" w:sz="0" w:space="0" w:color="auto"/>
        <w:right w:val="none" w:sz="0" w:space="0" w:color="auto"/>
      </w:divBdr>
    </w:div>
    <w:div w:id="1601792689">
      <w:bodyDiv w:val="1"/>
      <w:marLeft w:val="0"/>
      <w:marRight w:val="0"/>
      <w:marTop w:val="0"/>
      <w:marBottom w:val="0"/>
      <w:divBdr>
        <w:top w:val="none" w:sz="0" w:space="0" w:color="auto"/>
        <w:left w:val="none" w:sz="0" w:space="0" w:color="auto"/>
        <w:bottom w:val="none" w:sz="0" w:space="0" w:color="auto"/>
        <w:right w:val="none" w:sz="0" w:space="0" w:color="auto"/>
      </w:divBdr>
    </w:div>
    <w:div w:id="1602178393">
      <w:bodyDiv w:val="1"/>
      <w:marLeft w:val="0"/>
      <w:marRight w:val="0"/>
      <w:marTop w:val="0"/>
      <w:marBottom w:val="0"/>
      <w:divBdr>
        <w:top w:val="none" w:sz="0" w:space="0" w:color="auto"/>
        <w:left w:val="none" w:sz="0" w:space="0" w:color="auto"/>
        <w:bottom w:val="none" w:sz="0" w:space="0" w:color="auto"/>
        <w:right w:val="none" w:sz="0" w:space="0" w:color="auto"/>
      </w:divBdr>
    </w:div>
    <w:div w:id="1612081825">
      <w:bodyDiv w:val="1"/>
      <w:marLeft w:val="0"/>
      <w:marRight w:val="0"/>
      <w:marTop w:val="0"/>
      <w:marBottom w:val="0"/>
      <w:divBdr>
        <w:top w:val="none" w:sz="0" w:space="0" w:color="auto"/>
        <w:left w:val="none" w:sz="0" w:space="0" w:color="auto"/>
        <w:bottom w:val="none" w:sz="0" w:space="0" w:color="auto"/>
        <w:right w:val="none" w:sz="0" w:space="0" w:color="auto"/>
      </w:divBdr>
    </w:div>
    <w:div w:id="1613051914">
      <w:bodyDiv w:val="1"/>
      <w:marLeft w:val="0"/>
      <w:marRight w:val="0"/>
      <w:marTop w:val="0"/>
      <w:marBottom w:val="0"/>
      <w:divBdr>
        <w:top w:val="none" w:sz="0" w:space="0" w:color="auto"/>
        <w:left w:val="none" w:sz="0" w:space="0" w:color="auto"/>
        <w:bottom w:val="none" w:sz="0" w:space="0" w:color="auto"/>
        <w:right w:val="none" w:sz="0" w:space="0" w:color="auto"/>
      </w:divBdr>
    </w:div>
    <w:div w:id="1613900879">
      <w:bodyDiv w:val="1"/>
      <w:marLeft w:val="0"/>
      <w:marRight w:val="0"/>
      <w:marTop w:val="0"/>
      <w:marBottom w:val="0"/>
      <w:divBdr>
        <w:top w:val="none" w:sz="0" w:space="0" w:color="auto"/>
        <w:left w:val="none" w:sz="0" w:space="0" w:color="auto"/>
        <w:bottom w:val="none" w:sz="0" w:space="0" w:color="auto"/>
        <w:right w:val="none" w:sz="0" w:space="0" w:color="auto"/>
      </w:divBdr>
    </w:div>
    <w:div w:id="1620068897">
      <w:bodyDiv w:val="1"/>
      <w:marLeft w:val="0"/>
      <w:marRight w:val="0"/>
      <w:marTop w:val="0"/>
      <w:marBottom w:val="0"/>
      <w:divBdr>
        <w:top w:val="none" w:sz="0" w:space="0" w:color="auto"/>
        <w:left w:val="none" w:sz="0" w:space="0" w:color="auto"/>
        <w:bottom w:val="none" w:sz="0" w:space="0" w:color="auto"/>
        <w:right w:val="none" w:sz="0" w:space="0" w:color="auto"/>
      </w:divBdr>
    </w:div>
    <w:div w:id="1620645527">
      <w:bodyDiv w:val="1"/>
      <w:marLeft w:val="0"/>
      <w:marRight w:val="0"/>
      <w:marTop w:val="0"/>
      <w:marBottom w:val="0"/>
      <w:divBdr>
        <w:top w:val="none" w:sz="0" w:space="0" w:color="auto"/>
        <w:left w:val="none" w:sz="0" w:space="0" w:color="auto"/>
        <w:bottom w:val="none" w:sz="0" w:space="0" w:color="auto"/>
        <w:right w:val="none" w:sz="0" w:space="0" w:color="auto"/>
      </w:divBdr>
    </w:div>
    <w:div w:id="1626041704">
      <w:bodyDiv w:val="1"/>
      <w:marLeft w:val="0"/>
      <w:marRight w:val="0"/>
      <w:marTop w:val="0"/>
      <w:marBottom w:val="0"/>
      <w:divBdr>
        <w:top w:val="none" w:sz="0" w:space="0" w:color="auto"/>
        <w:left w:val="none" w:sz="0" w:space="0" w:color="auto"/>
        <w:bottom w:val="none" w:sz="0" w:space="0" w:color="auto"/>
        <w:right w:val="none" w:sz="0" w:space="0" w:color="auto"/>
      </w:divBdr>
    </w:div>
    <w:div w:id="1627393454">
      <w:bodyDiv w:val="1"/>
      <w:marLeft w:val="0"/>
      <w:marRight w:val="0"/>
      <w:marTop w:val="0"/>
      <w:marBottom w:val="0"/>
      <w:divBdr>
        <w:top w:val="none" w:sz="0" w:space="0" w:color="auto"/>
        <w:left w:val="none" w:sz="0" w:space="0" w:color="auto"/>
        <w:bottom w:val="none" w:sz="0" w:space="0" w:color="auto"/>
        <w:right w:val="none" w:sz="0" w:space="0" w:color="auto"/>
      </w:divBdr>
    </w:div>
    <w:div w:id="1638686755">
      <w:bodyDiv w:val="1"/>
      <w:marLeft w:val="0"/>
      <w:marRight w:val="0"/>
      <w:marTop w:val="0"/>
      <w:marBottom w:val="0"/>
      <w:divBdr>
        <w:top w:val="none" w:sz="0" w:space="0" w:color="auto"/>
        <w:left w:val="none" w:sz="0" w:space="0" w:color="auto"/>
        <w:bottom w:val="none" w:sz="0" w:space="0" w:color="auto"/>
        <w:right w:val="none" w:sz="0" w:space="0" w:color="auto"/>
      </w:divBdr>
    </w:div>
    <w:div w:id="1641035918">
      <w:bodyDiv w:val="1"/>
      <w:marLeft w:val="0"/>
      <w:marRight w:val="0"/>
      <w:marTop w:val="0"/>
      <w:marBottom w:val="0"/>
      <w:divBdr>
        <w:top w:val="none" w:sz="0" w:space="0" w:color="auto"/>
        <w:left w:val="none" w:sz="0" w:space="0" w:color="auto"/>
        <w:bottom w:val="none" w:sz="0" w:space="0" w:color="auto"/>
        <w:right w:val="none" w:sz="0" w:space="0" w:color="auto"/>
      </w:divBdr>
    </w:div>
    <w:div w:id="1653673523">
      <w:bodyDiv w:val="1"/>
      <w:marLeft w:val="0"/>
      <w:marRight w:val="0"/>
      <w:marTop w:val="0"/>
      <w:marBottom w:val="0"/>
      <w:divBdr>
        <w:top w:val="none" w:sz="0" w:space="0" w:color="auto"/>
        <w:left w:val="none" w:sz="0" w:space="0" w:color="auto"/>
        <w:bottom w:val="none" w:sz="0" w:space="0" w:color="auto"/>
        <w:right w:val="none" w:sz="0" w:space="0" w:color="auto"/>
      </w:divBdr>
    </w:div>
    <w:div w:id="1653947197">
      <w:bodyDiv w:val="1"/>
      <w:marLeft w:val="0"/>
      <w:marRight w:val="0"/>
      <w:marTop w:val="0"/>
      <w:marBottom w:val="0"/>
      <w:divBdr>
        <w:top w:val="none" w:sz="0" w:space="0" w:color="auto"/>
        <w:left w:val="none" w:sz="0" w:space="0" w:color="auto"/>
        <w:bottom w:val="none" w:sz="0" w:space="0" w:color="auto"/>
        <w:right w:val="none" w:sz="0" w:space="0" w:color="auto"/>
      </w:divBdr>
    </w:div>
    <w:div w:id="1656185170">
      <w:bodyDiv w:val="1"/>
      <w:marLeft w:val="0"/>
      <w:marRight w:val="0"/>
      <w:marTop w:val="0"/>
      <w:marBottom w:val="0"/>
      <w:divBdr>
        <w:top w:val="none" w:sz="0" w:space="0" w:color="auto"/>
        <w:left w:val="none" w:sz="0" w:space="0" w:color="auto"/>
        <w:bottom w:val="none" w:sz="0" w:space="0" w:color="auto"/>
        <w:right w:val="none" w:sz="0" w:space="0" w:color="auto"/>
      </w:divBdr>
    </w:div>
    <w:div w:id="1663965260">
      <w:bodyDiv w:val="1"/>
      <w:marLeft w:val="0"/>
      <w:marRight w:val="0"/>
      <w:marTop w:val="0"/>
      <w:marBottom w:val="0"/>
      <w:divBdr>
        <w:top w:val="none" w:sz="0" w:space="0" w:color="auto"/>
        <w:left w:val="none" w:sz="0" w:space="0" w:color="auto"/>
        <w:bottom w:val="none" w:sz="0" w:space="0" w:color="auto"/>
        <w:right w:val="none" w:sz="0" w:space="0" w:color="auto"/>
      </w:divBdr>
    </w:div>
    <w:div w:id="1665232864">
      <w:bodyDiv w:val="1"/>
      <w:marLeft w:val="0"/>
      <w:marRight w:val="0"/>
      <w:marTop w:val="0"/>
      <w:marBottom w:val="0"/>
      <w:divBdr>
        <w:top w:val="none" w:sz="0" w:space="0" w:color="auto"/>
        <w:left w:val="none" w:sz="0" w:space="0" w:color="auto"/>
        <w:bottom w:val="none" w:sz="0" w:space="0" w:color="auto"/>
        <w:right w:val="none" w:sz="0" w:space="0" w:color="auto"/>
      </w:divBdr>
    </w:div>
    <w:div w:id="1670015728">
      <w:bodyDiv w:val="1"/>
      <w:marLeft w:val="0"/>
      <w:marRight w:val="0"/>
      <w:marTop w:val="0"/>
      <w:marBottom w:val="0"/>
      <w:divBdr>
        <w:top w:val="none" w:sz="0" w:space="0" w:color="auto"/>
        <w:left w:val="none" w:sz="0" w:space="0" w:color="auto"/>
        <w:bottom w:val="none" w:sz="0" w:space="0" w:color="auto"/>
        <w:right w:val="none" w:sz="0" w:space="0" w:color="auto"/>
      </w:divBdr>
    </w:div>
    <w:div w:id="1673220752">
      <w:bodyDiv w:val="1"/>
      <w:marLeft w:val="0"/>
      <w:marRight w:val="0"/>
      <w:marTop w:val="0"/>
      <w:marBottom w:val="0"/>
      <w:divBdr>
        <w:top w:val="none" w:sz="0" w:space="0" w:color="auto"/>
        <w:left w:val="none" w:sz="0" w:space="0" w:color="auto"/>
        <w:bottom w:val="none" w:sz="0" w:space="0" w:color="auto"/>
        <w:right w:val="none" w:sz="0" w:space="0" w:color="auto"/>
      </w:divBdr>
    </w:div>
    <w:div w:id="1674608162">
      <w:bodyDiv w:val="1"/>
      <w:marLeft w:val="0"/>
      <w:marRight w:val="0"/>
      <w:marTop w:val="0"/>
      <w:marBottom w:val="0"/>
      <w:divBdr>
        <w:top w:val="none" w:sz="0" w:space="0" w:color="auto"/>
        <w:left w:val="none" w:sz="0" w:space="0" w:color="auto"/>
        <w:bottom w:val="none" w:sz="0" w:space="0" w:color="auto"/>
        <w:right w:val="none" w:sz="0" w:space="0" w:color="auto"/>
      </w:divBdr>
    </w:div>
    <w:div w:id="1678266573">
      <w:bodyDiv w:val="1"/>
      <w:marLeft w:val="0"/>
      <w:marRight w:val="0"/>
      <w:marTop w:val="0"/>
      <w:marBottom w:val="0"/>
      <w:divBdr>
        <w:top w:val="none" w:sz="0" w:space="0" w:color="auto"/>
        <w:left w:val="none" w:sz="0" w:space="0" w:color="auto"/>
        <w:bottom w:val="none" w:sz="0" w:space="0" w:color="auto"/>
        <w:right w:val="none" w:sz="0" w:space="0" w:color="auto"/>
      </w:divBdr>
    </w:div>
    <w:div w:id="1678654022">
      <w:bodyDiv w:val="1"/>
      <w:marLeft w:val="0"/>
      <w:marRight w:val="0"/>
      <w:marTop w:val="0"/>
      <w:marBottom w:val="0"/>
      <w:divBdr>
        <w:top w:val="none" w:sz="0" w:space="0" w:color="auto"/>
        <w:left w:val="none" w:sz="0" w:space="0" w:color="auto"/>
        <w:bottom w:val="none" w:sz="0" w:space="0" w:color="auto"/>
        <w:right w:val="none" w:sz="0" w:space="0" w:color="auto"/>
      </w:divBdr>
    </w:div>
    <w:div w:id="1680693242">
      <w:bodyDiv w:val="1"/>
      <w:marLeft w:val="0"/>
      <w:marRight w:val="0"/>
      <w:marTop w:val="0"/>
      <w:marBottom w:val="0"/>
      <w:divBdr>
        <w:top w:val="none" w:sz="0" w:space="0" w:color="auto"/>
        <w:left w:val="none" w:sz="0" w:space="0" w:color="auto"/>
        <w:bottom w:val="none" w:sz="0" w:space="0" w:color="auto"/>
        <w:right w:val="none" w:sz="0" w:space="0" w:color="auto"/>
      </w:divBdr>
    </w:div>
    <w:div w:id="1682925375">
      <w:bodyDiv w:val="1"/>
      <w:marLeft w:val="0"/>
      <w:marRight w:val="0"/>
      <w:marTop w:val="0"/>
      <w:marBottom w:val="0"/>
      <w:divBdr>
        <w:top w:val="none" w:sz="0" w:space="0" w:color="auto"/>
        <w:left w:val="none" w:sz="0" w:space="0" w:color="auto"/>
        <w:bottom w:val="none" w:sz="0" w:space="0" w:color="auto"/>
        <w:right w:val="none" w:sz="0" w:space="0" w:color="auto"/>
      </w:divBdr>
    </w:div>
    <w:div w:id="1683825371">
      <w:bodyDiv w:val="1"/>
      <w:marLeft w:val="0"/>
      <w:marRight w:val="0"/>
      <w:marTop w:val="0"/>
      <w:marBottom w:val="0"/>
      <w:divBdr>
        <w:top w:val="none" w:sz="0" w:space="0" w:color="auto"/>
        <w:left w:val="none" w:sz="0" w:space="0" w:color="auto"/>
        <w:bottom w:val="none" w:sz="0" w:space="0" w:color="auto"/>
        <w:right w:val="none" w:sz="0" w:space="0" w:color="auto"/>
      </w:divBdr>
    </w:div>
    <w:div w:id="1686518779">
      <w:bodyDiv w:val="1"/>
      <w:marLeft w:val="0"/>
      <w:marRight w:val="0"/>
      <w:marTop w:val="0"/>
      <w:marBottom w:val="0"/>
      <w:divBdr>
        <w:top w:val="none" w:sz="0" w:space="0" w:color="auto"/>
        <w:left w:val="none" w:sz="0" w:space="0" w:color="auto"/>
        <w:bottom w:val="none" w:sz="0" w:space="0" w:color="auto"/>
        <w:right w:val="none" w:sz="0" w:space="0" w:color="auto"/>
      </w:divBdr>
    </w:div>
    <w:div w:id="1695226622">
      <w:bodyDiv w:val="1"/>
      <w:marLeft w:val="0"/>
      <w:marRight w:val="0"/>
      <w:marTop w:val="0"/>
      <w:marBottom w:val="0"/>
      <w:divBdr>
        <w:top w:val="none" w:sz="0" w:space="0" w:color="auto"/>
        <w:left w:val="none" w:sz="0" w:space="0" w:color="auto"/>
        <w:bottom w:val="none" w:sz="0" w:space="0" w:color="auto"/>
        <w:right w:val="none" w:sz="0" w:space="0" w:color="auto"/>
      </w:divBdr>
    </w:div>
    <w:div w:id="1700083680">
      <w:bodyDiv w:val="1"/>
      <w:marLeft w:val="0"/>
      <w:marRight w:val="0"/>
      <w:marTop w:val="0"/>
      <w:marBottom w:val="0"/>
      <w:divBdr>
        <w:top w:val="none" w:sz="0" w:space="0" w:color="auto"/>
        <w:left w:val="none" w:sz="0" w:space="0" w:color="auto"/>
        <w:bottom w:val="none" w:sz="0" w:space="0" w:color="auto"/>
        <w:right w:val="none" w:sz="0" w:space="0" w:color="auto"/>
      </w:divBdr>
    </w:div>
    <w:div w:id="1700355011">
      <w:bodyDiv w:val="1"/>
      <w:marLeft w:val="0"/>
      <w:marRight w:val="0"/>
      <w:marTop w:val="0"/>
      <w:marBottom w:val="0"/>
      <w:divBdr>
        <w:top w:val="none" w:sz="0" w:space="0" w:color="auto"/>
        <w:left w:val="none" w:sz="0" w:space="0" w:color="auto"/>
        <w:bottom w:val="none" w:sz="0" w:space="0" w:color="auto"/>
        <w:right w:val="none" w:sz="0" w:space="0" w:color="auto"/>
      </w:divBdr>
    </w:div>
    <w:div w:id="1700816180">
      <w:bodyDiv w:val="1"/>
      <w:marLeft w:val="0"/>
      <w:marRight w:val="0"/>
      <w:marTop w:val="0"/>
      <w:marBottom w:val="0"/>
      <w:divBdr>
        <w:top w:val="none" w:sz="0" w:space="0" w:color="auto"/>
        <w:left w:val="none" w:sz="0" w:space="0" w:color="auto"/>
        <w:bottom w:val="none" w:sz="0" w:space="0" w:color="auto"/>
        <w:right w:val="none" w:sz="0" w:space="0" w:color="auto"/>
      </w:divBdr>
    </w:div>
    <w:div w:id="1714187134">
      <w:bodyDiv w:val="1"/>
      <w:marLeft w:val="0"/>
      <w:marRight w:val="0"/>
      <w:marTop w:val="0"/>
      <w:marBottom w:val="0"/>
      <w:divBdr>
        <w:top w:val="none" w:sz="0" w:space="0" w:color="auto"/>
        <w:left w:val="none" w:sz="0" w:space="0" w:color="auto"/>
        <w:bottom w:val="none" w:sz="0" w:space="0" w:color="auto"/>
        <w:right w:val="none" w:sz="0" w:space="0" w:color="auto"/>
      </w:divBdr>
    </w:div>
    <w:div w:id="1714421822">
      <w:bodyDiv w:val="1"/>
      <w:marLeft w:val="0"/>
      <w:marRight w:val="0"/>
      <w:marTop w:val="0"/>
      <w:marBottom w:val="0"/>
      <w:divBdr>
        <w:top w:val="none" w:sz="0" w:space="0" w:color="auto"/>
        <w:left w:val="none" w:sz="0" w:space="0" w:color="auto"/>
        <w:bottom w:val="none" w:sz="0" w:space="0" w:color="auto"/>
        <w:right w:val="none" w:sz="0" w:space="0" w:color="auto"/>
      </w:divBdr>
    </w:div>
    <w:div w:id="1722514842">
      <w:bodyDiv w:val="1"/>
      <w:marLeft w:val="0"/>
      <w:marRight w:val="0"/>
      <w:marTop w:val="0"/>
      <w:marBottom w:val="0"/>
      <w:divBdr>
        <w:top w:val="none" w:sz="0" w:space="0" w:color="auto"/>
        <w:left w:val="none" w:sz="0" w:space="0" w:color="auto"/>
        <w:bottom w:val="none" w:sz="0" w:space="0" w:color="auto"/>
        <w:right w:val="none" w:sz="0" w:space="0" w:color="auto"/>
      </w:divBdr>
    </w:div>
    <w:div w:id="1723945416">
      <w:bodyDiv w:val="1"/>
      <w:marLeft w:val="0"/>
      <w:marRight w:val="0"/>
      <w:marTop w:val="0"/>
      <w:marBottom w:val="0"/>
      <w:divBdr>
        <w:top w:val="none" w:sz="0" w:space="0" w:color="auto"/>
        <w:left w:val="none" w:sz="0" w:space="0" w:color="auto"/>
        <w:bottom w:val="none" w:sz="0" w:space="0" w:color="auto"/>
        <w:right w:val="none" w:sz="0" w:space="0" w:color="auto"/>
      </w:divBdr>
    </w:div>
    <w:div w:id="1726372175">
      <w:bodyDiv w:val="1"/>
      <w:marLeft w:val="0"/>
      <w:marRight w:val="0"/>
      <w:marTop w:val="0"/>
      <w:marBottom w:val="0"/>
      <w:divBdr>
        <w:top w:val="none" w:sz="0" w:space="0" w:color="auto"/>
        <w:left w:val="none" w:sz="0" w:space="0" w:color="auto"/>
        <w:bottom w:val="none" w:sz="0" w:space="0" w:color="auto"/>
        <w:right w:val="none" w:sz="0" w:space="0" w:color="auto"/>
      </w:divBdr>
    </w:div>
    <w:div w:id="1730883613">
      <w:bodyDiv w:val="1"/>
      <w:marLeft w:val="0"/>
      <w:marRight w:val="0"/>
      <w:marTop w:val="0"/>
      <w:marBottom w:val="0"/>
      <w:divBdr>
        <w:top w:val="none" w:sz="0" w:space="0" w:color="auto"/>
        <w:left w:val="none" w:sz="0" w:space="0" w:color="auto"/>
        <w:bottom w:val="none" w:sz="0" w:space="0" w:color="auto"/>
        <w:right w:val="none" w:sz="0" w:space="0" w:color="auto"/>
      </w:divBdr>
    </w:div>
    <w:div w:id="1735545060">
      <w:bodyDiv w:val="1"/>
      <w:marLeft w:val="0"/>
      <w:marRight w:val="0"/>
      <w:marTop w:val="0"/>
      <w:marBottom w:val="0"/>
      <w:divBdr>
        <w:top w:val="none" w:sz="0" w:space="0" w:color="auto"/>
        <w:left w:val="none" w:sz="0" w:space="0" w:color="auto"/>
        <w:bottom w:val="none" w:sz="0" w:space="0" w:color="auto"/>
        <w:right w:val="none" w:sz="0" w:space="0" w:color="auto"/>
      </w:divBdr>
    </w:div>
    <w:div w:id="1736852092">
      <w:bodyDiv w:val="1"/>
      <w:marLeft w:val="0"/>
      <w:marRight w:val="0"/>
      <w:marTop w:val="0"/>
      <w:marBottom w:val="0"/>
      <w:divBdr>
        <w:top w:val="none" w:sz="0" w:space="0" w:color="auto"/>
        <w:left w:val="none" w:sz="0" w:space="0" w:color="auto"/>
        <w:bottom w:val="none" w:sz="0" w:space="0" w:color="auto"/>
        <w:right w:val="none" w:sz="0" w:space="0" w:color="auto"/>
      </w:divBdr>
    </w:div>
    <w:div w:id="1758214284">
      <w:bodyDiv w:val="1"/>
      <w:marLeft w:val="0"/>
      <w:marRight w:val="0"/>
      <w:marTop w:val="0"/>
      <w:marBottom w:val="0"/>
      <w:divBdr>
        <w:top w:val="none" w:sz="0" w:space="0" w:color="auto"/>
        <w:left w:val="none" w:sz="0" w:space="0" w:color="auto"/>
        <w:bottom w:val="none" w:sz="0" w:space="0" w:color="auto"/>
        <w:right w:val="none" w:sz="0" w:space="0" w:color="auto"/>
      </w:divBdr>
    </w:div>
    <w:div w:id="1766803048">
      <w:bodyDiv w:val="1"/>
      <w:marLeft w:val="0"/>
      <w:marRight w:val="0"/>
      <w:marTop w:val="0"/>
      <w:marBottom w:val="0"/>
      <w:divBdr>
        <w:top w:val="none" w:sz="0" w:space="0" w:color="auto"/>
        <w:left w:val="none" w:sz="0" w:space="0" w:color="auto"/>
        <w:bottom w:val="none" w:sz="0" w:space="0" w:color="auto"/>
        <w:right w:val="none" w:sz="0" w:space="0" w:color="auto"/>
      </w:divBdr>
    </w:div>
    <w:div w:id="1768192612">
      <w:bodyDiv w:val="1"/>
      <w:marLeft w:val="0"/>
      <w:marRight w:val="0"/>
      <w:marTop w:val="0"/>
      <w:marBottom w:val="0"/>
      <w:divBdr>
        <w:top w:val="none" w:sz="0" w:space="0" w:color="auto"/>
        <w:left w:val="none" w:sz="0" w:space="0" w:color="auto"/>
        <w:bottom w:val="none" w:sz="0" w:space="0" w:color="auto"/>
        <w:right w:val="none" w:sz="0" w:space="0" w:color="auto"/>
      </w:divBdr>
    </w:div>
    <w:div w:id="1771392815">
      <w:bodyDiv w:val="1"/>
      <w:marLeft w:val="0"/>
      <w:marRight w:val="0"/>
      <w:marTop w:val="0"/>
      <w:marBottom w:val="0"/>
      <w:divBdr>
        <w:top w:val="none" w:sz="0" w:space="0" w:color="auto"/>
        <w:left w:val="none" w:sz="0" w:space="0" w:color="auto"/>
        <w:bottom w:val="none" w:sz="0" w:space="0" w:color="auto"/>
        <w:right w:val="none" w:sz="0" w:space="0" w:color="auto"/>
      </w:divBdr>
    </w:div>
    <w:div w:id="1775831137">
      <w:bodyDiv w:val="1"/>
      <w:marLeft w:val="0"/>
      <w:marRight w:val="0"/>
      <w:marTop w:val="0"/>
      <w:marBottom w:val="0"/>
      <w:divBdr>
        <w:top w:val="none" w:sz="0" w:space="0" w:color="auto"/>
        <w:left w:val="none" w:sz="0" w:space="0" w:color="auto"/>
        <w:bottom w:val="none" w:sz="0" w:space="0" w:color="auto"/>
        <w:right w:val="none" w:sz="0" w:space="0" w:color="auto"/>
      </w:divBdr>
    </w:div>
    <w:div w:id="1783265187">
      <w:bodyDiv w:val="1"/>
      <w:marLeft w:val="0"/>
      <w:marRight w:val="0"/>
      <w:marTop w:val="0"/>
      <w:marBottom w:val="0"/>
      <w:divBdr>
        <w:top w:val="none" w:sz="0" w:space="0" w:color="auto"/>
        <w:left w:val="none" w:sz="0" w:space="0" w:color="auto"/>
        <w:bottom w:val="none" w:sz="0" w:space="0" w:color="auto"/>
        <w:right w:val="none" w:sz="0" w:space="0" w:color="auto"/>
      </w:divBdr>
    </w:div>
    <w:div w:id="1784500476">
      <w:bodyDiv w:val="1"/>
      <w:marLeft w:val="0"/>
      <w:marRight w:val="0"/>
      <w:marTop w:val="0"/>
      <w:marBottom w:val="0"/>
      <w:divBdr>
        <w:top w:val="none" w:sz="0" w:space="0" w:color="auto"/>
        <w:left w:val="none" w:sz="0" w:space="0" w:color="auto"/>
        <w:bottom w:val="none" w:sz="0" w:space="0" w:color="auto"/>
        <w:right w:val="none" w:sz="0" w:space="0" w:color="auto"/>
      </w:divBdr>
    </w:div>
    <w:div w:id="1794788384">
      <w:bodyDiv w:val="1"/>
      <w:marLeft w:val="0"/>
      <w:marRight w:val="0"/>
      <w:marTop w:val="0"/>
      <w:marBottom w:val="0"/>
      <w:divBdr>
        <w:top w:val="none" w:sz="0" w:space="0" w:color="auto"/>
        <w:left w:val="none" w:sz="0" w:space="0" w:color="auto"/>
        <w:bottom w:val="none" w:sz="0" w:space="0" w:color="auto"/>
        <w:right w:val="none" w:sz="0" w:space="0" w:color="auto"/>
      </w:divBdr>
    </w:div>
    <w:div w:id="1795362242">
      <w:bodyDiv w:val="1"/>
      <w:marLeft w:val="0"/>
      <w:marRight w:val="0"/>
      <w:marTop w:val="0"/>
      <w:marBottom w:val="0"/>
      <w:divBdr>
        <w:top w:val="none" w:sz="0" w:space="0" w:color="auto"/>
        <w:left w:val="none" w:sz="0" w:space="0" w:color="auto"/>
        <w:bottom w:val="none" w:sz="0" w:space="0" w:color="auto"/>
        <w:right w:val="none" w:sz="0" w:space="0" w:color="auto"/>
      </w:divBdr>
    </w:div>
    <w:div w:id="1800024759">
      <w:bodyDiv w:val="1"/>
      <w:marLeft w:val="0"/>
      <w:marRight w:val="0"/>
      <w:marTop w:val="0"/>
      <w:marBottom w:val="0"/>
      <w:divBdr>
        <w:top w:val="none" w:sz="0" w:space="0" w:color="auto"/>
        <w:left w:val="none" w:sz="0" w:space="0" w:color="auto"/>
        <w:bottom w:val="none" w:sz="0" w:space="0" w:color="auto"/>
        <w:right w:val="none" w:sz="0" w:space="0" w:color="auto"/>
      </w:divBdr>
    </w:div>
    <w:div w:id="1801610958">
      <w:bodyDiv w:val="1"/>
      <w:marLeft w:val="0"/>
      <w:marRight w:val="0"/>
      <w:marTop w:val="0"/>
      <w:marBottom w:val="0"/>
      <w:divBdr>
        <w:top w:val="none" w:sz="0" w:space="0" w:color="auto"/>
        <w:left w:val="none" w:sz="0" w:space="0" w:color="auto"/>
        <w:bottom w:val="none" w:sz="0" w:space="0" w:color="auto"/>
        <w:right w:val="none" w:sz="0" w:space="0" w:color="auto"/>
      </w:divBdr>
    </w:div>
    <w:div w:id="1811240637">
      <w:bodyDiv w:val="1"/>
      <w:marLeft w:val="0"/>
      <w:marRight w:val="0"/>
      <w:marTop w:val="0"/>
      <w:marBottom w:val="0"/>
      <w:divBdr>
        <w:top w:val="none" w:sz="0" w:space="0" w:color="auto"/>
        <w:left w:val="none" w:sz="0" w:space="0" w:color="auto"/>
        <w:bottom w:val="none" w:sz="0" w:space="0" w:color="auto"/>
        <w:right w:val="none" w:sz="0" w:space="0" w:color="auto"/>
      </w:divBdr>
    </w:div>
    <w:div w:id="1819030846">
      <w:bodyDiv w:val="1"/>
      <w:marLeft w:val="0"/>
      <w:marRight w:val="0"/>
      <w:marTop w:val="0"/>
      <w:marBottom w:val="0"/>
      <w:divBdr>
        <w:top w:val="none" w:sz="0" w:space="0" w:color="auto"/>
        <w:left w:val="none" w:sz="0" w:space="0" w:color="auto"/>
        <w:bottom w:val="none" w:sz="0" w:space="0" w:color="auto"/>
        <w:right w:val="none" w:sz="0" w:space="0" w:color="auto"/>
      </w:divBdr>
    </w:div>
    <w:div w:id="1819805627">
      <w:bodyDiv w:val="1"/>
      <w:marLeft w:val="0"/>
      <w:marRight w:val="0"/>
      <w:marTop w:val="0"/>
      <w:marBottom w:val="0"/>
      <w:divBdr>
        <w:top w:val="none" w:sz="0" w:space="0" w:color="auto"/>
        <w:left w:val="none" w:sz="0" w:space="0" w:color="auto"/>
        <w:bottom w:val="none" w:sz="0" w:space="0" w:color="auto"/>
        <w:right w:val="none" w:sz="0" w:space="0" w:color="auto"/>
      </w:divBdr>
    </w:div>
    <w:div w:id="1831942951">
      <w:bodyDiv w:val="1"/>
      <w:marLeft w:val="0"/>
      <w:marRight w:val="0"/>
      <w:marTop w:val="0"/>
      <w:marBottom w:val="0"/>
      <w:divBdr>
        <w:top w:val="none" w:sz="0" w:space="0" w:color="auto"/>
        <w:left w:val="none" w:sz="0" w:space="0" w:color="auto"/>
        <w:bottom w:val="none" w:sz="0" w:space="0" w:color="auto"/>
        <w:right w:val="none" w:sz="0" w:space="0" w:color="auto"/>
      </w:divBdr>
    </w:div>
    <w:div w:id="1839729673">
      <w:bodyDiv w:val="1"/>
      <w:marLeft w:val="0"/>
      <w:marRight w:val="0"/>
      <w:marTop w:val="0"/>
      <w:marBottom w:val="0"/>
      <w:divBdr>
        <w:top w:val="none" w:sz="0" w:space="0" w:color="auto"/>
        <w:left w:val="none" w:sz="0" w:space="0" w:color="auto"/>
        <w:bottom w:val="none" w:sz="0" w:space="0" w:color="auto"/>
        <w:right w:val="none" w:sz="0" w:space="0" w:color="auto"/>
      </w:divBdr>
    </w:div>
    <w:div w:id="1842891496">
      <w:bodyDiv w:val="1"/>
      <w:marLeft w:val="0"/>
      <w:marRight w:val="0"/>
      <w:marTop w:val="0"/>
      <w:marBottom w:val="0"/>
      <w:divBdr>
        <w:top w:val="none" w:sz="0" w:space="0" w:color="auto"/>
        <w:left w:val="none" w:sz="0" w:space="0" w:color="auto"/>
        <w:bottom w:val="none" w:sz="0" w:space="0" w:color="auto"/>
        <w:right w:val="none" w:sz="0" w:space="0" w:color="auto"/>
      </w:divBdr>
    </w:div>
    <w:div w:id="1847555576">
      <w:bodyDiv w:val="1"/>
      <w:marLeft w:val="0"/>
      <w:marRight w:val="0"/>
      <w:marTop w:val="0"/>
      <w:marBottom w:val="0"/>
      <w:divBdr>
        <w:top w:val="none" w:sz="0" w:space="0" w:color="auto"/>
        <w:left w:val="none" w:sz="0" w:space="0" w:color="auto"/>
        <w:bottom w:val="none" w:sz="0" w:space="0" w:color="auto"/>
        <w:right w:val="none" w:sz="0" w:space="0" w:color="auto"/>
      </w:divBdr>
    </w:div>
    <w:div w:id="1850487938">
      <w:bodyDiv w:val="1"/>
      <w:marLeft w:val="0"/>
      <w:marRight w:val="0"/>
      <w:marTop w:val="0"/>
      <w:marBottom w:val="0"/>
      <w:divBdr>
        <w:top w:val="none" w:sz="0" w:space="0" w:color="auto"/>
        <w:left w:val="none" w:sz="0" w:space="0" w:color="auto"/>
        <w:bottom w:val="none" w:sz="0" w:space="0" w:color="auto"/>
        <w:right w:val="none" w:sz="0" w:space="0" w:color="auto"/>
      </w:divBdr>
    </w:div>
    <w:div w:id="1851528437">
      <w:bodyDiv w:val="1"/>
      <w:marLeft w:val="0"/>
      <w:marRight w:val="0"/>
      <w:marTop w:val="0"/>
      <w:marBottom w:val="0"/>
      <w:divBdr>
        <w:top w:val="none" w:sz="0" w:space="0" w:color="auto"/>
        <w:left w:val="none" w:sz="0" w:space="0" w:color="auto"/>
        <w:bottom w:val="none" w:sz="0" w:space="0" w:color="auto"/>
        <w:right w:val="none" w:sz="0" w:space="0" w:color="auto"/>
      </w:divBdr>
    </w:div>
    <w:div w:id="1853764744">
      <w:bodyDiv w:val="1"/>
      <w:marLeft w:val="0"/>
      <w:marRight w:val="0"/>
      <w:marTop w:val="0"/>
      <w:marBottom w:val="0"/>
      <w:divBdr>
        <w:top w:val="none" w:sz="0" w:space="0" w:color="auto"/>
        <w:left w:val="none" w:sz="0" w:space="0" w:color="auto"/>
        <w:bottom w:val="none" w:sz="0" w:space="0" w:color="auto"/>
        <w:right w:val="none" w:sz="0" w:space="0" w:color="auto"/>
      </w:divBdr>
    </w:div>
    <w:div w:id="1858545650">
      <w:bodyDiv w:val="1"/>
      <w:marLeft w:val="0"/>
      <w:marRight w:val="0"/>
      <w:marTop w:val="0"/>
      <w:marBottom w:val="0"/>
      <w:divBdr>
        <w:top w:val="none" w:sz="0" w:space="0" w:color="auto"/>
        <w:left w:val="none" w:sz="0" w:space="0" w:color="auto"/>
        <w:bottom w:val="none" w:sz="0" w:space="0" w:color="auto"/>
        <w:right w:val="none" w:sz="0" w:space="0" w:color="auto"/>
      </w:divBdr>
    </w:div>
    <w:div w:id="1859195875">
      <w:bodyDiv w:val="1"/>
      <w:marLeft w:val="0"/>
      <w:marRight w:val="0"/>
      <w:marTop w:val="0"/>
      <w:marBottom w:val="0"/>
      <w:divBdr>
        <w:top w:val="none" w:sz="0" w:space="0" w:color="auto"/>
        <w:left w:val="none" w:sz="0" w:space="0" w:color="auto"/>
        <w:bottom w:val="none" w:sz="0" w:space="0" w:color="auto"/>
        <w:right w:val="none" w:sz="0" w:space="0" w:color="auto"/>
      </w:divBdr>
    </w:div>
    <w:div w:id="1863127315">
      <w:bodyDiv w:val="1"/>
      <w:marLeft w:val="0"/>
      <w:marRight w:val="0"/>
      <w:marTop w:val="0"/>
      <w:marBottom w:val="0"/>
      <w:divBdr>
        <w:top w:val="none" w:sz="0" w:space="0" w:color="auto"/>
        <w:left w:val="none" w:sz="0" w:space="0" w:color="auto"/>
        <w:bottom w:val="none" w:sz="0" w:space="0" w:color="auto"/>
        <w:right w:val="none" w:sz="0" w:space="0" w:color="auto"/>
      </w:divBdr>
    </w:div>
    <w:div w:id="1864131631">
      <w:bodyDiv w:val="1"/>
      <w:marLeft w:val="0"/>
      <w:marRight w:val="0"/>
      <w:marTop w:val="0"/>
      <w:marBottom w:val="0"/>
      <w:divBdr>
        <w:top w:val="none" w:sz="0" w:space="0" w:color="auto"/>
        <w:left w:val="none" w:sz="0" w:space="0" w:color="auto"/>
        <w:bottom w:val="none" w:sz="0" w:space="0" w:color="auto"/>
        <w:right w:val="none" w:sz="0" w:space="0" w:color="auto"/>
      </w:divBdr>
    </w:div>
    <w:div w:id="1866866569">
      <w:bodyDiv w:val="1"/>
      <w:marLeft w:val="0"/>
      <w:marRight w:val="0"/>
      <w:marTop w:val="0"/>
      <w:marBottom w:val="0"/>
      <w:divBdr>
        <w:top w:val="none" w:sz="0" w:space="0" w:color="auto"/>
        <w:left w:val="none" w:sz="0" w:space="0" w:color="auto"/>
        <w:bottom w:val="none" w:sz="0" w:space="0" w:color="auto"/>
        <w:right w:val="none" w:sz="0" w:space="0" w:color="auto"/>
      </w:divBdr>
    </w:div>
    <w:div w:id="1872841823">
      <w:bodyDiv w:val="1"/>
      <w:marLeft w:val="0"/>
      <w:marRight w:val="0"/>
      <w:marTop w:val="0"/>
      <w:marBottom w:val="0"/>
      <w:divBdr>
        <w:top w:val="none" w:sz="0" w:space="0" w:color="auto"/>
        <w:left w:val="none" w:sz="0" w:space="0" w:color="auto"/>
        <w:bottom w:val="none" w:sz="0" w:space="0" w:color="auto"/>
        <w:right w:val="none" w:sz="0" w:space="0" w:color="auto"/>
      </w:divBdr>
    </w:div>
    <w:div w:id="1876114451">
      <w:bodyDiv w:val="1"/>
      <w:marLeft w:val="0"/>
      <w:marRight w:val="0"/>
      <w:marTop w:val="0"/>
      <w:marBottom w:val="0"/>
      <w:divBdr>
        <w:top w:val="none" w:sz="0" w:space="0" w:color="auto"/>
        <w:left w:val="none" w:sz="0" w:space="0" w:color="auto"/>
        <w:bottom w:val="none" w:sz="0" w:space="0" w:color="auto"/>
        <w:right w:val="none" w:sz="0" w:space="0" w:color="auto"/>
      </w:divBdr>
    </w:div>
    <w:div w:id="1877498505">
      <w:bodyDiv w:val="1"/>
      <w:marLeft w:val="0"/>
      <w:marRight w:val="0"/>
      <w:marTop w:val="0"/>
      <w:marBottom w:val="0"/>
      <w:divBdr>
        <w:top w:val="none" w:sz="0" w:space="0" w:color="auto"/>
        <w:left w:val="none" w:sz="0" w:space="0" w:color="auto"/>
        <w:bottom w:val="none" w:sz="0" w:space="0" w:color="auto"/>
        <w:right w:val="none" w:sz="0" w:space="0" w:color="auto"/>
      </w:divBdr>
    </w:div>
    <w:div w:id="1881087787">
      <w:bodyDiv w:val="1"/>
      <w:marLeft w:val="0"/>
      <w:marRight w:val="0"/>
      <w:marTop w:val="0"/>
      <w:marBottom w:val="0"/>
      <w:divBdr>
        <w:top w:val="none" w:sz="0" w:space="0" w:color="auto"/>
        <w:left w:val="none" w:sz="0" w:space="0" w:color="auto"/>
        <w:bottom w:val="none" w:sz="0" w:space="0" w:color="auto"/>
        <w:right w:val="none" w:sz="0" w:space="0" w:color="auto"/>
      </w:divBdr>
    </w:div>
    <w:div w:id="1892038439">
      <w:bodyDiv w:val="1"/>
      <w:marLeft w:val="0"/>
      <w:marRight w:val="0"/>
      <w:marTop w:val="0"/>
      <w:marBottom w:val="0"/>
      <w:divBdr>
        <w:top w:val="none" w:sz="0" w:space="0" w:color="auto"/>
        <w:left w:val="none" w:sz="0" w:space="0" w:color="auto"/>
        <w:bottom w:val="none" w:sz="0" w:space="0" w:color="auto"/>
        <w:right w:val="none" w:sz="0" w:space="0" w:color="auto"/>
      </w:divBdr>
    </w:div>
    <w:div w:id="1892424992">
      <w:bodyDiv w:val="1"/>
      <w:marLeft w:val="0"/>
      <w:marRight w:val="0"/>
      <w:marTop w:val="0"/>
      <w:marBottom w:val="0"/>
      <w:divBdr>
        <w:top w:val="none" w:sz="0" w:space="0" w:color="auto"/>
        <w:left w:val="none" w:sz="0" w:space="0" w:color="auto"/>
        <w:bottom w:val="none" w:sz="0" w:space="0" w:color="auto"/>
        <w:right w:val="none" w:sz="0" w:space="0" w:color="auto"/>
      </w:divBdr>
    </w:div>
    <w:div w:id="1892500875">
      <w:bodyDiv w:val="1"/>
      <w:marLeft w:val="0"/>
      <w:marRight w:val="0"/>
      <w:marTop w:val="0"/>
      <w:marBottom w:val="0"/>
      <w:divBdr>
        <w:top w:val="none" w:sz="0" w:space="0" w:color="auto"/>
        <w:left w:val="none" w:sz="0" w:space="0" w:color="auto"/>
        <w:bottom w:val="none" w:sz="0" w:space="0" w:color="auto"/>
        <w:right w:val="none" w:sz="0" w:space="0" w:color="auto"/>
      </w:divBdr>
    </w:div>
    <w:div w:id="1902402956">
      <w:bodyDiv w:val="1"/>
      <w:marLeft w:val="0"/>
      <w:marRight w:val="0"/>
      <w:marTop w:val="0"/>
      <w:marBottom w:val="0"/>
      <w:divBdr>
        <w:top w:val="none" w:sz="0" w:space="0" w:color="auto"/>
        <w:left w:val="none" w:sz="0" w:space="0" w:color="auto"/>
        <w:bottom w:val="none" w:sz="0" w:space="0" w:color="auto"/>
        <w:right w:val="none" w:sz="0" w:space="0" w:color="auto"/>
      </w:divBdr>
    </w:div>
    <w:div w:id="1942907985">
      <w:bodyDiv w:val="1"/>
      <w:marLeft w:val="0"/>
      <w:marRight w:val="0"/>
      <w:marTop w:val="0"/>
      <w:marBottom w:val="0"/>
      <w:divBdr>
        <w:top w:val="none" w:sz="0" w:space="0" w:color="auto"/>
        <w:left w:val="none" w:sz="0" w:space="0" w:color="auto"/>
        <w:bottom w:val="none" w:sz="0" w:space="0" w:color="auto"/>
        <w:right w:val="none" w:sz="0" w:space="0" w:color="auto"/>
      </w:divBdr>
    </w:div>
    <w:div w:id="1946573102">
      <w:bodyDiv w:val="1"/>
      <w:marLeft w:val="0"/>
      <w:marRight w:val="0"/>
      <w:marTop w:val="0"/>
      <w:marBottom w:val="0"/>
      <w:divBdr>
        <w:top w:val="none" w:sz="0" w:space="0" w:color="auto"/>
        <w:left w:val="none" w:sz="0" w:space="0" w:color="auto"/>
        <w:bottom w:val="none" w:sz="0" w:space="0" w:color="auto"/>
        <w:right w:val="none" w:sz="0" w:space="0" w:color="auto"/>
      </w:divBdr>
    </w:div>
    <w:div w:id="1951860168">
      <w:bodyDiv w:val="1"/>
      <w:marLeft w:val="0"/>
      <w:marRight w:val="0"/>
      <w:marTop w:val="0"/>
      <w:marBottom w:val="0"/>
      <w:divBdr>
        <w:top w:val="none" w:sz="0" w:space="0" w:color="auto"/>
        <w:left w:val="none" w:sz="0" w:space="0" w:color="auto"/>
        <w:bottom w:val="none" w:sz="0" w:space="0" w:color="auto"/>
        <w:right w:val="none" w:sz="0" w:space="0" w:color="auto"/>
      </w:divBdr>
    </w:div>
    <w:div w:id="1953509866">
      <w:bodyDiv w:val="1"/>
      <w:marLeft w:val="0"/>
      <w:marRight w:val="0"/>
      <w:marTop w:val="0"/>
      <w:marBottom w:val="0"/>
      <w:divBdr>
        <w:top w:val="none" w:sz="0" w:space="0" w:color="auto"/>
        <w:left w:val="none" w:sz="0" w:space="0" w:color="auto"/>
        <w:bottom w:val="none" w:sz="0" w:space="0" w:color="auto"/>
        <w:right w:val="none" w:sz="0" w:space="0" w:color="auto"/>
      </w:divBdr>
    </w:div>
    <w:div w:id="1955671599">
      <w:bodyDiv w:val="1"/>
      <w:marLeft w:val="0"/>
      <w:marRight w:val="0"/>
      <w:marTop w:val="0"/>
      <w:marBottom w:val="0"/>
      <w:divBdr>
        <w:top w:val="none" w:sz="0" w:space="0" w:color="auto"/>
        <w:left w:val="none" w:sz="0" w:space="0" w:color="auto"/>
        <w:bottom w:val="none" w:sz="0" w:space="0" w:color="auto"/>
        <w:right w:val="none" w:sz="0" w:space="0" w:color="auto"/>
      </w:divBdr>
    </w:div>
    <w:div w:id="1962304251">
      <w:bodyDiv w:val="1"/>
      <w:marLeft w:val="0"/>
      <w:marRight w:val="0"/>
      <w:marTop w:val="0"/>
      <w:marBottom w:val="0"/>
      <w:divBdr>
        <w:top w:val="none" w:sz="0" w:space="0" w:color="auto"/>
        <w:left w:val="none" w:sz="0" w:space="0" w:color="auto"/>
        <w:bottom w:val="none" w:sz="0" w:space="0" w:color="auto"/>
        <w:right w:val="none" w:sz="0" w:space="0" w:color="auto"/>
      </w:divBdr>
    </w:div>
    <w:div w:id="1964573507">
      <w:bodyDiv w:val="1"/>
      <w:marLeft w:val="0"/>
      <w:marRight w:val="0"/>
      <w:marTop w:val="0"/>
      <w:marBottom w:val="0"/>
      <w:divBdr>
        <w:top w:val="none" w:sz="0" w:space="0" w:color="auto"/>
        <w:left w:val="none" w:sz="0" w:space="0" w:color="auto"/>
        <w:bottom w:val="none" w:sz="0" w:space="0" w:color="auto"/>
        <w:right w:val="none" w:sz="0" w:space="0" w:color="auto"/>
      </w:divBdr>
    </w:div>
    <w:div w:id="1970474360">
      <w:bodyDiv w:val="1"/>
      <w:marLeft w:val="0"/>
      <w:marRight w:val="0"/>
      <w:marTop w:val="0"/>
      <w:marBottom w:val="0"/>
      <w:divBdr>
        <w:top w:val="none" w:sz="0" w:space="0" w:color="auto"/>
        <w:left w:val="none" w:sz="0" w:space="0" w:color="auto"/>
        <w:bottom w:val="none" w:sz="0" w:space="0" w:color="auto"/>
        <w:right w:val="none" w:sz="0" w:space="0" w:color="auto"/>
      </w:divBdr>
    </w:div>
    <w:div w:id="1971548536">
      <w:bodyDiv w:val="1"/>
      <w:marLeft w:val="0"/>
      <w:marRight w:val="0"/>
      <w:marTop w:val="0"/>
      <w:marBottom w:val="0"/>
      <w:divBdr>
        <w:top w:val="none" w:sz="0" w:space="0" w:color="auto"/>
        <w:left w:val="none" w:sz="0" w:space="0" w:color="auto"/>
        <w:bottom w:val="none" w:sz="0" w:space="0" w:color="auto"/>
        <w:right w:val="none" w:sz="0" w:space="0" w:color="auto"/>
      </w:divBdr>
    </w:div>
    <w:div w:id="1976830702">
      <w:bodyDiv w:val="1"/>
      <w:marLeft w:val="0"/>
      <w:marRight w:val="0"/>
      <w:marTop w:val="0"/>
      <w:marBottom w:val="0"/>
      <w:divBdr>
        <w:top w:val="none" w:sz="0" w:space="0" w:color="auto"/>
        <w:left w:val="none" w:sz="0" w:space="0" w:color="auto"/>
        <w:bottom w:val="none" w:sz="0" w:space="0" w:color="auto"/>
        <w:right w:val="none" w:sz="0" w:space="0" w:color="auto"/>
      </w:divBdr>
    </w:div>
    <w:div w:id="1976833576">
      <w:bodyDiv w:val="1"/>
      <w:marLeft w:val="0"/>
      <w:marRight w:val="0"/>
      <w:marTop w:val="0"/>
      <w:marBottom w:val="0"/>
      <w:divBdr>
        <w:top w:val="none" w:sz="0" w:space="0" w:color="auto"/>
        <w:left w:val="none" w:sz="0" w:space="0" w:color="auto"/>
        <w:bottom w:val="none" w:sz="0" w:space="0" w:color="auto"/>
        <w:right w:val="none" w:sz="0" w:space="0" w:color="auto"/>
      </w:divBdr>
    </w:div>
    <w:div w:id="1977173814">
      <w:bodyDiv w:val="1"/>
      <w:marLeft w:val="0"/>
      <w:marRight w:val="0"/>
      <w:marTop w:val="0"/>
      <w:marBottom w:val="0"/>
      <w:divBdr>
        <w:top w:val="none" w:sz="0" w:space="0" w:color="auto"/>
        <w:left w:val="none" w:sz="0" w:space="0" w:color="auto"/>
        <w:bottom w:val="none" w:sz="0" w:space="0" w:color="auto"/>
        <w:right w:val="none" w:sz="0" w:space="0" w:color="auto"/>
      </w:divBdr>
    </w:div>
    <w:div w:id="1978948890">
      <w:bodyDiv w:val="1"/>
      <w:marLeft w:val="0"/>
      <w:marRight w:val="0"/>
      <w:marTop w:val="0"/>
      <w:marBottom w:val="0"/>
      <w:divBdr>
        <w:top w:val="none" w:sz="0" w:space="0" w:color="auto"/>
        <w:left w:val="none" w:sz="0" w:space="0" w:color="auto"/>
        <w:bottom w:val="none" w:sz="0" w:space="0" w:color="auto"/>
        <w:right w:val="none" w:sz="0" w:space="0" w:color="auto"/>
      </w:divBdr>
    </w:div>
    <w:div w:id="1980454436">
      <w:bodyDiv w:val="1"/>
      <w:marLeft w:val="0"/>
      <w:marRight w:val="0"/>
      <w:marTop w:val="0"/>
      <w:marBottom w:val="0"/>
      <w:divBdr>
        <w:top w:val="none" w:sz="0" w:space="0" w:color="auto"/>
        <w:left w:val="none" w:sz="0" w:space="0" w:color="auto"/>
        <w:bottom w:val="none" w:sz="0" w:space="0" w:color="auto"/>
        <w:right w:val="none" w:sz="0" w:space="0" w:color="auto"/>
      </w:divBdr>
    </w:div>
    <w:div w:id="1982267455">
      <w:bodyDiv w:val="1"/>
      <w:marLeft w:val="0"/>
      <w:marRight w:val="0"/>
      <w:marTop w:val="0"/>
      <w:marBottom w:val="0"/>
      <w:divBdr>
        <w:top w:val="none" w:sz="0" w:space="0" w:color="auto"/>
        <w:left w:val="none" w:sz="0" w:space="0" w:color="auto"/>
        <w:bottom w:val="none" w:sz="0" w:space="0" w:color="auto"/>
        <w:right w:val="none" w:sz="0" w:space="0" w:color="auto"/>
      </w:divBdr>
    </w:div>
    <w:div w:id="1982926597">
      <w:bodyDiv w:val="1"/>
      <w:marLeft w:val="0"/>
      <w:marRight w:val="0"/>
      <w:marTop w:val="0"/>
      <w:marBottom w:val="0"/>
      <w:divBdr>
        <w:top w:val="none" w:sz="0" w:space="0" w:color="auto"/>
        <w:left w:val="none" w:sz="0" w:space="0" w:color="auto"/>
        <w:bottom w:val="none" w:sz="0" w:space="0" w:color="auto"/>
        <w:right w:val="none" w:sz="0" w:space="0" w:color="auto"/>
      </w:divBdr>
    </w:div>
    <w:div w:id="1983920238">
      <w:bodyDiv w:val="1"/>
      <w:marLeft w:val="0"/>
      <w:marRight w:val="0"/>
      <w:marTop w:val="0"/>
      <w:marBottom w:val="0"/>
      <w:divBdr>
        <w:top w:val="none" w:sz="0" w:space="0" w:color="auto"/>
        <w:left w:val="none" w:sz="0" w:space="0" w:color="auto"/>
        <w:bottom w:val="none" w:sz="0" w:space="0" w:color="auto"/>
        <w:right w:val="none" w:sz="0" w:space="0" w:color="auto"/>
      </w:divBdr>
    </w:div>
    <w:div w:id="1985355773">
      <w:bodyDiv w:val="1"/>
      <w:marLeft w:val="0"/>
      <w:marRight w:val="0"/>
      <w:marTop w:val="0"/>
      <w:marBottom w:val="0"/>
      <w:divBdr>
        <w:top w:val="none" w:sz="0" w:space="0" w:color="auto"/>
        <w:left w:val="none" w:sz="0" w:space="0" w:color="auto"/>
        <w:bottom w:val="none" w:sz="0" w:space="0" w:color="auto"/>
        <w:right w:val="none" w:sz="0" w:space="0" w:color="auto"/>
      </w:divBdr>
    </w:div>
    <w:div w:id="1987974652">
      <w:bodyDiv w:val="1"/>
      <w:marLeft w:val="0"/>
      <w:marRight w:val="0"/>
      <w:marTop w:val="0"/>
      <w:marBottom w:val="0"/>
      <w:divBdr>
        <w:top w:val="none" w:sz="0" w:space="0" w:color="auto"/>
        <w:left w:val="none" w:sz="0" w:space="0" w:color="auto"/>
        <w:bottom w:val="none" w:sz="0" w:space="0" w:color="auto"/>
        <w:right w:val="none" w:sz="0" w:space="0" w:color="auto"/>
      </w:divBdr>
    </w:div>
    <w:div w:id="1993831886">
      <w:bodyDiv w:val="1"/>
      <w:marLeft w:val="0"/>
      <w:marRight w:val="0"/>
      <w:marTop w:val="0"/>
      <w:marBottom w:val="0"/>
      <w:divBdr>
        <w:top w:val="none" w:sz="0" w:space="0" w:color="auto"/>
        <w:left w:val="none" w:sz="0" w:space="0" w:color="auto"/>
        <w:bottom w:val="none" w:sz="0" w:space="0" w:color="auto"/>
        <w:right w:val="none" w:sz="0" w:space="0" w:color="auto"/>
      </w:divBdr>
    </w:div>
    <w:div w:id="1997493998">
      <w:bodyDiv w:val="1"/>
      <w:marLeft w:val="0"/>
      <w:marRight w:val="0"/>
      <w:marTop w:val="0"/>
      <w:marBottom w:val="0"/>
      <w:divBdr>
        <w:top w:val="none" w:sz="0" w:space="0" w:color="auto"/>
        <w:left w:val="none" w:sz="0" w:space="0" w:color="auto"/>
        <w:bottom w:val="none" w:sz="0" w:space="0" w:color="auto"/>
        <w:right w:val="none" w:sz="0" w:space="0" w:color="auto"/>
      </w:divBdr>
    </w:div>
    <w:div w:id="1998262276">
      <w:bodyDiv w:val="1"/>
      <w:marLeft w:val="0"/>
      <w:marRight w:val="0"/>
      <w:marTop w:val="0"/>
      <w:marBottom w:val="0"/>
      <w:divBdr>
        <w:top w:val="none" w:sz="0" w:space="0" w:color="auto"/>
        <w:left w:val="none" w:sz="0" w:space="0" w:color="auto"/>
        <w:bottom w:val="none" w:sz="0" w:space="0" w:color="auto"/>
        <w:right w:val="none" w:sz="0" w:space="0" w:color="auto"/>
      </w:divBdr>
    </w:div>
    <w:div w:id="2005860431">
      <w:bodyDiv w:val="1"/>
      <w:marLeft w:val="0"/>
      <w:marRight w:val="0"/>
      <w:marTop w:val="0"/>
      <w:marBottom w:val="0"/>
      <w:divBdr>
        <w:top w:val="none" w:sz="0" w:space="0" w:color="auto"/>
        <w:left w:val="none" w:sz="0" w:space="0" w:color="auto"/>
        <w:bottom w:val="none" w:sz="0" w:space="0" w:color="auto"/>
        <w:right w:val="none" w:sz="0" w:space="0" w:color="auto"/>
      </w:divBdr>
    </w:div>
    <w:div w:id="2011057195">
      <w:bodyDiv w:val="1"/>
      <w:marLeft w:val="0"/>
      <w:marRight w:val="0"/>
      <w:marTop w:val="0"/>
      <w:marBottom w:val="0"/>
      <w:divBdr>
        <w:top w:val="none" w:sz="0" w:space="0" w:color="auto"/>
        <w:left w:val="none" w:sz="0" w:space="0" w:color="auto"/>
        <w:bottom w:val="none" w:sz="0" w:space="0" w:color="auto"/>
        <w:right w:val="none" w:sz="0" w:space="0" w:color="auto"/>
      </w:divBdr>
    </w:div>
    <w:div w:id="2015911190">
      <w:bodyDiv w:val="1"/>
      <w:marLeft w:val="0"/>
      <w:marRight w:val="0"/>
      <w:marTop w:val="0"/>
      <w:marBottom w:val="0"/>
      <w:divBdr>
        <w:top w:val="none" w:sz="0" w:space="0" w:color="auto"/>
        <w:left w:val="none" w:sz="0" w:space="0" w:color="auto"/>
        <w:bottom w:val="none" w:sz="0" w:space="0" w:color="auto"/>
        <w:right w:val="none" w:sz="0" w:space="0" w:color="auto"/>
      </w:divBdr>
    </w:div>
    <w:div w:id="2016376027">
      <w:bodyDiv w:val="1"/>
      <w:marLeft w:val="0"/>
      <w:marRight w:val="0"/>
      <w:marTop w:val="0"/>
      <w:marBottom w:val="0"/>
      <w:divBdr>
        <w:top w:val="none" w:sz="0" w:space="0" w:color="auto"/>
        <w:left w:val="none" w:sz="0" w:space="0" w:color="auto"/>
        <w:bottom w:val="none" w:sz="0" w:space="0" w:color="auto"/>
        <w:right w:val="none" w:sz="0" w:space="0" w:color="auto"/>
      </w:divBdr>
    </w:div>
    <w:div w:id="2023431147">
      <w:bodyDiv w:val="1"/>
      <w:marLeft w:val="0"/>
      <w:marRight w:val="0"/>
      <w:marTop w:val="0"/>
      <w:marBottom w:val="0"/>
      <w:divBdr>
        <w:top w:val="none" w:sz="0" w:space="0" w:color="auto"/>
        <w:left w:val="none" w:sz="0" w:space="0" w:color="auto"/>
        <w:bottom w:val="none" w:sz="0" w:space="0" w:color="auto"/>
        <w:right w:val="none" w:sz="0" w:space="0" w:color="auto"/>
      </w:divBdr>
    </w:div>
    <w:div w:id="2038384277">
      <w:bodyDiv w:val="1"/>
      <w:marLeft w:val="0"/>
      <w:marRight w:val="0"/>
      <w:marTop w:val="0"/>
      <w:marBottom w:val="0"/>
      <w:divBdr>
        <w:top w:val="none" w:sz="0" w:space="0" w:color="auto"/>
        <w:left w:val="none" w:sz="0" w:space="0" w:color="auto"/>
        <w:bottom w:val="none" w:sz="0" w:space="0" w:color="auto"/>
        <w:right w:val="none" w:sz="0" w:space="0" w:color="auto"/>
      </w:divBdr>
    </w:div>
    <w:div w:id="2042897565">
      <w:bodyDiv w:val="1"/>
      <w:marLeft w:val="0"/>
      <w:marRight w:val="0"/>
      <w:marTop w:val="0"/>
      <w:marBottom w:val="0"/>
      <w:divBdr>
        <w:top w:val="none" w:sz="0" w:space="0" w:color="auto"/>
        <w:left w:val="none" w:sz="0" w:space="0" w:color="auto"/>
        <w:bottom w:val="none" w:sz="0" w:space="0" w:color="auto"/>
        <w:right w:val="none" w:sz="0" w:space="0" w:color="auto"/>
      </w:divBdr>
    </w:div>
    <w:div w:id="2043968461">
      <w:bodyDiv w:val="1"/>
      <w:marLeft w:val="0"/>
      <w:marRight w:val="0"/>
      <w:marTop w:val="0"/>
      <w:marBottom w:val="0"/>
      <w:divBdr>
        <w:top w:val="none" w:sz="0" w:space="0" w:color="auto"/>
        <w:left w:val="none" w:sz="0" w:space="0" w:color="auto"/>
        <w:bottom w:val="none" w:sz="0" w:space="0" w:color="auto"/>
        <w:right w:val="none" w:sz="0" w:space="0" w:color="auto"/>
      </w:divBdr>
    </w:div>
    <w:div w:id="2049212076">
      <w:bodyDiv w:val="1"/>
      <w:marLeft w:val="0"/>
      <w:marRight w:val="0"/>
      <w:marTop w:val="0"/>
      <w:marBottom w:val="0"/>
      <w:divBdr>
        <w:top w:val="none" w:sz="0" w:space="0" w:color="auto"/>
        <w:left w:val="none" w:sz="0" w:space="0" w:color="auto"/>
        <w:bottom w:val="none" w:sz="0" w:space="0" w:color="auto"/>
        <w:right w:val="none" w:sz="0" w:space="0" w:color="auto"/>
      </w:divBdr>
    </w:div>
    <w:div w:id="2051488891">
      <w:bodyDiv w:val="1"/>
      <w:marLeft w:val="0"/>
      <w:marRight w:val="0"/>
      <w:marTop w:val="0"/>
      <w:marBottom w:val="0"/>
      <w:divBdr>
        <w:top w:val="none" w:sz="0" w:space="0" w:color="auto"/>
        <w:left w:val="none" w:sz="0" w:space="0" w:color="auto"/>
        <w:bottom w:val="none" w:sz="0" w:space="0" w:color="auto"/>
        <w:right w:val="none" w:sz="0" w:space="0" w:color="auto"/>
      </w:divBdr>
    </w:div>
    <w:div w:id="2062484005">
      <w:bodyDiv w:val="1"/>
      <w:marLeft w:val="0"/>
      <w:marRight w:val="0"/>
      <w:marTop w:val="0"/>
      <w:marBottom w:val="0"/>
      <w:divBdr>
        <w:top w:val="none" w:sz="0" w:space="0" w:color="auto"/>
        <w:left w:val="none" w:sz="0" w:space="0" w:color="auto"/>
        <w:bottom w:val="none" w:sz="0" w:space="0" w:color="auto"/>
        <w:right w:val="none" w:sz="0" w:space="0" w:color="auto"/>
      </w:divBdr>
    </w:div>
    <w:div w:id="2063820733">
      <w:bodyDiv w:val="1"/>
      <w:marLeft w:val="0"/>
      <w:marRight w:val="0"/>
      <w:marTop w:val="0"/>
      <w:marBottom w:val="0"/>
      <w:divBdr>
        <w:top w:val="none" w:sz="0" w:space="0" w:color="auto"/>
        <w:left w:val="none" w:sz="0" w:space="0" w:color="auto"/>
        <w:bottom w:val="none" w:sz="0" w:space="0" w:color="auto"/>
        <w:right w:val="none" w:sz="0" w:space="0" w:color="auto"/>
      </w:divBdr>
    </w:div>
    <w:div w:id="2063822197">
      <w:bodyDiv w:val="1"/>
      <w:marLeft w:val="0"/>
      <w:marRight w:val="0"/>
      <w:marTop w:val="0"/>
      <w:marBottom w:val="0"/>
      <w:divBdr>
        <w:top w:val="none" w:sz="0" w:space="0" w:color="auto"/>
        <w:left w:val="none" w:sz="0" w:space="0" w:color="auto"/>
        <w:bottom w:val="none" w:sz="0" w:space="0" w:color="auto"/>
        <w:right w:val="none" w:sz="0" w:space="0" w:color="auto"/>
      </w:divBdr>
    </w:div>
    <w:div w:id="2065635534">
      <w:bodyDiv w:val="1"/>
      <w:marLeft w:val="0"/>
      <w:marRight w:val="0"/>
      <w:marTop w:val="0"/>
      <w:marBottom w:val="0"/>
      <w:divBdr>
        <w:top w:val="none" w:sz="0" w:space="0" w:color="auto"/>
        <w:left w:val="none" w:sz="0" w:space="0" w:color="auto"/>
        <w:bottom w:val="none" w:sz="0" w:space="0" w:color="auto"/>
        <w:right w:val="none" w:sz="0" w:space="0" w:color="auto"/>
      </w:divBdr>
    </w:div>
    <w:div w:id="2072537177">
      <w:bodyDiv w:val="1"/>
      <w:marLeft w:val="0"/>
      <w:marRight w:val="0"/>
      <w:marTop w:val="0"/>
      <w:marBottom w:val="0"/>
      <w:divBdr>
        <w:top w:val="none" w:sz="0" w:space="0" w:color="auto"/>
        <w:left w:val="none" w:sz="0" w:space="0" w:color="auto"/>
        <w:bottom w:val="none" w:sz="0" w:space="0" w:color="auto"/>
        <w:right w:val="none" w:sz="0" w:space="0" w:color="auto"/>
      </w:divBdr>
    </w:div>
    <w:div w:id="2073036859">
      <w:bodyDiv w:val="1"/>
      <w:marLeft w:val="0"/>
      <w:marRight w:val="0"/>
      <w:marTop w:val="0"/>
      <w:marBottom w:val="0"/>
      <w:divBdr>
        <w:top w:val="none" w:sz="0" w:space="0" w:color="auto"/>
        <w:left w:val="none" w:sz="0" w:space="0" w:color="auto"/>
        <w:bottom w:val="none" w:sz="0" w:space="0" w:color="auto"/>
        <w:right w:val="none" w:sz="0" w:space="0" w:color="auto"/>
      </w:divBdr>
    </w:div>
    <w:div w:id="2073500929">
      <w:bodyDiv w:val="1"/>
      <w:marLeft w:val="0"/>
      <w:marRight w:val="0"/>
      <w:marTop w:val="0"/>
      <w:marBottom w:val="0"/>
      <w:divBdr>
        <w:top w:val="none" w:sz="0" w:space="0" w:color="auto"/>
        <w:left w:val="none" w:sz="0" w:space="0" w:color="auto"/>
        <w:bottom w:val="none" w:sz="0" w:space="0" w:color="auto"/>
        <w:right w:val="none" w:sz="0" w:space="0" w:color="auto"/>
      </w:divBdr>
    </w:div>
    <w:div w:id="2075007550">
      <w:bodyDiv w:val="1"/>
      <w:marLeft w:val="0"/>
      <w:marRight w:val="0"/>
      <w:marTop w:val="0"/>
      <w:marBottom w:val="0"/>
      <w:divBdr>
        <w:top w:val="none" w:sz="0" w:space="0" w:color="auto"/>
        <w:left w:val="none" w:sz="0" w:space="0" w:color="auto"/>
        <w:bottom w:val="none" w:sz="0" w:space="0" w:color="auto"/>
        <w:right w:val="none" w:sz="0" w:space="0" w:color="auto"/>
      </w:divBdr>
    </w:div>
    <w:div w:id="2078748498">
      <w:bodyDiv w:val="1"/>
      <w:marLeft w:val="0"/>
      <w:marRight w:val="0"/>
      <w:marTop w:val="0"/>
      <w:marBottom w:val="0"/>
      <w:divBdr>
        <w:top w:val="none" w:sz="0" w:space="0" w:color="auto"/>
        <w:left w:val="none" w:sz="0" w:space="0" w:color="auto"/>
        <w:bottom w:val="none" w:sz="0" w:space="0" w:color="auto"/>
        <w:right w:val="none" w:sz="0" w:space="0" w:color="auto"/>
      </w:divBdr>
    </w:div>
    <w:div w:id="2089040327">
      <w:bodyDiv w:val="1"/>
      <w:marLeft w:val="0"/>
      <w:marRight w:val="0"/>
      <w:marTop w:val="0"/>
      <w:marBottom w:val="0"/>
      <w:divBdr>
        <w:top w:val="none" w:sz="0" w:space="0" w:color="auto"/>
        <w:left w:val="none" w:sz="0" w:space="0" w:color="auto"/>
        <w:bottom w:val="none" w:sz="0" w:space="0" w:color="auto"/>
        <w:right w:val="none" w:sz="0" w:space="0" w:color="auto"/>
      </w:divBdr>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6125281">
      <w:bodyDiv w:val="1"/>
      <w:marLeft w:val="0"/>
      <w:marRight w:val="0"/>
      <w:marTop w:val="0"/>
      <w:marBottom w:val="0"/>
      <w:divBdr>
        <w:top w:val="none" w:sz="0" w:space="0" w:color="auto"/>
        <w:left w:val="none" w:sz="0" w:space="0" w:color="auto"/>
        <w:bottom w:val="none" w:sz="0" w:space="0" w:color="auto"/>
        <w:right w:val="none" w:sz="0" w:space="0" w:color="auto"/>
      </w:divBdr>
    </w:div>
    <w:div w:id="2097627252">
      <w:bodyDiv w:val="1"/>
      <w:marLeft w:val="0"/>
      <w:marRight w:val="0"/>
      <w:marTop w:val="0"/>
      <w:marBottom w:val="0"/>
      <w:divBdr>
        <w:top w:val="none" w:sz="0" w:space="0" w:color="auto"/>
        <w:left w:val="none" w:sz="0" w:space="0" w:color="auto"/>
        <w:bottom w:val="none" w:sz="0" w:space="0" w:color="auto"/>
        <w:right w:val="none" w:sz="0" w:space="0" w:color="auto"/>
      </w:divBdr>
    </w:div>
    <w:div w:id="2105611114">
      <w:bodyDiv w:val="1"/>
      <w:marLeft w:val="0"/>
      <w:marRight w:val="0"/>
      <w:marTop w:val="0"/>
      <w:marBottom w:val="0"/>
      <w:divBdr>
        <w:top w:val="none" w:sz="0" w:space="0" w:color="auto"/>
        <w:left w:val="none" w:sz="0" w:space="0" w:color="auto"/>
        <w:bottom w:val="none" w:sz="0" w:space="0" w:color="auto"/>
        <w:right w:val="none" w:sz="0" w:space="0" w:color="auto"/>
      </w:divBdr>
    </w:div>
    <w:div w:id="2109620038">
      <w:bodyDiv w:val="1"/>
      <w:marLeft w:val="0"/>
      <w:marRight w:val="0"/>
      <w:marTop w:val="0"/>
      <w:marBottom w:val="0"/>
      <w:divBdr>
        <w:top w:val="none" w:sz="0" w:space="0" w:color="auto"/>
        <w:left w:val="none" w:sz="0" w:space="0" w:color="auto"/>
        <w:bottom w:val="none" w:sz="0" w:space="0" w:color="auto"/>
        <w:right w:val="none" w:sz="0" w:space="0" w:color="auto"/>
      </w:divBdr>
    </w:div>
    <w:div w:id="2112123059">
      <w:bodyDiv w:val="1"/>
      <w:marLeft w:val="0"/>
      <w:marRight w:val="0"/>
      <w:marTop w:val="0"/>
      <w:marBottom w:val="0"/>
      <w:divBdr>
        <w:top w:val="none" w:sz="0" w:space="0" w:color="auto"/>
        <w:left w:val="none" w:sz="0" w:space="0" w:color="auto"/>
        <w:bottom w:val="none" w:sz="0" w:space="0" w:color="auto"/>
        <w:right w:val="none" w:sz="0" w:space="0" w:color="auto"/>
      </w:divBdr>
    </w:div>
    <w:div w:id="2119986121">
      <w:bodyDiv w:val="1"/>
      <w:marLeft w:val="0"/>
      <w:marRight w:val="0"/>
      <w:marTop w:val="0"/>
      <w:marBottom w:val="0"/>
      <w:divBdr>
        <w:top w:val="none" w:sz="0" w:space="0" w:color="auto"/>
        <w:left w:val="none" w:sz="0" w:space="0" w:color="auto"/>
        <w:bottom w:val="none" w:sz="0" w:space="0" w:color="auto"/>
        <w:right w:val="none" w:sz="0" w:space="0" w:color="auto"/>
      </w:divBdr>
    </w:div>
    <w:div w:id="2120220898">
      <w:bodyDiv w:val="1"/>
      <w:marLeft w:val="0"/>
      <w:marRight w:val="0"/>
      <w:marTop w:val="0"/>
      <w:marBottom w:val="0"/>
      <w:divBdr>
        <w:top w:val="none" w:sz="0" w:space="0" w:color="auto"/>
        <w:left w:val="none" w:sz="0" w:space="0" w:color="auto"/>
        <w:bottom w:val="none" w:sz="0" w:space="0" w:color="auto"/>
        <w:right w:val="none" w:sz="0" w:space="0" w:color="auto"/>
      </w:divBdr>
    </w:div>
    <w:div w:id="2122871413">
      <w:bodyDiv w:val="1"/>
      <w:marLeft w:val="0"/>
      <w:marRight w:val="0"/>
      <w:marTop w:val="0"/>
      <w:marBottom w:val="0"/>
      <w:divBdr>
        <w:top w:val="none" w:sz="0" w:space="0" w:color="auto"/>
        <w:left w:val="none" w:sz="0" w:space="0" w:color="auto"/>
        <w:bottom w:val="none" w:sz="0" w:space="0" w:color="auto"/>
        <w:right w:val="none" w:sz="0" w:space="0" w:color="auto"/>
      </w:divBdr>
    </w:div>
    <w:div w:id="2131509754">
      <w:bodyDiv w:val="1"/>
      <w:marLeft w:val="0"/>
      <w:marRight w:val="0"/>
      <w:marTop w:val="0"/>
      <w:marBottom w:val="0"/>
      <w:divBdr>
        <w:top w:val="none" w:sz="0" w:space="0" w:color="auto"/>
        <w:left w:val="none" w:sz="0" w:space="0" w:color="auto"/>
        <w:bottom w:val="none" w:sz="0" w:space="0" w:color="auto"/>
        <w:right w:val="none" w:sz="0" w:space="0" w:color="auto"/>
      </w:divBdr>
    </w:div>
    <w:div w:id="2135369909">
      <w:bodyDiv w:val="1"/>
      <w:marLeft w:val="0"/>
      <w:marRight w:val="0"/>
      <w:marTop w:val="0"/>
      <w:marBottom w:val="0"/>
      <w:divBdr>
        <w:top w:val="none" w:sz="0" w:space="0" w:color="auto"/>
        <w:left w:val="none" w:sz="0" w:space="0" w:color="auto"/>
        <w:bottom w:val="none" w:sz="0" w:space="0" w:color="auto"/>
        <w:right w:val="none" w:sz="0" w:space="0" w:color="auto"/>
      </w:divBdr>
    </w:div>
    <w:div w:id="2144082385">
      <w:bodyDiv w:val="1"/>
      <w:marLeft w:val="0"/>
      <w:marRight w:val="0"/>
      <w:marTop w:val="0"/>
      <w:marBottom w:val="0"/>
      <w:divBdr>
        <w:top w:val="none" w:sz="0" w:space="0" w:color="auto"/>
        <w:left w:val="none" w:sz="0" w:space="0" w:color="auto"/>
        <w:bottom w:val="none" w:sz="0" w:space="0" w:color="auto"/>
        <w:right w:val="none" w:sz="0" w:space="0" w:color="auto"/>
      </w:divBdr>
    </w:div>
    <w:div w:id="214724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71A21-5D9B-4C2E-85EE-CF4D931DB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15</Pages>
  <Words>4358</Words>
  <Characters>28378</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32671</CharactersWithSpaces>
  <SharedDoc>false</SharedDoc>
  <HLinks>
    <vt:vector size="6" baseType="variant">
      <vt:variant>
        <vt:i4>7798880</vt:i4>
      </vt:variant>
      <vt:variant>
        <vt:i4>0</vt:i4>
      </vt:variant>
      <vt:variant>
        <vt:i4>0</vt:i4>
      </vt:variant>
      <vt:variant>
        <vt:i4>5</vt:i4>
      </vt:variant>
      <vt:variant>
        <vt:lpwstr>..\..\..\FS Template\Interim_FS_2012_EN.docx</vt:lpwstr>
      </vt:variant>
      <vt:variant>
        <vt:lpwstr>	1,48118,48331,0,,Costs that are incurred unevenly</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lastModifiedBy>Rujira Yaruang</cp:lastModifiedBy>
  <cp:revision>179</cp:revision>
  <cp:lastPrinted>2017-11-08T09:55:00Z</cp:lastPrinted>
  <dcterms:created xsi:type="dcterms:W3CDTF">2017-07-25T07:45:00Z</dcterms:created>
  <dcterms:modified xsi:type="dcterms:W3CDTF">2017-11-08T09:56:00Z</dcterms:modified>
</cp:coreProperties>
</file>